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51A6D" w:rsidRDefault="00051A6D" w:rsidP="00C2351D">
      <w:pPr>
        <w:spacing w:beforeLines="50" w:afterLines="50" w:line="400" w:lineRule="exact"/>
        <w:ind w:firstLineChars="200" w:firstLine="420"/>
        <w:rPr>
          <w:rFonts w:ascii="宋体"/>
        </w:rPr>
      </w:pPr>
    </w:p>
    <w:p w:rsidR="00051A6D" w:rsidRDefault="00051A6D" w:rsidP="00C2351D">
      <w:pPr>
        <w:spacing w:beforeLines="50" w:afterLines="50" w:line="360" w:lineRule="auto"/>
        <w:ind w:firstLine="803"/>
        <w:jc w:val="center"/>
        <w:rPr>
          <w:rFonts w:ascii="宋体"/>
          <w:b/>
          <w:bCs/>
          <w:sz w:val="40"/>
          <w:szCs w:val="44"/>
        </w:rPr>
      </w:pPr>
    </w:p>
    <w:p w:rsidR="00051A6D" w:rsidRDefault="001C38C0" w:rsidP="00C2351D">
      <w:pPr>
        <w:spacing w:beforeLines="50" w:afterLines="50" w:line="360" w:lineRule="auto"/>
        <w:jc w:val="center"/>
        <w:rPr>
          <w:rFonts w:ascii="宋体"/>
          <w:b/>
          <w:bCs/>
          <w:sz w:val="40"/>
          <w:szCs w:val="44"/>
        </w:rPr>
      </w:pPr>
      <w:r>
        <w:rPr>
          <w:rFonts w:ascii="宋体" w:hAnsi="宋体" w:hint="eastAsia"/>
          <w:b/>
          <w:bCs/>
          <w:sz w:val="40"/>
          <w:szCs w:val="44"/>
        </w:rPr>
        <w:t>河北高速集团卓能有限公司“基于发电玻璃的高速公路隧道入口与洞内亮度调节系统研究及示范”</w:t>
      </w:r>
    </w:p>
    <w:p w:rsidR="00051A6D" w:rsidRDefault="001C38C0" w:rsidP="00C2351D">
      <w:pPr>
        <w:spacing w:beforeLines="50" w:afterLines="50" w:line="360" w:lineRule="auto"/>
        <w:jc w:val="center"/>
        <w:rPr>
          <w:rFonts w:ascii="宋体"/>
          <w:bCs/>
          <w:sz w:val="44"/>
          <w:szCs w:val="44"/>
        </w:rPr>
      </w:pPr>
      <w:r>
        <w:rPr>
          <w:rFonts w:ascii="宋体" w:hAnsi="宋体" w:hint="eastAsia"/>
          <w:b/>
          <w:bCs/>
          <w:sz w:val="40"/>
          <w:szCs w:val="44"/>
        </w:rPr>
        <w:t>科技创新项目</w:t>
      </w:r>
    </w:p>
    <w:p w:rsidR="00051A6D" w:rsidRDefault="00051A6D">
      <w:pPr>
        <w:pStyle w:val="a6"/>
        <w:rPr>
          <w:rFonts w:ascii="宋体"/>
        </w:rPr>
      </w:pPr>
    </w:p>
    <w:p w:rsidR="00051A6D" w:rsidRDefault="00051A6D">
      <w:pPr>
        <w:pStyle w:val="21"/>
        <w:rPr>
          <w:rFonts w:ascii="宋体"/>
        </w:rPr>
      </w:pPr>
    </w:p>
    <w:p w:rsidR="00051A6D" w:rsidRDefault="00051A6D">
      <w:pPr>
        <w:ind w:firstLine="480"/>
        <w:rPr>
          <w:rFonts w:ascii="宋体"/>
        </w:rPr>
      </w:pPr>
    </w:p>
    <w:p w:rsidR="00051A6D" w:rsidRDefault="00051A6D">
      <w:pPr>
        <w:pStyle w:val="a6"/>
        <w:rPr>
          <w:rFonts w:ascii="宋体"/>
        </w:rPr>
      </w:pPr>
    </w:p>
    <w:p w:rsidR="00051A6D" w:rsidRDefault="00051A6D">
      <w:pPr>
        <w:pStyle w:val="21"/>
        <w:rPr>
          <w:rFonts w:ascii="宋体"/>
        </w:rPr>
      </w:pPr>
    </w:p>
    <w:p w:rsidR="00051A6D" w:rsidRDefault="00051A6D">
      <w:pPr>
        <w:ind w:firstLine="480"/>
        <w:rPr>
          <w:rFonts w:ascii="宋体"/>
        </w:rPr>
      </w:pPr>
    </w:p>
    <w:p w:rsidR="00051A6D" w:rsidRDefault="001C38C0" w:rsidP="00C2351D">
      <w:pPr>
        <w:spacing w:beforeLines="50" w:afterLines="50"/>
        <w:jc w:val="center"/>
        <w:rPr>
          <w:rFonts w:ascii="宋体"/>
          <w:sz w:val="72"/>
          <w:szCs w:val="72"/>
        </w:rPr>
      </w:pPr>
      <w:r>
        <w:rPr>
          <w:rFonts w:ascii="宋体" w:hAnsi="宋体" w:hint="eastAsia"/>
          <w:sz w:val="72"/>
          <w:szCs w:val="72"/>
        </w:rPr>
        <w:t>揭榜指南文件</w:t>
      </w:r>
    </w:p>
    <w:p w:rsidR="00051A6D" w:rsidRDefault="00051A6D" w:rsidP="00C2351D">
      <w:pPr>
        <w:spacing w:beforeLines="50" w:afterLines="50"/>
        <w:ind w:firstLine="600"/>
        <w:jc w:val="center"/>
        <w:rPr>
          <w:rFonts w:ascii="宋体"/>
          <w:bCs/>
          <w:sz w:val="30"/>
          <w:szCs w:val="30"/>
        </w:rPr>
      </w:pPr>
    </w:p>
    <w:p w:rsidR="00051A6D" w:rsidRDefault="001C38C0" w:rsidP="00C2351D">
      <w:pPr>
        <w:spacing w:beforeLines="50" w:afterLines="50"/>
        <w:jc w:val="center"/>
        <w:rPr>
          <w:rFonts w:ascii="宋体"/>
        </w:rPr>
      </w:pPr>
      <w:r>
        <w:rPr>
          <w:rFonts w:ascii="宋体" w:hAnsi="宋体" w:hint="eastAsia"/>
          <w:bCs/>
          <w:sz w:val="30"/>
          <w:szCs w:val="30"/>
        </w:rPr>
        <w:t>项目编号：</w:t>
      </w:r>
      <w:r>
        <w:rPr>
          <w:rFonts w:ascii="宋体" w:hAnsi="宋体"/>
          <w:bCs/>
          <w:sz w:val="30"/>
          <w:szCs w:val="30"/>
        </w:rPr>
        <w:t>ZXGS-JBGS-20240705</w:t>
      </w:r>
    </w:p>
    <w:p w:rsidR="00051A6D" w:rsidRDefault="00051A6D" w:rsidP="00C2351D">
      <w:pPr>
        <w:spacing w:beforeLines="50" w:afterLines="50"/>
        <w:ind w:firstLineChars="200" w:firstLine="420"/>
        <w:jc w:val="left"/>
        <w:rPr>
          <w:rFonts w:ascii="宋体"/>
        </w:rPr>
      </w:pPr>
    </w:p>
    <w:p w:rsidR="00051A6D" w:rsidRDefault="00051A6D" w:rsidP="00C2351D">
      <w:pPr>
        <w:spacing w:beforeLines="50" w:afterLines="50"/>
        <w:ind w:firstLineChars="200" w:firstLine="420"/>
        <w:jc w:val="left"/>
        <w:rPr>
          <w:rFonts w:ascii="宋体"/>
        </w:rPr>
      </w:pPr>
    </w:p>
    <w:p w:rsidR="00051A6D" w:rsidRDefault="00051A6D" w:rsidP="00C2351D">
      <w:pPr>
        <w:spacing w:beforeLines="50" w:afterLines="50"/>
        <w:ind w:firstLineChars="200" w:firstLine="420"/>
        <w:jc w:val="left"/>
        <w:rPr>
          <w:rFonts w:ascii="宋体"/>
        </w:rPr>
      </w:pPr>
    </w:p>
    <w:p w:rsidR="00051A6D" w:rsidRDefault="00051A6D">
      <w:pPr>
        <w:pStyle w:val="22"/>
        <w:rPr>
          <w:rFonts w:ascii="宋体"/>
        </w:rPr>
      </w:pPr>
    </w:p>
    <w:p w:rsidR="00051A6D" w:rsidRDefault="00051A6D">
      <w:pPr>
        <w:pStyle w:val="22"/>
        <w:rPr>
          <w:rFonts w:ascii="宋体"/>
        </w:rPr>
      </w:pPr>
    </w:p>
    <w:p w:rsidR="00051A6D" w:rsidRDefault="00051A6D">
      <w:pPr>
        <w:pStyle w:val="22"/>
        <w:rPr>
          <w:rFonts w:ascii="宋体"/>
        </w:rPr>
      </w:pPr>
    </w:p>
    <w:p w:rsidR="00051A6D" w:rsidRDefault="00051A6D" w:rsidP="00C2351D">
      <w:pPr>
        <w:adjustRightInd w:val="0"/>
        <w:snapToGrid w:val="0"/>
        <w:spacing w:beforeLines="50" w:afterLines="50"/>
        <w:ind w:firstLine="600"/>
        <w:rPr>
          <w:rFonts w:ascii="宋体"/>
          <w:bCs/>
          <w:sz w:val="30"/>
          <w:szCs w:val="30"/>
        </w:rPr>
      </w:pPr>
    </w:p>
    <w:p w:rsidR="00051A6D" w:rsidRDefault="001C38C0" w:rsidP="0042131B">
      <w:pPr>
        <w:adjustRightInd w:val="0"/>
        <w:snapToGrid w:val="0"/>
        <w:spacing w:line="480" w:lineRule="auto"/>
        <w:ind w:firstLineChars="607" w:firstLine="1700"/>
        <w:rPr>
          <w:rFonts w:ascii="宋体"/>
          <w:bCs/>
          <w:sz w:val="28"/>
          <w:szCs w:val="28"/>
        </w:rPr>
      </w:pPr>
      <w:r>
        <w:rPr>
          <w:rFonts w:ascii="宋体" w:hAnsi="宋体" w:hint="eastAsia"/>
          <w:bCs/>
          <w:sz w:val="28"/>
          <w:szCs w:val="28"/>
        </w:rPr>
        <w:t>用户单位：河北高速集团卓能有限公司</w:t>
      </w:r>
    </w:p>
    <w:p w:rsidR="00051A6D" w:rsidRDefault="001C38C0" w:rsidP="0042131B">
      <w:pPr>
        <w:adjustRightInd w:val="0"/>
        <w:snapToGrid w:val="0"/>
        <w:spacing w:line="480" w:lineRule="auto"/>
        <w:ind w:firstLineChars="607" w:firstLine="1700"/>
        <w:rPr>
          <w:rFonts w:ascii="宋体"/>
          <w:bCs/>
          <w:sz w:val="28"/>
          <w:szCs w:val="28"/>
        </w:rPr>
      </w:pPr>
      <w:r>
        <w:rPr>
          <w:rFonts w:ascii="宋体" w:hAnsi="宋体" w:hint="eastAsia"/>
          <w:bCs/>
          <w:sz w:val="28"/>
          <w:szCs w:val="28"/>
        </w:rPr>
        <w:t>代理机构：河北高速集团工程咨询有限公司</w:t>
      </w:r>
      <w:r>
        <w:rPr>
          <w:rFonts w:ascii="宋体" w:hAnsi="宋体"/>
          <w:bCs/>
          <w:sz w:val="28"/>
          <w:szCs w:val="28"/>
        </w:rPr>
        <w:t xml:space="preserve">    </w:t>
      </w:r>
    </w:p>
    <w:p w:rsidR="00051A6D" w:rsidRDefault="001C38C0">
      <w:pPr>
        <w:adjustRightInd w:val="0"/>
        <w:snapToGrid w:val="0"/>
        <w:spacing w:line="480" w:lineRule="auto"/>
        <w:jc w:val="center"/>
        <w:rPr>
          <w:rFonts w:ascii="宋体"/>
          <w:bCs/>
          <w:sz w:val="32"/>
          <w:szCs w:val="32"/>
        </w:rPr>
      </w:pPr>
      <w:r>
        <w:rPr>
          <w:rFonts w:ascii="宋体" w:hAnsi="宋体"/>
          <w:bCs/>
          <w:sz w:val="28"/>
          <w:szCs w:val="28"/>
        </w:rPr>
        <w:t>2024</w:t>
      </w:r>
      <w:r>
        <w:rPr>
          <w:rFonts w:ascii="宋体" w:hAnsi="宋体" w:hint="eastAsia"/>
          <w:bCs/>
          <w:sz w:val="28"/>
          <w:szCs w:val="28"/>
        </w:rPr>
        <w:t>年</w:t>
      </w:r>
      <w:r>
        <w:rPr>
          <w:rFonts w:ascii="宋体" w:hAnsi="宋体"/>
          <w:bCs/>
          <w:sz w:val="28"/>
          <w:szCs w:val="28"/>
        </w:rPr>
        <w:t>7</w:t>
      </w:r>
      <w:r>
        <w:rPr>
          <w:rFonts w:ascii="宋体" w:hAnsi="宋体" w:hint="eastAsia"/>
          <w:bCs/>
          <w:sz w:val="28"/>
          <w:szCs w:val="28"/>
        </w:rPr>
        <w:t>月</w:t>
      </w:r>
    </w:p>
    <w:p w:rsidR="00051A6D" w:rsidRDefault="00051A6D" w:rsidP="00C2351D">
      <w:pPr>
        <w:pStyle w:val="Style2"/>
        <w:spacing w:beforeLines="50" w:afterLines="50" w:line="400" w:lineRule="exact"/>
        <w:jc w:val="center"/>
        <w:rPr>
          <w:rFonts w:ascii="宋体"/>
          <w:lang w:val="zh-CN"/>
        </w:rPr>
        <w:sectPr w:rsidR="00051A6D">
          <w:headerReference w:type="even" r:id="rId8"/>
          <w:headerReference w:type="default" r:id="rId9"/>
          <w:footerReference w:type="even" r:id="rId10"/>
          <w:footerReference w:type="default" r:id="rId11"/>
          <w:headerReference w:type="first" r:id="rId12"/>
          <w:type w:val="nextColumn"/>
          <w:pgSz w:w="12240" w:h="15840"/>
          <w:pgMar w:top="1418" w:right="1418" w:bottom="1418" w:left="1418" w:header="720" w:footer="720" w:gutter="0"/>
          <w:pgNumType w:start="1"/>
          <w:cols w:space="720"/>
          <w:docGrid w:linePitch="285"/>
        </w:sectPr>
      </w:pPr>
    </w:p>
    <w:p w:rsidR="00051A6D" w:rsidRDefault="00051A6D">
      <w:pPr>
        <w:ind w:firstLine="480"/>
        <w:jc w:val="center"/>
        <w:rPr>
          <w:rFonts w:ascii="宋体"/>
        </w:rPr>
      </w:pPr>
    </w:p>
    <w:p w:rsidR="00051A6D" w:rsidRDefault="001C38C0">
      <w:pPr>
        <w:pStyle w:val="TOC1"/>
        <w:ind w:firstLine="560"/>
        <w:jc w:val="center"/>
        <w:rPr>
          <w:rFonts w:ascii="宋体"/>
          <w:b w:val="0"/>
          <w:color w:val="auto"/>
        </w:rPr>
      </w:pPr>
      <w:bookmarkStart w:id="0" w:name="_Toc1184"/>
      <w:bookmarkStart w:id="1" w:name="_Toc20130"/>
      <w:bookmarkStart w:id="2" w:name="_Toc152045511"/>
      <w:bookmarkStart w:id="3" w:name="_Toc144974479"/>
      <w:bookmarkStart w:id="4" w:name="_Toc152042287"/>
      <w:r>
        <w:rPr>
          <w:rFonts w:ascii="宋体" w:hAnsi="宋体" w:hint="eastAsia"/>
          <w:b w:val="0"/>
          <w:color w:val="auto"/>
          <w:lang w:val="zh-CN"/>
        </w:rPr>
        <w:t>目</w:t>
      </w:r>
      <w:r>
        <w:rPr>
          <w:rFonts w:ascii="宋体" w:hAnsi="宋体"/>
          <w:b w:val="0"/>
          <w:color w:val="auto"/>
          <w:lang w:val="zh-CN"/>
        </w:rPr>
        <w:t xml:space="preserve">  </w:t>
      </w:r>
      <w:r>
        <w:rPr>
          <w:rFonts w:ascii="宋体" w:hAnsi="宋体" w:hint="eastAsia"/>
          <w:b w:val="0"/>
          <w:color w:val="auto"/>
          <w:lang w:val="zh-CN"/>
        </w:rPr>
        <w:t>录</w:t>
      </w:r>
      <w:bookmarkEnd w:id="0"/>
      <w:bookmarkEnd w:id="1"/>
    </w:p>
    <w:p w:rsidR="00051A6D" w:rsidRDefault="00051A6D">
      <w:pPr>
        <w:pStyle w:val="10"/>
        <w:tabs>
          <w:tab w:val="right" w:leader="dot" w:pos="8630"/>
        </w:tabs>
        <w:jc w:val="center"/>
        <w:rPr>
          <w:rFonts w:ascii="宋体"/>
        </w:rPr>
      </w:pPr>
    </w:p>
    <w:p w:rsidR="00051A6D" w:rsidRDefault="00374431">
      <w:pPr>
        <w:pStyle w:val="10"/>
        <w:tabs>
          <w:tab w:val="right" w:leader="dot" w:pos="8640"/>
        </w:tabs>
        <w:spacing w:line="720" w:lineRule="auto"/>
        <w:ind w:rightChars="22" w:right="46"/>
        <w:rPr>
          <w:rFonts w:ascii="宋体"/>
          <w:szCs w:val="21"/>
        </w:rPr>
      </w:pPr>
      <w:r>
        <w:rPr>
          <w:rFonts w:ascii="宋体" w:hAnsi="宋体"/>
          <w:szCs w:val="21"/>
        </w:rPr>
        <w:fldChar w:fldCharType="begin"/>
      </w:r>
      <w:r w:rsidR="001C38C0">
        <w:rPr>
          <w:rFonts w:ascii="宋体" w:hAnsi="宋体"/>
          <w:szCs w:val="21"/>
        </w:rPr>
        <w:instrText xml:space="preserve">TOC \o "1-3" \h \u </w:instrText>
      </w:r>
      <w:r>
        <w:rPr>
          <w:rFonts w:ascii="宋体" w:hAnsi="宋体"/>
          <w:szCs w:val="21"/>
        </w:rPr>
        <w:fldChar w:fldCharType="separate"/>
      </w:r>
    </w:p>
    <w:p w:rsidR="00051A6D" w:rsidRDefault="00374431">
      <w:pPr>
        <w:pStyle w:val="10"/>
        <w:tabs>
          <w:tab w:val="right" w:leader="dot" w:pos="9498"/>
        </w:tabs>
        <w:spacing w:line="720" w:lineRule="auto"/>
        <w:rPr>
          <w:rFonts w:ascii="宋体"/>
          <w:szCs w:val="21"/>
        </w:rPr>
      </w:pPr>
      <w:hyperlink w:anchor="_Toc27944" w:history="1">
        <w:r w:rsidR="001C38C0">
          <w:rPr>
            <w:rFonts w:ascii="宋体" w:hAnsi="宋体" w:hint="eastAsia"/>
            <w:szCs w:val="21"/>
          </w:rPr>
          <w:t>第一章“揭榜挂帅”榜单</w:t>
        </w:r>
        <w:r w:rsidR="001C38C0">
          <w:rPr>
            <w:rFonts w:ascii="宋体"/>
            <w:szCs w:val="21"/>
          </w:rPr>
          <w:tab/>
        </w:r>
        <w:r>
          <w:rPr>
            <w:rFonts w:ascii="宋体" w:hAnsi="宋体"/>
            <w:szCs w:val="21"/>
          </w:rPr>
          <w:fldChar w:fldCharType="begin"/>
        </w:r>
        <w:r w:rsidR="001C38C0">
          <w:rPr>
            <w:rFonts w:ascii="宋体" w:hAnsi="宋体"/>
            <w:szCs w:val="21"/>
          </w:rPr>
          <w:instrText xml:space="preserve"> PAGEREF _Toc27944 \h </w:instrText>
        </w:r>
        <w:r>
          <w:rPr>
            <w:rFonts w:ascii="宋体" w:hAnsi="宋体"/>
            <w:szCs w:val="21"/>
          </w:rPr>
        </w:r>
        <w:r>
          <w:rPr>
            <w:rFonts w:ascii="宋体" w:hAnsi="宋体"/>
            <w:szCs w:val="21"/>
          </w:rPr>
          <w:fldChar w:fldCharType="separate"/>
        </w:r>
        <w:r w:rsidR="001C38C0">
          <w:rPr>
            <w:rFonts w:ascii="宋体" w:hAnsi="宋体"/>
            <w:szCs w:val="21"/>
          </w:rPr>
          <w:t>2</w:t>
        </w:r>
        <w:r>
          <w:rPr>
            <w:rFonts w:ascii="宋体" w:hAnsi="宋体"/>
            <w:szCs w:val="21"/>
          </w:rPr>
          <w:fldChar w:fldCharType="end"/>
        </w:r>
      </w:hyperlink>
    </w:p>
    <w:p w:rsidR="00051A6D" w:rsidRDefault="00374431">
      <w:pPr>
        <w:pStyle w:val="10"/>
        <w:tabs>
          <w:tab w:val="right" w:leader="dot" w:pos="9498"/>
        </w:tabs>
        <w:spacing w:line="720" w:lineRule="auto"/>
        <w:rPr>
          <w:rFonts w:ascii="宋体"/>
          <w:szCs w:val="21"/>
        </w:rPr>
      </w:pPr>
      <w:r>
        <w:fldChar w:fldCharType="begin"/>
      </w:r>
      <w:r w:rsidR="001C38C0">
        <w:instrText xml:space="preserve"> HYPERLINK \l "_Toc4524" </w:instrText>
      </w:r>
      <w:r>
        <w:fldChar w:fldCharType="separate"/>
      </w:r>
      <w:r w:rsidR="001C38C0">
        <w:rPr>
          <w:rFonts w:ascii="宋体" w:hAnsi="宋体" w:hint="eastAsia"/>
          <w:szCs w:val="21"/>
        </w:rPr>
        <w:t>第二章</w:t>
      </w:r>
      <w:r w:rsidR="001C38C0">
        <w:rPr>
          <w:rFonts w:ascii="宋体" w:hAnsi="宋体"/>
          <w:szCs w:val="21"/>
        </w:rPr>
        <w:t xml:space="preserve"> </w:t>
      </w:r>
      <w:r w:rsidR="001C38C0">
        <w:rPr>
          <w:rFonts w:ascii="宋体" w:hAnsi="宋体" w:hint="eastAsia"/>
          <w:szCs w:val="21"/>
        </w:rPr>
        <w:t>揭榜人须知</w:t>
      </w:r>
      <w:r w:rsidR="001C38C0">
        <w:rPr>
          <w:rFonts w:ascii="宋体"/>
          <w:szCs w:val="21"/>
        </w:rPr>
        <w:tab/>
      </w:r>
      <w:r w:rsidR="001C38C0">
        <w:rPr>
          <w:rFonts w:ascii="宋体" w:hAnsi="宋体"/>
          <w:szCs w:val="21"/>
        </w:rPr>
        <w:t>8</w:t>
      </w:r>
    </w:p>
    <w:p w:rsidR="00051A6D" w:rsidRDefault="001C38C0">
      <w:pPr>
        <w:pStyle w:val="10"/>
        <w:tabs>
          <w:tab w:val="right" w:leader="dot" w:pos="9498"/>
        </w:tabs>
        <w:spacing w:line="720" w:lineRule="auto"/>
        <w:rPr>
          <w:rFonts w:ascii="宋体"/>
          <w:szCs w:val="21"/>
        </w:rPr>
      </w:pPr>
      <w:r>
        <w:rPr>
          <w:rFonts w:ascii="宋体" w:hAnsi="宋体" w:hint="eastAsia"/>
          <w:szCs w:val="21"/>
        </w:rPr>
        <w:t>第三章</w:t>
      </w:r>
      <w:r>
        <w:rPr>
          <w:rFonts w:ascii="宋体" w:hAnsi="宋体"/>
          <w:szCs w:val="21"/>
        </w:rPr>
        <w:t xml:space="preserve"> </w:t>
      </w:r>
      <w:r>
        <w:rPr>
          <w:rFonts w:ascii="宋体" w:hAnsi="宋体" w:hint="eastAsia"/>
          <w:szCs w:val="21"/>
        </w:rPr>
        <w:t>评审办法</w:t>
      </w:r>
      <w:r>
        <w:rPr>
          <w:rFonts w:ascii="宋体"/>
          <w:szCs w:val="21"/>
        </w:rPr>
        <w:tab/>
      </w:r>
      <w:r w:rsidR="00374431">
        <w:fldChar w:fldCharType="end"/>
      </w:r>
      <w:r>
        <w:rPr>
          <w:rFonts w:ascii="宋体" w:hAnsi="宋体"/>
          <w:szCs w:val="21"/>
        </w:rPr>
        <w:t>23</w:t>
      </w:r>
    </w:p>
    <w:p w:rsidR="00051A6D" w:rsidRDefault="00374431">
      <w:pPr>
        <w:pStyle w:val="10"/>
        <w:tabs>
          <w:tab w:val="right" w:leader="dot" w:pos="9498"/>
        </w:tabs>
        <w:spacing w:line="720" w:lineRule="auto"/>
        <w:rPr>
          <w:rFonts w:ascii="宋体"/>
        </w:rPr>
      </w:pPr>
      <w:hyperlink w:anchor="_Toc6071" w:history="1">
        <w:r w:rsidR="001C38C0">
          <w:rPr>
            <w:rFonts w:ascii="宋体" w:hAnsi="宋体" w:hint="eastAsia"/>
            <w:szCs w:val="21"/>
          </w:rPr>
          <w:t>第四章</w:t>
        </w:r>
        <w:r w:rsidR="001C38C0">
          <w:rPr>
            <w:rFonts w:ascii="宋体" w:hAnsi="宋体"/>
            <w:szCs w:val="21"/>
          </w:rPr>
          <w:t xml:space="preserve"> </w:t>
        </w:r>
        <w:r w:rsidR="001C38C0">
          <w:rPr>
            <w:rFonts w:ascii="宋体" w:hAnsi="宋体" w:hint="eastAsia"/>
            <w:szCs w:val="21"/>
          </w:rPr>
          <w:t>揭榜响应文件格式</w:t>
        </w:r>
        <w:r w:rsidR="001C38C0">
          <w:rPr>
            <w:rFonts w:ascii="宋体"/>
            <w:szCs w:val="21"/>
          </w:rPr>
          <w:tab/>
        </w:r>
      </w:hyperlink>
      <w:r w:rsidR="001C38C0">
        <w:rPr>
          <w:rFonts w:ascii="宋体" w:hAnsi="宋体"/>
          <w:szCs w:val="21"/>
        </w:rPr>
        <w:t>29</w:t>
      </w:r>
    </w:p>
    <w:p w:rsidR="00051A6D" w:rsidRDefault="00051A6D">
      <w:pPr>
        <w:pStyle w:val="10"/>
        <w:tabs>
          <w:tab w:val="right" w:leader="dot" w:pos="9498"/>
        </w:tabs>
        <w:spacing w:line="720" w:lineRule="auto"/>
        <w:rPr>
          <w:rFonts w:ascii="宋体"/>
        </w:rPr>
      </w:pPr>
    </w:p>
    <w:p w:rsidR="00051A6D" w:rsidRDefault="00051A6D">
      <w:pPr>
        <w:ind w:firstLine="480"/>
      </w:pPr>
    </w:p>
    <w:p w:rsidR="00051A6D" w:rsidRDefault="00374431">
      <w:pPr>
        <w:spacing w:line="720" w:lineRule="auto"/>
        <w:ind w:firstLine="480"/>
        <w:rPr>
          <w:rFonts w:ascii="宋体"/>
          <w:szCs w:val="21"/>
        </w:rPr>
      </w:pPr>
      <w:r>
        <w:rPr>
          <w:rFonts w:ascii="宋体" w:hAnsi="宋体"/>
          <w:szCs w:val="21"/>
        </w:rPr>
        <w:fldChar w:fldCharType="end"/>
      </w:r>
    </w:p>
    <w:p w:rsidR="00051A6D" w:rsidRDefault="00051A6D">
      <w:pPr>
        <w:ind w:firstLine="480"/>
        <w:rPr>
          <w:rFonts w:ascii="宋体"/>
        </w:rPr>
      </w:pPr>
    </w:p>
    <w:p w:rsidR="00051A6D" w:rsidRDefault="001C38C0">
      <w:pPr>
        <w:tabs>
          <w:tab w:val="left" w:pos="6727"/>
        </w:tabs>
        <w:ind w:firstLine="480"/>
        <w:jc w:val="left"/>
        <w:sectPr w:rsidR="00051A6D">
          <w:footerReference w:type="default" r:id="rId13"/>
          <w:type w:val="nextColumn"/>
          <w:pgSz w:w="12240" w:h="15840"/>
          <w:pgMar w:top="1418" w:right="1418" w:bottom="1418" w:left="1418" w:header="720" w:footer="720" w:gutter="0"/>
          <w:pgNumType w:start="1"/>
          <w:cols w:space="720"/>
          <w:docGrid w:linePitch="285"/>
        </w:sectPr>
      </w:pPr>
      <w:r>
        <w:tab/>
      </w:r>
    </w:p>
    <w:p w:rsidR="00051A6D" w:rsidRDefault="001C38C0">
      <w:pPr>
        <w:pStyle w:val="1"/>
        <w:spacing w:line="240" w:lineRule="auto"/>
        <w:ind w:firstLine="643"/>
        <w:jc w:val="center"/>
        <w:rPr>
          <w:rFonts w:ascii="宋体"/>
          <w:sz w:val="32"/>
          <w:szCs w:val="32"/>
        </w:rPr>
      </w:pPr>
      <w:bookmarkStart w:id="5" w:name="_Toc10093"/>
      <w:bookmarkStart w:id="6" w:name="_Toc27944"/>
      <w:r>
        <w:rPr>
          <w:rFonts w:ascii="宋体" w:hAnsi="宋体" w:hint="eastAsia"/>
          <w:sz w:val="32"/>
          <w:szCs w:val="32"/>
        </w:rPr>
        <w:lastRenderedPageBreak/>
        <w:t>第一章</w:t>
      </w:r>
      <w:bookmarkEnd w:id="5"/>
      <w:r>
        <w:rPr>
          <w:rFonts w:ascii="宋体" w:hAnsi="宋体" w:hint="eastAsia"/>
          <w:sz w:val="32"/>
          <w:szCs w:val="32"/>
        </w:rPr>
        <w:t>“揭榜挂帅”榜单</w:t>
      </w:r>
      <w:bookmarkEnd w:id="6"/>
    </w:p>
    <w:p w:rsidR="00051A6D" w:rsidRDefault="001C38C0">
      <w:pPr>
        <w:spacing w:line="360" w:lineRule="auto"/>
        <w:ind w:firstLine="602"/>
        <w:jc w:val="center"/>
        <w:rPr>
          <w:rFonts w:ascii="宋体"/>
          <w:b/>
          <w:bCs/>
          <w:sz w:val="30"/>
          <w:szCs w:val="30"/>
        </w:rPr>
      </w:pPr>
      <w:r>
        <w:rPr>
          <w:rFonts w:ascii="宋体" w:hAnsi="宋体" w:hint="eastAsia"/>
          <w:b/>
          <w:bCs/>
          <w:sz w:val="30"/>
          <w:szCs w:val="30"/>
        </w:rPr>
        <w:t>河北高速集团卓能有限公司</w:t>
      </w:r>
    </w:p>
    <w:p w:rsidR="00051A6D" w:rsidRDefault="001C38C0">
      <w:pPr>
        <w:spacing w:line="360" w:lineRule="auto"/>
        <w:ind w:firstLine="602"/>
        <w:jc w:val="center"/>
        <w:rPr>
          <w:sz w:val="30"/>
          <w:szCs w:val="30"/>
        </w:rPr>
      </w:pPr>
      <w:r>
        <w:rPr>
          <w:rFonts w:ascii="宋体" w:hAnsi="宋体" w:hint="eastAsia"/>
          <w:b/>
          <w:bCs/>
          <w:sz w:val="30"/>
          <w:szCs w:val="30"/>
        </w:rPr>
        <w:t>“基于发电玻璃的高速公路隧道入口与洞内亮度调节系统研究及示范”科技创新项目“揭榜挂帅”榜单公告</w:t>
      </w:r>
    </w:p>
    <w:p w:rsidR="00051A6D" w:rsidRDefault="001C38C0">
      <w:pPr>
        <w:pStyle w:val="2"/>
        <w:spacing w:before="0" w:after="0" w:line="360" w:lineRule="auto"/>
        <w:ind w:firstLine="482"/>
        <w:rPr>
          <w:rFonts w:ascii="宋体" w:eastAsia="宋体" w:hAnsi="宋体"/>
          <w:sz w:val="24"/>
          <w:szCs w:val="24"/>
        </w:rPr>
      </w:pPr>
      <w:bookmarkStart w:id="7" w:name="_Toc17762"/>
      <w:bookmarkStart w:id="8" w:name="_Toc21281"/>
      <w:bookmarkStart w:id="9" w:name="_Toc4524"/>
      <w:bookmarkStart w:id="10" w:name="_Toc23082"/>
      <w:bookmarkEnd w:id="2"/>
      <w:bookmarkEnd w:id="3"/>
      <w:bookmarkEnd w:id="4"/>
      <w:r>
        <w:rPr>
          <w:rFonts w:ascii="宋体" w:eastAsia="宋体" w:hAnsi="宋体" w:hint="eastAsia"/>
          <w:sz w:val="24"/>
          <w:szCs w:val="24"/>
        </w:rPr>
        <w:t>一、项目基本情况</w:t>
      </w:r>
    </w:p>
    <w:bookmarkEnd w:id="7"/>
    <w:bookmarkEnd w:id="8"/>
    <w:p w:rsidR="00051A6D" w:rsidRDefault="001C38C0">
      <w:pPr>
        <w:tabs>
          <w:tab w:val="left" w:pos="1283"/>
          <w:tab w:val="left" w:pos="1922"/>
        </w:tabs>
        <w:autoSpaceDE w:val="0"/>
        <w:autoSpaceDN w:val="0"/>
        <w:spacing w:line="360" w:lineRule="auto"/>
        <w:ind w:firstLineChars="200" w:firstLine="482"/>
        <w:jc w:val="left"/>
        <w:rPr>
          <w:rFonts w:ascii="宋体" w:cs="黑体"/>
          <w:b/>
          <w:bCs/>
          <w:kern w:val="0"/>
          <w:sz w:val="24"/>
          <w:szCs w:val="24"/>
        </w:rPr>
      </w:pPr>
      <w:r>
        <w:rPr>
          <w:rFonts w:ascii="宋体" w:hAnsi="宋体" w:cs="黑体"/>
          <w:b/>
          <w:bCs/>
          <w:kern w:val="0"/>
          <w:sz w:val="24"/>
          <w:szCs w:val="24"/>
        </w:rPr>
        <w:t xml:space="preserve">1.1 </w:t>
      </w:r>
      <w:r>
        <w:rPr>
          <w:rFonts w:ascii="宋体" w:hAnsi="宋体" w:cs="黑体" w:hint="eastAsia"/>
          <w:b/>
          <w:bCs/>
          <w:kern w:val="0"/>
          <w:sz w:val="24"/>
          <w:szCs w:val="24"/>
        </w:rPr>
        <w:t>项目概述</w:t>
      </w:r>
    </w:p>
    <w:p w:rsidR="00051A6D" w:rsidRDefault="001C38C0">
      <w:pPr>
        <w:pStyle w:val="a6"/>
        <w:spacing w:line="360" w:lineRule="auto"/>
        <w:ind w:firstLineChars="200" w:firstLine="480"/>
        <w:rPr>
          <w:rFonts w:ascii="宋体"/>
          <w:sz w:val="24"/>
          <w:szCs w:val="24"/>
        </w:rPr>
      </w:pPr>
      <w:r>
        <w:rPr>
          <w:rFonts w:ascii="宋体" w:hAnsi="宋体" w:hint="eastAsia"/>
          <w:sz w:val="24"/>
          <w:szCs w:val="24"/>
        </w:rPr>
        <w:t>本项目针对高速公路隧道洞口光照环境突变、照明等设施耗能巨大问题，以现有张承高速张家口段的桦皮岭隧道洞口为研究对象，建立基于发电玻璃的高速公路隧道亮度调节系统。通过研究和开发适应隧道负荷特征的光储系统优化配置、集成和运行方案，该项目将推广应用于隧道运营管理中。</w:t>
      </w:r>
    </w:p>
    <w:p w:rsidR="00051A6D" w:rsidRDefault="001C38C0">
      <w:pPr>
        <w:pStyle w:val="a6"/>
        <w:spacing w:after="0" w:line="360" w:lineRule="auto"/>
        <w:ind w:firstLineChars="200" w:firstLine="480"/>
        <w:rPr>
          <w:rFonts w:ascii="宋体"/>
          <w:sz w:val="24"/>
          <w:szCs w:val="24"/>
        </w:rPr>
      </w:pPr>
      <w:r>
        <w:rPr>
          <w:rFonts w:ascii="宋体" w:hAnsi="宋体" w:hint="eastAsia"/>
          <w:sz w:val="24"/>
          <w:szCs w:val="24"/>
        </w:rPr>
        <w:t>该项目的研究成果不仅能有效提升高速公路隧道路段的交通安全水平和通行效率，降低交通事故及生命财产损失，还能降低隧道运营能源消耗，助力实现公司降低能耗的目标，减少隧道运营风险，具有极其重要的社会效益和经济效益。</w:t>
      </w:r>
    </w:p>
    <w:p w:rsidR="00051A6D" w:rsidRDefault="001C38C0">
      <w:pPr>
        <w:tabs>
          <w:tab w:val="left" w:pos="1283"/>
          <w:tab w:val="left" w:pos="1922"/>
        </w:tabs>
        <w:autoSpaceDE w:val="0"/>
        <w:autoSpaceDN w:val="0"/>
        <w:spacing w:line="360" w:lineRule="auto"/>
        <w:ind w:firstLineChars="200" w:firstLine="482"/>
        <w:jc w:val="left"/>
        <w:rPr>
          <w:rFonts w:ascii="宋体" w:cs="黑体"/>
          <w:kern w:val="0"/>
          <w:sz w:val="24"/>
          <w:szCs w:val="24"/>
        </w:rPr>
      </w:pPr>
      <w:r>
        <w:rPr>
          <w:rFonts w:ascii="宋体" w:hAnsi="宋体" w:cs="黑体"/>
          <w:b/>
          <w:bCs/>
          <w:kern w:val="0"/>
          <w:sz w:val="24"/>
          <w:szCs w:val="24"/>
        </w:rPr>
        <w:t xml:space="preserve">1.2 </w:t>
      </w:r>
      <w:r>
        <w:rPr>
          <w:rFonts w:ascii="宋体" w:hAnsi="宋体" w:cs="黑体" w:hint="eastAsia"/>
          <w:b/>
          <w:bCs/>
          <w:kern w:val="0"/>
          <w:sz w:val="24"/>
          <w:szCs w:val="24"/>
        </w:rPr>
        <w:t>本次拟开展项目</w:t>
      </w:r>
    </w:p>
    <w:p w:rsidR="00051A6D" w:rsidRDefault="001C38C0">
      <w:pPr>
        <w:pStyle w:val="a6"/>
        <w:spacing w:after="0" w:line="360" w:lineRule="auto"/>
        <w:ind w:firstLineChars="200" w:firstLine="480"/>
        <w:rPr>
          <w:rFonts w:ascii="宋体"/>
          <w:sz w:val="24"/>
          <w:szCs w:val="24"/>
        </w:rPr>
      </w:pPr>
      <w:r>
        <w:rPr>
          <w:rFonts w:ascii="宋体" w:hAnsi="宋体" w:cs="黑体" w:hint="eastAsia"/>
          <w:kern w:val="0"/>
          <w:sz w:val="24"/>
          <w:szCs w:val="24"/>
        </w:rPr>
        <w:t>本次拟开展项目的创新部分、施工图设计部分及实施部分</w:t>
      </w:r>
    </w:p>
    <w:p w:rsidR="00051A6D" w:rsidRDefault="001C38C0">
      <w:pPr>
        <w:tabs>
          <w:tab w:val="left" w:pos="1283"/>
          <w:tab w:val="left" w:pos="1922"/>
        </w:tabs>
        <w:autoSpaceDE w:val="0"/>
        <w:autoSpaceDN w:val="0"/>
        <w:spacing w:line="360" w:lineRule="auto"/>
        <w:ind w:firstLineChars="200" w:firstLine="482"/>
        <w:jc w:val="left"/>
        <w:rPr>
          <w:rFonts w:ascii="宋体" w:cs="黑体"/>
          <w:b/>
          <w:bCs/>
          <w:kern w:val="0"/>
          <w:sz w:val="24"/>
          <w:szCs w:val="24"/>
        </w:rPr>
      </w:pPr>
      <w:r>
        <w:rPr>
          <w:rFonts w:ascii="宋体" w:hAnsi="宋体" w:cs="黑体"/>
          <w:b/>
          <w:bCs/>
          <w:kern w:val="0"/>
          <w:sz w:val="24"/>
          <w:szCs w:val="24"/>
        </w:rPr>
        <w:t xml:space="preserve">1.2.1 </w:t>
      </w:r>
      <w:r>
        <w:rPr>
          <w:rFonts w:ascii="宋体" w:hAnsi="宋体" w:cs="黑体" w:hint="eastAsia"/>
          <w:b/>
          <w:bCs/>
          <w:kern w:val="0"/>
          <w:sz w:val="24"/>
          <w:szCs w:val="24"/>
        </w:rPr>
        <w:t>创新部分</w:t>
      </w:r>
    </w:p>
    <w:p w:rsidR="00051A6D" w:rsidRDefault="001C38C0">
      <w:pPr>
        <w:tabs>
          <w:tab w:val="left" w:pos="1283"/>
          <w:tab w:val="left" w:pos="1922"/>
        </w:tabs>
        <w:autoSpaceDE w:val="0"/>
        <w:autoSpaceDN w:val="0"/>
        <w:spacing w:line="360" w:lineRule="auto"/>
        <w:ind w:firstLineChars="200" w:firstLine="480"/>
        <w:jc w:val="left"/>
        <w:rPr>
          <w:rFonts w:ascii="宋体"/>
          <w:sz w:val="24"/>
          <w:szCs w:val="24"/>
        </w:rPr>
      </w:pPr>
      <w:r>
        <w:rPr>
          <w:rFonts w:ascii="宋体" w:hAnsi="宋体" w:hint="eastAsia"/>
          <w:sz w:val="24"/>
          <w:szCs w:val="24"/>
        </w:rPr>
        <w:t>本项目的主要目的是通过建立基于发电玻璃的高速公路隧道亮度调节系统，提升隧道路段的交通安全水平和通行效率。通过优化光储系统的配置、集成与运行方案，解决张承高速桦皮岭隧道照明用电量大，系统缺乏协调性、照明资源浪费等问题，降低隧道的能耗，减少交通事故及生命财产损失，同时助力实现公司降低能耗的目标，降低隧道运营风险，达到社会效益和经济效益的双重目的。</w:t>
      </w:r>
    </w:p>
    <w:p w:rsidR="00051A6D" w:rsidRDefault="001C38C0">
      <w:pPr>
        <w:pStyle w:val="a6"/>
        <w:spacing w:after="0" w:line="360" w:lineRule="auto"/>
        <w:ind w:firstLineChars="200" w:firstLine="480"/>
        <w:rPr>
          <w:rFonts w:ascii="宋体"/>
          <w:sz w:val="24"/>
          <w:szCs w:val="24"/>
        </w:rPr>
      </w:pPr>
      <w:r>
        <w:rPr>
          <w:rFonts w:ascii="宋体" w:hAnsi="宋体" w:hint="eastAsia"/>
          <w:sz w:val="24"/>
          <w:szCs w:val="24"/>
        </w:rPr>
        <w:t>“十四五”规划明确指出，到</w:t>
      </w:r>
      <w:r>
        <w:rPr>
          <w:rFonts w:ascii="宋体" w:hAnsi="宋体"/>
          <w:sz w:val="24"/>
          <w:szCs w:val="24"/>
        </w:rPr>
        <w:t>2025</w:t>
      </w:r>
      <w:r>
        <w:rPr>
          <w:rFonts w:ascii="宋体" w:hAnsi="宋体" w:hint="eastAsia"/>
          <w:sz w:val="24"/>
          <w:szCs w:val="24"/>
        </w:rPr>
        <w:t>年行政办公及电子政务系统要全部完成国产化替代。依据</w:t>
      </w:r>
      <w:r>
        <w:rPr>
          <w:rFonts w:ascii="宋体" w:hAnsi="宋体"/>
          <w:sz w:val="24"/>
          <w:szCs w:val="24"/>
        </w:rPr>
        <w:t>2022</w:t>
      </w:r>
      <w:r>
        <w:rPr>
          <w:rFonts w:ascii="宋体" w:hAnsi="宋体" w:hint="eastAsia"/>
          <w:sz w:val="24"/>
          <w:szCs w:val="24"/>
        </w:rPr>
        <w:t>年</w:t>
      </w:r>
      <w:r>
        <w:rPr>
          <w:rFonts w:ascii="宋体" w:hAnsi="宋体"/>
          <w:sz w:val="24"/>
          <w:szCs w:val="24"/>
        </w:rPr>
        <w:t>9</w:t>
      </w:r>
      <w:r>
        <w:rPr>
          <w:rFonts w:ascii="宋体" w:hAnsi="宋体" w:hint="eastAsia"/>
          <w:sz w:val="24"/>
          <w:szCs w:val="24"/>
        </w:rPr>
        <w:t>月底国资委下发的</w:t>
      </w:r>
      <w:r>
        <w:rPr>
          <w:rFonts w:ascii="宋体" w:hAnsi="宋体"/>
          <w:sz w:val="24"/>
          <w:szCs w:val="24"/>
        </w:rPr>
        <w:t>79</w:t>
      </w:r>
      <w:r>
        <w:rPr>
          <w:rFonts w:ascii="宋体" w:hAnsi="宋体" w:hint="eastAsia"/>
          <w:sz w:val="24"/>
          <w:szCs w:val="24"/>
        </w:rPr>
        <w:t>号文，全面指导并要求国央企落实信息化系统的信创国产化改造，要求央企、国企、地方国企全面落实信创国产化，本项目要求信创国产化。本项目软硬件选型符合信创国产化。</w:t>
      </w:r>
    </w:p>
    <w:p w:rsidR="00051A6D" w:rsidRDefault="001C38C0">
      <w:pPr>
        <w:tabs>
          <w:tab w:val="left" w:pos="1283"/>
          <w:tab w:val="left" w:pos="1922"/>
        </w:tabs>
        <w:autoSpaceDE w:val="0"/>
        <w:autoSpaceDN w:val="0"/>
        <w:spacing w:line="360" w:lineRule="auto"/>
        <w:ind w:firstLineChars="200" w:firstLine="482"/>
        <w:jc w:val="left"/>
        <w:rPr>
          <w:rFonts w:ascii="宋体" w:cs="宋体"/>
          <w:b/>
          <w:bCs/>
          <w:kern w:val="0"/>
          <w:sz w:val="24"/>
          <w:szCs w:val="24"/>
        </w:rPr>
      </w:pPr>
      <w:r>
        <w:rPr>
          <w:rFonts w:ascii="宋体" w:hAnsi="宋体" w:cs="黑体"/>
          <w:b/>
          <w:bCs/>
          <w:kern w:val="0"/>
          <w:sz w:val="24"/>
          <w:szCs w:val="24"/>
        </w:rPr>
        <w:lastRenderedPageBreak/>
        <w:t xml:space="preserve">1.2.1.1 </w:t>
      </w:r>
      <w:r>
        <w:rPr>
          <w:rFonts w:ascii="宋体" w:hAnsi="宋体" w:cs="黑体" w:hint="eastAsia"/>
          <w:b/>
          <w:bCs/>
          <w:kern w:val="0"/>
          <w:sz w:val="24"/>
          <w:szCs w:val="24"/>
        </w:rPr>
        <w:t>主要研究内容</w:t>
      </w:r>
    </w:p>
    <w:p w:rsidR="00051A6D" w:rsidRDefault="001C38C0">
      <w:pPr>
        <w:pStyle w:val="paragraph"/>
        <w:spacing w:before="0" w:beforeAutospacing="0" w:after="0" w:afterAutospacing="0" w:line="360" w:lineRule="auto"/>
        <w:ind w:firstLine="472"/>
      </w:pPr>
      <w:r>
        <w:rPr>
          <w:rFonts w:ascii="宋体" w:eastAsia="宋体" w:hAnsi="宋体" w:hint="eastAsia"/>
          <w:spacing w:val="-2"/>
        </w:rPr>
        <w:t>（</w:t>
      </w:r>
      <w:r>
        <w:rPr>
          <w:rFonts w:ascii="宋体" w:eastAsia="宋体" w:hAnsi="宋体"/>
          <w:spacing w:val="-2"/>
        </w:rPr>
        <w:t>1</w:t>
      </w:r>
      <w:r>
        <w:rPr>
          <w:rFonts w:ascii="宋体" w:eastAsia="宋体" w:hAnsi="宋体" w:hint="eastAsia"/>
          <w:spacing w:val="-2"/>
        </w:rPr>
        <w:t>）高速公路隧道口光照强度平稳过渡的动态调节策略与光照强度安全性评价</w:t>
      </w:r>
    </w:p>
    <w:p w:rsidR="00051A6D" w:rsidRDefault="001C38C0">
      <w:pPr>
        <w:pStyle w:val="paragraph"/>
        <w:spacing w:before="0" w:beforeAutospacing="0" w:after="0" w:afterAutospacing="0" w:line="360" w:lineRule="auto"/>
        <w:ind w:firstLine="472"/>
      </w:pPr>
      <w:r>
        <w:rPr>
          <w:rFonts w:ascii="宋体" w:eastAsia="宋体" w:hAnsi="宋体" w:hint="eastAsia"/>
          <w:spacing w:val="-2"/>
        </w:rPr>
        <w:t>研究“黑洞效应”、“白洞效应”以及当前普遍采用的“加强段</w:t>
      </w:r>
      <w:r>
        <w:rPr>
          <w:rFonts w:ascii="宋体" w:eastAsia="宋体" w:hAnsi="宋体"/>
          <w:spacing w:val="-2"/>
        </w:rPr>
        <w:t>+</w:t>
      </w:r>
      <w:r>
        <w:rPr>
          <w:rFonts w:ascii="宋体" w:eastAsia="宋体" w:hAnsi="宋体" w:hint="eastAsia"/>
          <w:spacing w:val="-2"/>
        </w:rPr>
        <w:t>过渡段”洞口照明模式对行车安全的影响，提出基于洞口外动态环境光照强度与隧道内基础光照强度差值的光照强度动态调节策略，设计光照强度动态调节系统方案。</w:t>
      </w:r>
    </w:p>
    <w:p w:rsidR="00051A6D" w:rsidRDefault="001C38C0">
      <w:pPr>
        <w:pStyle w:val="paragraph"/>
        <w:spacing w:before="0" w:beforeAutospacing="0" w:after="0" w:afterAutospacing="0" w:line="360" w:lineRule="auto"/>
        <w:ind w:firstLine="472"/>
      </w:pPr>
      <w:r>
        <w:rPr>
          <w:rFonts w:ascii="宋体" w:eastAsia="宋体" w:hAnsi="宋体" w:hint="eastAsia"/>
          <w:spacing w:val="-2"/>
        </w:rPr>
        <w:t>（</w:t>
      </w:r>
      <w:r>
        <w:rPr>
          <w:rFonts w:ascii="宋体" w:eastAsia="宋体" w:hAnsi="宋体"/>
          <w:spacing w:val="-2"/>
        </w:rPr>
        <w:t>2</w:t>
      </w:r>
      <w:r>
        <w:rPr>
          <w:rFonts w:ascii="宋体" w:eastAsia="宋体" w:hAnsi="宋体" w:hint="eastAsia"/>
          <w:spacing w:val="-2"/>
        </w:rPr>
        <w:t>）透光率可设计的光伏发电玻璃研发及其综合性能评估</w:t>
      </w:r>
    </w:p>
    <w:p w:rsidR="00051A6D" w:rsidRDefault="001C38C0">
      <w:pPr>
        <w:pStyle w:val="paragraph"/>
        <w:spacing w:before="0" w:beforeAutospacing="0" w:after="0" w:afterAutospacing="0" w:line="360" w:lineRule="auto"/>
        <w:ind w:firstLine="472"/>
      </w:pPr>
      <w:r>
        <w:rPr>
          <w:rFonts w:ascii="宋体" w:eastAsia="宋体" w:hAnsi="宋体" w:hint="eastAsia"/>
          <w:spacing w:val="-2"/>
        </w:rPr>
        <w:t>研究基于传统晶体硅、新型钙钛矿等多种材料太阳能电池的光</w:t>
      </w:r>
      <w:r>
        <w:rPr>
          <w:rFonts w:ascii="宋体" w:eastAsia="宋体" w:hAnsi="宋体"/>
          <w:spacing w:val="-2"/>
        </w:rPr>
        <w:t>-</w:t>
      </w:r>
      <w:r>
        <w:rPr>
          <w:rFonts w:ascii="宋体" w:eastAsia="宋体" w:hAnsi="宋体" w:hint="eastAsia"/>
          <w:spacing w:val="-2"/>
        </w:rPr>
        <w:t>电转换效率、弱光发电性能及不同光入射角的功率输出特性；研究光伏组件透光率与输出功率之间的关系；提出适应于隧道口明棚的可调整透光率发电玻璃光伏组件综合性能评估及优选方法。</w:t>
      </w:r>
    </w:p>
    <w:p w:rsidR="00051A6D" w:rsidRDefault="001C38C0">
      <w:pPr>
        <w:pStyle w:val="paragraph"/>
        <w:spacing w:before="0" w:beforeAutospacing="0" w:after="0" w:afterAutospacing="0" w:line="360" w:lineRule="auto"/>
        <w:ind w:firstLine="472"/>
      </w:pPr>
      <w:r>
        <w:rPr>
          <w:rFonts w:ascii="宋体" w:eastAsia="宋体" w:hAnsi="宋体" w:hint="eastAsia"/>
          <w:spacing w:val="-2"/>
        </w:rPr>
        <w:t>（</w:t>
      </w:r>
      <w:r>
        <w:rPr>
          <w:rFonts w:ascii="宋体" w:eastAsia="宋体" w:hAnsi="宋体"/>
          <w:spacing w:val="-2"/>
        </w:rPr>
        <w:t>3</w:t>
      </w:r>
      <w:r>
        <w:rPr>
          <w:rFonts w:ascii="宋体" w:eastAsia="宋体" w:hAnsi="宋体" w:hint="eastAsia"/>
          <w:spacing w:val="-2"/>
        </w:rPr>
        <w:t>）面向光照强度梯度变化与太阳能就地消纳需求设计隧道口光伏发电玻璃遮阳棚揭示高速公路隧道口光伏发电玻璃遮阳棚对光照强度梯度的动态需求规律；针对隧道照明设施的配电与负荷特殊性，研究隧道口光照强度动态调节策略的实现途径；开展发电玻璃安装角度与布置方法、基础与支架的承载力、遮阳棚形貌与长度等设计方法研究。</w:t>
      </w:r>
    </w:p>
    <w:p w:rsidR="00051A6D" w:rsidRDefault="001C38C0">
      <w:pPr>
        <w:pStyle w:val="paragraph"/>
        <w:spacing w:before="0" w:beforeAutospacing="0" w:after="0" w:afterAutospacing="0" w:line="360" w:lineRule="auto"/>
        <w:ind w:firstLine="472"/>
      </w:pPr>
      <w:r>
        <w:rPr>
          <w:rFonts w:ascii="宋体" w:eastAsia="宋体" w:hAnsi="宋体" w:hint="eastAsia"/>
          <w:spacing w:val="-2"/>
        </w:rPr>
        <w:t>（</w:t>
      </w:r>
      <w:r>
        <w:rPr>
          <w:rFonts w:ascii="宋体" w:eastAsia="宋体" w:hAnsi="宋体"/>
          <w:spacing w:val="-2"/>
        </w:rPr>
        <w:t>4</w:t>
      </w:r>
      <w:r>
        <w:rPr>
          <w:rFonts w:ascii="宋体" w:eastAsia="宋体" w:hAnsi="宋体" w:hint="eastAsia"/>
          <w:spacing w:val="-2"/>
        </w:rPr>
        <w:t>）基于光伏发电玻璃遮阳棚的光</w:t>
      </w:r>
      <w:r>
        <w:rPr>
          <w:rFonts w:ascii="宋体" w:eastAsia="宋体" w:hAnsi="宋体"/>
          <w:spacing w:val="-2"/>
        </w:rPr>
        <w:t>-</w:t>
      </w:r>
      <w:r>
        <w:rPr>
          <w:rFonts w:ascii="宋体" w:eastAsia="宋体" w:hAnsi="宋体" w:hint="eastAsia"/>
          <w:spacing w:val="-2"/>
        </w:rPr>
        <w:t>储</w:t>
      </w:r>
      <w:r>
        <w:rPr>
          <w:rFonts w:ascii="宋体" w:eastAsia="宋体" w:hAnsi="宋体"/>
          <w:spacing w:val="-2"/>
        </w:rPr>
        <w:t>-</w:t>
      </w:r>
      <w:r>
        <w:rPr>
          <w:rFonts w:ascii="宋体" w:eastAsia="宋体" w:hAnsi="宋体" w:hint="eastAsia"/>
          <w:spacing w:val="-2"/>
        </w:rPr>
        <w:t>荷微电网系统的全寿命周期优化配置方法设计基于光伏发电玻璃遮阳棚的隧道口光</w:t>
      </w:r>
      <w:r>
        <w:rPr>
          <w:rFonts w:ascii="宋体" w:eastAsia="宋体" w:hAnsi="宋体"/>
          <w:spacing w:val="-2"/>
        </w:rPr>
        <w:t>-</w:t>
      </w:r>
      <w:r>
        <w:rPr>
          <w:rFonts w:ascii="宋体" w:eastAsia="宋体" w:hAnsi="宋体" w:hint="eastAsia"/>
          <w:spacing w:val="-2"/>
        </w:rPr>
        <w:t>储</w:t>
      </w:r>
      <w:r>
        <w:rPr>
          <w:rFonts w:ascii="宋体" w:eastAsia="宋体" w:hAnsi="宋体"/>
          <w:spacing w:val="-2"/>
        </w:rPr>
        <w:t>-</w:t>
      </w:r>
      <w:r>
        <w:rPr>
          <w:rFonts w:ascii="宋体" w:eastAsia="宋体" w:hAnsi="宋体" w:hint="eastAsia"/>
          <w:spacing w:val="-2"/>
        </w:rPr>
        <w:t>荷微电网架构；基于地理位置、气候条件及照明系统月平均用电量数据序列，构建光</w:t>
      </w:r>
      <w:r>
        <w:rPr>
          <w:rFonts w:ascii="宋体" w:eastAsia="宋体" w:hAnsi="宋体"/>
          <w:spacing w:val="-2"/>
        </w:rPr>
        <w:t>-</w:t>
      </w:r>
      <w:r>
        <w:rPr>
          <w:rFonts w:ascii="宋体" w:eastAsia="宋体" w:hAnsi="宋体" w:hint="eastAsia"/>
          <w:spacing w:val="-2"/>
        </w:rPr>
        <w:t>储</w:t>
      </w:r>
      <w:r>
        <w:rPr>
          <w:rFonts w:ascii="宋体" w:eastAsia="宋体" w:hAnsi="宋体"/>
          <w:spacing w:val="-2"/>
        </w:rPr>
        <w:t>-</w:t>
      </w:r>
      <w:r>
        <w:rPr>
          <w:rFonts w:ascii="宋体" w:eastAsia="宋体" w:hAnsi="宋体" w:hint="eastAsia"/>
          <w:spacing w:val="-2"/>
        </w:rPr>
        <w:t>荷微电网系统模型和功率调度模型，提出以太阳能高比例消纳、余电上网的日前</w:t>
      </w:r>
      <w:r>
        <w:rPr>
          <w:rFonts w:ascii="宋体" w:eastAsia="宋体" w:hAnsi="宋体"/>
          <w:spacing w:val="-2"/>
        </w:rPr>
        <w:t>EMS</w:t>
      </w:r>
      <w:r>
        <w:rPr>
          <w:rFonts w:ascii="宋体" w:eastAsia="宋体" w:hAnsi="宋体" w:hint="eastAsia"/>
          <w:spacing w:val="-2"/>
        </w:rPr>
        <w:t>管理策略；以经济、碳排放量、成本回收年等为优化目标，提出系统全寿命周期一体化规划方法，确定关键设备最优配置方案。</w:t>
      </w:r>
    </w:p>
    <w:p w:rsidR="00051A6D" w:rsidRDefault="001C38C0">
      <w:pPr>
        <w:pStyle w:val="paragraph"/>
        <w:spacing w:before="0" w:beforeAutospacing="0" w:after="0" w:afterAutospacing="0" w:line="360" w:lineRule="auto"/>
        <w:ind w:firstLine="472"/>
      </w:pPr>
      <w:r>
        <w:rPr>
          <w:rFonts w:ascii="宋体" w:eastAsia="宋体" w:hAnsi="宋体" w:hint="eastAsia"/>
          <w:spacing w:val="-2"/>
        </w:rPr>
        <w:t>（</w:t>
      </w:r>
      <w:r>
        <w:rPr>
          <w:rFonts w:ascii="宋体" w:eastAsia="宋体" w:hAnsi="宋体"/>
          <w:spacing w:val="-2"/>
        </w:rPr>
        <w:t>5</w:t>
      </w:r>
      <w:r>
        <w:rPr>
          <w:rFonts w:ascii="宋体" w:eastAsia="宋体" w:hAnsi="宋体" w:hint="eastAsia"/>
          <w:spacing w:val="-2"/>
        </w:rPr>
        <w:t>）指导基于高速公路隧道口光</w:t>
      </w:r>
      <w:r>
        <w:rPr>
          <w:rFonts w:ascii="宋体" w:eastAsia="宋体" w:hAnsi="宋体"/>
          <w:spacing w:val="-2"/>
        </w:rPr>
        <w:t>-</w:t>
      </w:r>
      <w:r>
        <w:rPr>
          <w:rFonts w:ascii="宋体" w:eastAsia="宋体" w:hAnsi="宋体" w:hint="eastAsia"/>
          <w:spacing w:val="-2"/>
        </w:rPr>
        <w:t>储</w:t>
      </w:r>
      <w:r>
        <w:rPr>
          <w:rFonts w:ascii="宋体" w:eastAsia="宋体" w:hAnsi="宋体"/>
          <w:spacing w:val="-2"/>
        </w:rPr>
        <w:t>-</w:t>
      </w:r>
      <w:r>
        <w:rPr>
          <w:rFonts w:ascii="宋体" w:eastAsia="宋体" w:hAnsi="宋体" w:hint="eastAsia"/>
          <w:spacing w:val="-2"/>
        </w:rPr>
        <w:t>荷微电网系统的低碳隧道工程示范</w:t>
      </w:r>
    </w:p>
    <w:p w:rsidR="00051A6D" w:rsidRDefault="001C38C0">
      <w:pPr>
        <w:pStyle w:val="paragraph"/>
        <w:spacing w:before="0" w:beforeAutospacing="0" w:after="0" w:afterAutospacing="0" w:line="360" w:lineRule="auto"/>
        <w:ind w:firstLine="472"/>
      </w:pPr>
      <w:r>
        <w:rPr>
          <w:rFonts w:ascii="宋体" w:eastAsia="宋体" w:hAnsi="宋体" w:hint="eastAsia"/>
          <w:spacing w:val="-2"/>
        </w:rPr>
        <w:t>针对桦皮岭南向隧道双口，提出高速公路隧道亮度调节系统实现方案；进行薄膜发电玻璃载荷需求与基础支架承载力的适应性核算，设计改装方案；考虑发电效率和渐进透光率提出发电玻璃在遮阳棚棚顶的布设方法和方案，进行隧道口遮阳棚的升级改造；提出适应于桦皮岭隧道负荷特征的光</w:t>
      </w:r>
      <w:r>
        <w:rPr>
          <w:rFonts w:ascii="宋体" w:eastAsia="宋体" w:hAnsi="宋体"/>
          <w:spacing w:val="-2"/>
        </w:rPr>
        <w:t>-</w:t>
      </w:r>
      <w:r>
        <w:rPr>
          <w:rFonts w:ascii="宋体" w:eastAsia="宋体" w:hAnsi="宋体" w:hint="eastAsia"/>
          <w:spacing w:val="-2"/>
        </w:rPr>
        <w:t>储</w:t>
      </w:r>
      <w:r>
        <w:rPr>
          <w:rFonts w:ascii="宋体" w:eastAsia="宋体" w:hAnsi="宋体"/>
          <w:spacing w:val="-2"/>
        </w:rPr>
        <w:t>-</w:t>
      </w:r>
      <w:r>
        <w:rPr>
          <w:rFonts w:ascii="宋体" w:eastAsia="宋体" w:hAnsi="宋体" w:hint="eastAsia"/>
          <w:spacing w:val="-2"/>
        </w:rPr>
        <w:t>荷系统全寿命周期经济型最优配置方案，进行光储系统集成设计、工程建设和应用示范。</w:t>
      </w:r>
    </w:p>
    <w:p w:rsidR="00051A6D" w:rsidRDefault="001C38C0">
      <w:pPr>
        <w:tabs>
          <w:tab w:val="left" w:pos="1283"/>
          <w:tab w:val="left" w:pos="1922"/>
        </w:tabs>
        <w:autoSpaceDE w:val="0"/>
        <w:autoSpaceDN w:val="0"/>
        <w:spacing w:line="360" w:lineRule="auto"/>
        <w:ind w:firstLineChars="200" w:firstLine="482"/>
        <w:jc w:val="left"/>
        <w:rPr>
          <w:rFonts w:ascii="宋体" w:cs="黑体"/>
          <w:b/>
          <w:bCs/>
          <w:kern w:val="0"/>
          <w:sz w:val="24"/>
          <w:szCs w:val="24"/>
        </w:rPr>
      </w:pPr>
      <w:r>
        <w:rPr>
          <w:rFonts w:ascii="宋体" w:hAnsi="宋体" w:cs="黑体"/>
          <w:b/>
          <w:bCs/>
          <w:kern w:val="0"/>
          <w:sz w:val="24"/>
          <w:szCs w:val="24"/>
        </w:rPr>
        <w:t xml:space="preserve">1.2.1.2 </w:t>
      </w:r>
      <w:r>
        <w:rPr>
          <w:rFonts w:ascii="宋体" w:hAnsi="宋体" w:cs="黑体" w:hint="eastAsia"/>
          <w:b/>
          <w:bCs/>
          <w:kern w:val="0"/>
          <w:sz w:val="24"/>
          <w:szCs w:val="24"/>
        </w:rPr>
        <w:t>主要技术指标</w:t>
      </w:r>
    </w:p>
    <w:p w:rsidR="00051A6D" w:rsidRDefault="001C38C0">
      <w:pPr>
        <w:tabs>
          <w:tab w:val="left" w:pos="1283"/>
          <w:tab w:val="left" w:pos="1922"/>
        </w:tabs>
        <w:autoSpaceDE w:val="0"/>
        <w:autoSpaceDN w:val="0"/>
        <w:spacing w:line="360" w:lineRule="auto"/>
        <w:ind w:firstLineChars="200" w:firstLine="480"/>
        <w:jc w:val="left"/>
        <w:rPr>
          <w:rFonts w:ascii="Times New Roman" w:hAnsi="Times New Roman" w:cs="黑体"/>
          <w:kern w:val="0"/>
          <w:sz w:val="24"/>
          <w:szCs w:val="24"/>
        </w:rPr>
      </w:pPr>
      <w:r>
        <w:rPr>
          <w:rFonts w:ascii="Times New Roman" w:hAnsi="Times New Roman" w:cs="黑体" w:hint="eastAsia"/>
          <w:kern w:val="0"/>
          <w:sz w:val="24"/>
          <w:szCs w:val="24"/>
        </w:rPr>
        <w:t>（</w:t>
      </w:r>
      <w:r>
        <w:rPr>
          <w:rFonts w:ascii="Times New Roman" w:hAnsi="Times New Roman" w:cs="黑体"/>
          <w:kern w:val="0"/>
          <w:sz w:val="24"/>
          <w:szCs w:val="24"/>
        </w:rPr>
        <w:t>1</w:t>
      </w:r>
      <w:r>
        <w:rPr>
          <w:rFonts w:ascii="Times New Roman" w:hAnsi="Times New Roman" w:cs="黑体" w:hint="eastAsia"/>
          <w:kern w:val="0"/>
          <w:sz w:val="24"/>
          <w:szCs w:val="24"/>
        </w:rPr>
        <w:t>）高速公路隧道口光照强度梯度的安全性评价方法。</w:t>
      </w:r>
    </w:p>
    <w:p w:rsidR="00051A6D" w:rsidRDefault="001C38C0">
      <w:pPr>
        <w:tabs>
          <w:tab w:val="left" w:pos="1283"/>
          <w:tab w:val="left" w:pos="1922"/>
        </w:tabs>
        <w:autoSpaceDE w:val="0"/>
        <w:autoSpaceDN w:val="0"/>
        <w:spacing w:line="360" w:lineRule="auto"/>
        <w:ind w:firstLineChars="200" w:firstLine="480"/>
        <w:jc w:val="left"/>
        <w:rPr>
          <w:rFonts w:ascii="Times New Roman" w:hAnsi="Times New Roman" w:cs="黑体"/>
          <w:kern w:val="0"/>
          <w:sz w:val="24"/>
          <w:szCs w:val="24"/>
        </w:rPr>
      </w:pPr>
      <w:r>
        <w:rPr>
          <w:rFonts w:ascii="Times New Roman" w:hAnsi="Times New Roman" w:cs="黑体" w:hint="eastAsia"/>
          <w:kern w:val="0"/>
          <w:sz w:val="24"/>
          <w:szCs w:val="24"/>
        </w:rPr>
        <w:t>（</w:t>
      </w:r>
      <w:r>
        <w:rPr>
          <w:rFonts w:ascii="Times New Roman" w:hAnsi="Times New Roman" w:cs="黑体"/>
          <w:kern w:val="0"/>
          <w:sz w:val="24"/>
          <w:szCs w:val="24"/>
        </w:rPr>
        <w:t>2</w:t>
      </w:r>
      <w:r>
        <w:rPr>
          <w:rFonts w:ascii="Times New Roman" w:hAnsi="Times New Roman" w:cs="黑体" w:hint="eastAsia"/>
          <w:kern w:val="0"/>
          <w:sz w:val="24"/>
          <w:szCs w:val="24"/>
        </w:rPr>
        <w:t>）高速公路隧道洞口外动态环境光照强度动态调节策略。</w:t>
      </w:r>
    </w:p>
    <w:p w:rsidR="00051A6D" w:rsidRDefault="001C38C0">
      <w:pPr>
        <w:tabs>
          <w:tab w:val="left" w:pos="1283"/>
          <w:tab w:val="left" w:pos="1922"/>
        </w:tabs>
        <w:autoSpaceDE w:val="0"/>
        <w:autoSpaceDN w:val="0"/>
        <w:spacing w:line="360" w:lineRule="auto"/>
        <w:ind w:firstLineChars="200" w:firstLine="480"/>
        <w:jc w:val="left"/>
        <w:rPr>
          <w:rFonts w:ascii="Times New Roman" w:hAnsi="Times New Roman" w:cs="黑体"/>
          <w:kern w:val="0"/>
          <w:sz w:val="24"/>
          <w:szCs w:val="24"/>
        </w:rPr>
      </w:pPr>
      <w:r>
        <w:rPr>
          <w:rFonts w:ascii="Times New Roman" w:hAnsi="Times New Roman" w:cs="黑体" w:hint="eastAsia"/>
          <w:kern w:val="0"/>
          <w:sz w:val="24"/>
          <w:szCs w:val="24"/>
        </w:rPr>
        <w:t>（</w:t>
      </w:r>
      <w:r>
        <w:rPr>
          <w:rFonts w:ascii="Times New Roman" w:hAnsi="Times New Roman" w:cs="黑体"/>
          <w:kern w:val="0"/>
          <w:sz w:val="24"/>
          <w:szCs w:val="24"/>
        </w:rPr>
        <w:t>3</w:t>
      </w:r>
      <w:r>
        <w:rPr>
          <w:rFonts w:ascii="Times New Roman" w:hAnsi="Times New Roman" w:cs="黑体" w:hint="eastAsia"/>
          <w:kern w:val="0"/>
          <w:sz w:val="24"/>
          <w:szCs w:val="24"/>
        </w:rPr>
        <w:t>）半透明光伏发电玻璃研发与综合性能评估技术。</w:t>
      </w:r>
    </w:p>
    <w:p w:rsidR="00051A6D" w:rsidRDefault="001C38C0">
      <w:pPr>
        <w:tabs>
          <w:tab w:val="left" w:pos="1283"/>
          <w:tab w:val="left" w:pos="1922"/>
        </w:tabs>
        <w:autoSpaceDE w:val="0"/>
        <w:autoSpaceDN w:val="0"/>
        <w:spacing w:line="360" w:lineRule="auto"/>
        <w:ind w:firstLineChars="200" w:firstLine="480"/>
        <w:jc w:val="left"/>
        <w:rPr>
          <w:rFonts w:ascii="Times New Roman" w:hAnsi="Times New Roman" w:cs="黑体"/>
          <w:kern w:val="0"/>
          <w:sz w:val="24"/>
          <w:szCs w:val="24"/>
        </w:rPr>
      </w:pPr>
      <w:r>
        <w:rPr>
          <w:rFonts w:ascii="Times New Roman" w:hAnsi="Times New Roman" w:cs="黑体" w:hint="eastAsia"/>
          <w:kern w:val="0"/>
          <w:sz w:val="24"/>
          <w:szCs w:val="24"/>
        </w:rPr>
        <w:lastRenderedPageBreak/>
        <w:t>（</w:t>
      </w:r>
      <w:r>
        <w:rPr>
          <w:rFonts w:ascii="Times New Roman" w:hAnsi="Times New Roman" w:cs="黑体"/>
          <w:kern w:val="0"/>
          <w:sz w:val="24"/>
          <w:szCs w:val="24"/>
        </w:rPr>
        <w:t>4</w:t>
      </w:r>
      <w:r>
        <w:rPr>
          <w:rFonts w:ascii="Times New Roman" w:hAnsi="Times New Roman" w:cs="黑体" w:hint="eastAsia"/>
          <w:kern w:val="0"/>
          <w:sz w:val="24"/>
          <w:szCs w:val="24"/>
        </w:rPr>
        <w:t>）照明负荷的柔性调度策略与实现方案。</w:t>
      </w:r>
    </w:p>
    <w:p w:rsidR="00051A6D" w:rsidRDefault="001C38C0">
      <w:pPr>
        <w:tabs>
          <w:tab w:val="left" w:pos="1283"/>
          <w:tab w:val="left" w:pos="1922"/>
        </w:tabs>
        <w:autoSpaceDE w:val="0"/>
        <w:autoSpaceDN w:val="0"/>
        <w:spacing w:line="360" w:lineRule="auto"/>
        <w:ind w:firstLineChars="200" w:firstLine="480"/>
        <w:jc w:val="left"/>
        <w:rPr>
          <w:rFonts w:ascii="Times New Roman" w:hAnsi="Times New Roman" w:cs="黑体"/>
          <w:kern w:val="0"/>
          <w:sz w:val="24"/>
          <w:szCs w:val="24"/>
        </w:rPr>
      </w:pPr>
      <w:r>
        <w:rPr>
          <w:rFonts w:ascii="Times New Roman" w:hAnsi="Times New Roman" w:cs="黑体" w:hint="eastAsia"/>
          <w:kern w:val="0"/>
          <w:sz w:val="24"/>
          <w:szCs w:val="24"/>
        </w:rPr>
        <w:t>（</w:t>
      </w:r>
      <w:r>
        <w:rPr>
          <w:rFonts w:ascii="Times New Roman" w:hAnsi="Times New Roman" w:cs="黑体"/>
          <w:kern w:val="0"/>
          <w:sz w:val="24"/>
          <w:szCs w:val="24"/>
        </w:rPr>
        <w:t>5</w:t>
      </w:r>
      <w:r>
        <w:rPr>
          <w:rFonts w:ascii="Times New Roman" w:hAnsi="Times New Roman" w:cs="黑体" w:hint="eastAsia"/>
          <w:kern w:val="0"/>
          <w:sz w:val="24"/>
          <w:szCs w:val="24"/>
        </w:rPr>
        <w:t>）发电玻璃遮阳棚设计方案。</w:t>
      </w:r>
    </w:p>
    <w:p w:rsidR="00051A6D" w:rsidRDefault="001C38C0">
      <w:pPr>
        <w:tabs>
          <w:tab w:val="left" w:pos="1283"/>
          <w:tab w:val="left" w:pos="1922"/>
        </w:tabs>
        <w:autoSpaceDE w:val="0"/>
        <w:autoSpaceDN w:val="0"/>
        <w:spacing w:line="360" w:lineRule="auto"/>
        <w:ind w:firstLineChars="200" w:firstLine="480"/>
        <w:jc w:val="left"/>
        <w:rPr>
          <w:rFonts w:ascii="Times New Roman" w:hAnsi="Times New Roman" w:cs="黑体"/>
          <w:kern w:val="0"/>
          <w:sz w:val="24"/>
          <w:szCs w:val="24"/>
        </w:rPr>
      </w:pPr>
      <w:r>
        <w:rPr>
          <w:rFonts w:ascii="Times New Roman" w:hAnsi="Times New Roman" w:cs="黑体" w:hint="eastAsia"/>
          <w:kern w:val="0"/>
          <w:sz w:val="24"/>
          <w:szCs w:val="24"/>
        </w:rPr>
        <w:t>（</w:t>
      </w:r>
      <w:r>
        <w:rPr>
          <w:rFonts w:ascii="Times New Roman" w:hAnsi="Times New Roman" w:cs="黑体"/>
          <w:kern w:val="0"/>
          <w:sz w:val="24"/>
          <w:szCs w:val="24"/>
        </w:rPr>
        <w:t>6</w:t>
      </w:r>
      <w:r>
        <w:rPr>
          <w:rFonts w:ascii="Times New Roman" w:hAnsi="Times New Roman" w:cs="黑体" w:hint="eastAsia"/>
          <w:kern w:val="0"/>
          <w:sz w:val="24"/>
          <w:szCs w:val="24"/>
        </w:rPr>
        <w:t>）光</w:t>
      </w:r>
      <w:r>
        <w:rPr>
          <w:rFonts w:ascii="Times New Roman" w:hAnsi="Times New Roman" w:cs="黑体"/>
          <w:kern w:val="0"/>
          <w:sz w:val="24"/>
          <w:szCs w:val="24"/>
        </w:rPr>
        <w:t>-</w:t>
      </w:r>
      <w:r>
        <w:rPr>
          <w:rFonts w:ascii="Times New Roman" w:hAnsi="Times New Roman" w:cs="黑体" w:hint="eastAsia"/>
          <w:kern w:val="0"/>
          <w:sz w:val="24"/>
          <w:szCs w:val="24"/>
        </w:rPr>
        <w:t>储</w:t>
      </w:r>
      <w:r>
        <w:rPr>
          <w:rFonts w:ascii="Times New Roman" w:hAnsi="Times New Roman" w:cs="黑体"/>
          <w:kern w:val="0"/>
          <w:sz w:val="24"/>
          <w:szCs w:val="24"/>
        </w:rPr>
        <w:t>-</w:t>
      </w:r>
      <w:r>
        <w:rPr>
          <w:rFonts w:ascii="Times New Roman" w:hAnsi="Times New Roman" w:cs="黑体" w:hint="eastAsia"/>
          <w:kern w:val="0"/>
          <w:sz w:val="24"/>
          <w:szCs w:val="24"/>
        </w:rPr>
        <w:t>荷微电网系统的全寿命周期优化配置方法。</w:t>
      </w:r>
    </w:p>
    <w:p w:rsidR="00051A6D" w:rsidRDefault="001C38C0">
      <w:pPr>
        <w:tabs>
          <w:tab w:val="left" w:pos="1283"/>
          <w:tab w:val="left" w:pos="1922"/>
        </w:tabs>
        <w:autoSpaceDE w:val="0"/>
        <w:autoSpaceDN w:val="0"/>
        <w:spacing w:line="360" w:lineRule="auto"/>
        <w:ind w:firstLineChars="200" w:firstLine="480"/>
        <w:jc w:val="left"/>
        <w:rPr>
          <w:rFonts w:ascii="Times New Roman" w:hAnsi="Times New Roman" w:cs="黑体"/>
          <w:kern w:val="0"/>
          <w:sz w:val="24"/>
          <w:szCs w:val="24"/>
        </w:rPr>
      </w:pPr>
      <w:r>
        <w:rPr>
          <w:rFonts w:ascii="Times New Roman" w:hAnsi="Times New Roman" w:cs="黑体" w:hint="eastAsia"/>
          <w:kern w:val="0"/>
          <w:sz w:val="24"/>
          <w:szCs w:val="24"/>
        </w:rPr>
        <w:t>（</w:t>
      </w:r>
      <w:r>
        <w:rPr>
          <w:rFonts w:ascii="Times New Roman" w:hAnsi="Times New Roman" w:cs="黑体"/>
          <w:kern w:val="0"/>
          <w:sz w:val="24"/>
          <w:szCs w:val="24"/>
        </w:rPr>
        <w:t>7</w:t>
      </w:r>
      <w:r>
        <w:rPr>
          <w:rFonts w:ascii="Times New Roman" w:hAnsi="Times New Roman" w:cs="黑体" w:hint="eastAsia"/>
          <w:kern w:val="0"/>
          <w:sz w:val="24"/>
          <w:szCs w:val="24"/>
        </w:rPr>
        <w:t>）高速公路隧道口光</w:t>
      </w:r>
      <w:r>
        <w:rPr>
          <w:rFonts w:ascii="Times New Roman" w:hAnsi="Times New Roman" w:cs="黑体"/>
          <w:kern w:val="0"/>
          <w:sz w:val="24"/>
          <w:szCs w:val="24"/>
        </w:rPr>
        <w:t>-</w:t>
      </w:r>
      <w:r>
        <w:rPr>
          <w:rFonts w:ascii="Times New Roman" w:hAnsi="Times New Roman" w:cs="黑体" w:hint="eastAsia"/>
          <w:kern w:val="0"/>
          <w:sz w:val="24"/>
          <w:szCs w:val="24"/>
        </w:rPr>
        <w:t>储</w:t>
      </w:r>
      <w:r>
        <w:rPr>
          <w:rFonts w:ascii="Times New Roman" w:hAnsi="Times New Roman" w:cs="黑体"/>
          <w:kern w:val="0"/>
          <w:sz w:val="24"/>
          <w:szCs w:val="24"/>
        </w:rPr>
        <w:t>-</w:t>
      </w:r>
      <w:r>
        <w:rPr>
          <w:rFonts w:ascii="Times New Roman" w:hAnsi="Times New Roman" w:cs="黑体" w:hint="eastAsia"/>
          <w:kern w:val="0"/>
          <w:sz w:val="24"/>
          <w:szCs w:val="24"/>
        </w:rPr>
        <w:t>荷微电网系统的低碳隧道工程示范。</w:t>
      </w:r>
    </w:p>
    <w:p w:rsidR="00051A6D" w:rsidRDefault="001C38C0">
      <w:pPr>
        <w:tabs>
          <w:tab w:val="left" w:pos="1283"/>
          <w:tab w:val="left" w:pos="1922"/>
        </w:tabs>
        <w:autoSpaceDE w:val="0"/>
        <w:autoSpaceDN w:val="0"/>
        <w:spacing w:line="360" w:lineRule="auto"/>
        <w:ind w:firstLineChars="200" w:firstLine="480"/>
        <w:jc w:val="left"/>
        <w:rPr>
          <w:rFonts w:ascii="宋体" w:cs="宋体"/>
          <w:sz w:val="24"/>
          <w:szCs w:val="24"/>
        </w:rPr>
      </w:pPr>
      <w:r>
        <w:rPr>
          <w:rFonts w:ascii="宋体" w:hAnsi="宋体" w:cs="宋体" w:hint="eastAsia"/>
          <w:sz w:val="24"/>
          <w:szCs w:val="24"/>
        </w:rPr>
        <w:t>（</w:t>
      </w:r>
      <w:r>
        <w:rPr>
          <w:rFonts w:ascii="宋体" w:hAnsi="宋体" w:cs="宋体"/>
          <w:sz w:val="24"/>
          <w:szCs w:val="24"/>
        </w:rPr>
        <w:t>8</w:t>
      </w:r>
      <w:r>
        <w:rPr>
          <w:rFonts w:ascii="宋体" w:hAnsi="宋体" w:cs="宋体" w:hint="eastAsia"/>
          <w:sz w:val="24"/>
          <w:szCs w:val="24"/>
        </w:rPr>
        <w:t>）提交一套《基于发电玻璃的高速公路隧道入口与洞内亮度调节系统研究及示范》研究报告，包括：工作报告、技术报告、效益分析报告、实际效果评价等；</w:t>
      </w:r>
    </w:p>
    <w:p w:rsidR="00051A6D" w:rsidRDefault="001C38C0">
      <w:pPr>
        <w:tabs>
          <w:tab w:val="left" w:pos="1283"/>
          <w:tab w:val="left" w:pos="1922"/>
        </w:tabs>
        <w:autoSpaceDE w:val="0"/>
        <w:autoSpaceDN w:val="0"/>
        <w:spacing w:line="360" w:lineRule="auto"/>
        <w:ind w:firstLineChars="200" w:firstLine="480"/>
        <w:jc w:val="left"/>
        <w:rPr>
          <w:rFonts w:ascii="宋体" w:cs="宋体"/>
          <w:sz w:val="24"/>
          <w:szCs w:val="24"/>
        </w:rPr>
      </w:pPr>
      <w:r>
        <w:rPr>
          <w:rFonts w:ascii="宋体" w:hAnsi="宋体" w:cs="宋体" w:hint="eastAsia"/>
          <w:sz w:val="24"/>
          <w:szCs w:val="24"/>
        </w:rPr>
        <w:t>（</w:t>
      </w:r>
      <w:r>
        <w:rPr>
          <w:rFonts w:ascii="宋体" w:hAnsi="宋体" w:cs="宋体"/>
          <w:sz w:val="24"/>
          <w:szCs w:val="24"/>
        </w:rPr>
        <w:t>9</w:t>
      </w:r>
      <w:r>
        <w:rPr>
          <w:rFonts w:ascii="宋体" w:hAnsi="宋体" w:cs="宋体" w:hint="eastAsia"/>
          <w:sz w:val="24"/>
          <w:szCs w:val="24"/>
        </w:rPr>
        <w:t>）形成论文或专利形式的知识产权成果，在国内外核心期刊上发表学术论文</w:t>
      </w:r>
      <w:r>
        <w:rPr>
          <w:rFonts w:ascii="宋体" w:hAnsi="宋体" w:cs="宋体"/>
          <w:sz w:val="24"/>
          <w:szCs w:val="24"/>
        </w:rPr>
        <w:t>3</w:t>
      </w:r>
      <w:r>
        <w:rPr>
          <w:rFonts w:ascii="宋体" w:hAnsi="宋体" w:cs="宋体" w:hint="eastAsia"/>
          <w:sz w:val="24"/>
          <w:szCs w:val="24"/>
        </w:rPr>
        <w:t>篇以上，申请专利</w:t>
      </w:r>
      <w:r>
        <w:rPr>
          <w:rFonts w:ascii="宋体" w:hAnsi="宋体" w:cs="宋体"/>
          <w:sz w:val="24"/>
          <w:szCs w:val="24"/>
        </w:rPr>
        <w:t>1-3</w:t>
      </w:r>
      <w:r>
        <w:rPr>
          <w:rFonts w:ascii="宋体" w:hAnsi="宋体" w:cs="宋体" w:hint="eastAsia"/>
          <w:sz w:val="24"/>
          <w:szCs w:val="24"/>
        </w:rPr>
        <w:t>项；</w:t>
      </w:r>
    </w:p>
    <w:p w:rsidR="00051A6D" w:rsidRDefault="001C38C0">
      <w:pPr>
        <w:tabs>
          <w:tab w:val="left" w:pos="1283"/>
          <w:tab w:val="left" w:pos="1922"/>
        </w:tabs>
        <w:autoSpaceDE w:val="0"/>
        <w:autoSpaceDN w:val="0"/>
        <w:spacing w:line="360" w:lineRule="auto"/>
        <w:ind w:firstLineChars="200" w:firstLine="480"/>
        <w:jc w:val="left"/>
        <w:rPr>
          <w:rFonts w:ascii="宋体" w:cs="宋体"/>
          <w:sz w:val="24"/>
          <w:szCs w:val="24"/>
        </w:rPr>
      </w:pPr>
      <w:r>
        <w:rPr>
          <w:rFonts w:ascii="宋体" w:hAnsi="宋体" w:cs="宋体" w:hint="eastAsia"/>
          <w:sz w:val="24"/>
          <w:szCs w:val="24"/>
        </w:rPr>
        <w:t>（</w:t>
      </w:r>
      <w:r>
        <w:rPr>
          <w:rFonts w:ascii="宋体" w:hAnsi="宋体" w:cs="宋体"/>
          <w:sz w:val="24"/>
          <w:szCs w:val="24"/>
        </w:rPr>
        <w:t>10</w:t>
      </w:r>
      <w:r>
        <w:rPr>
          <w:rFonts w:ascii="宋体" w:hAnsi="宋体" w:cs="宋体" w:hint="eastAsia"/>
          <w:sz w:val="24"/>
          <w:szCs w:val="24"/>
        </w:rPr>
        <w:t>）完成张承高速桦皮岭隧道南口“基于发电玻璃的高速公路隧道入口与洞内亮度调节系统”的示范改造项目</w:t>
      </w:r>
    </w:p>
    <w:p w:rsidR="00051A6D" w:rsidRDefault="001C38C0">
      <w:pPr>
        <w:tabs>
          <w:tab w:val="left" w:pos="1283"/>
          <w:tab w:val="left" w:pos="1922"/>
        </w:tabs>
        <w:autoSpaceDE w:val="0"/>
        <w:autoSpaceDN w:val="0"/>
        <w:spacing w:line="360" w:lineRule="auto"/>
        <w:ind w:firstLineChars="200" w:firstLine="482"/>
        <w:jc w:val="left"/>
        <w:rPr>
          <w:rFonts w:ascii="宋体" w:cs="黑体"/>
          <w:b/>
          <w:bCs/>
          <w:kern w:val="0"/>
          <w:sz w:val="24"/>
          <w:szCs w:val="24"/>
        </w:rPr>
      </w:pPr>
      <w:r>
        <w:rPr>
          <w:rFonts w:ascii="宋体" w:hAnsi="宋体" w:cs="黑体"/>
          <w:b/>
          <w:bCs/>
          <w:kern w:val="0"/>
          <w:sz w:val="24"/>
          <w:szCs w:val="24"/>
        </w:rPr>
        <w:t xml:space="preserve">1.2.1.3 </w:t>
      </w:r>
      <w:r>
        <w:rPr>
          <w:rFonts w:ascii="宋体" w:hAnsi="宋体" w:cs="黑体" w:hint="eastAsia"/>
          <w:b/>
          <w:bCs/>
          <w:kern w:val="0"/>
          <w:sz w:val="24"/>
          <w:szCs w:val="24"/>
        </w:rPr>
        <w:t>主要经济指标</w:t>
      </w:r>
    </w:p>
    <w:p w:rsidR="00051A6D" w:rsidRDefault="001C38C0">
      <w:pPr>
        <w:tabs>
          <w:tab w:val="left" w:pos="1283"/>
          <w:tab w:val="left" w:pos="1922"/>
        </w:tabs>
        <w:autoSpaceDE w:val="0"/>
        <w:autoSpaceDN w:val="0"/>
        <w:spacing w:line="360" w:lineRule="auto"/>
        <w:ind w:firstLineChars="200" w:firstLine="480"/>
        <w:jc w:val="left"/>
        <w:rPr>
          <w:rFonts w:ascii="Times New Roman" w:hAnsi="Times New Roman" w:cs="黑体"/>
          <w:kern w:val="0"/>
          <w:sz w:val="24"/>
          <w:szCs w:val="24"/>
        </w:rPr>
      </w:pPr>
      <w:r>
        <w:rPr>
          <w:rFonts w:ascii="Times New Roman" w:hAnsi="Times New Roman" w:cs="黑体" w:hint="eastAsia"/>
          <w:kern w:val="0"/>
          <w:sz w:val="24"/>
          <w:szCs w:val="24"/>
        </w:rPr>
        <w:t>（</w:t>
      </w:r>
      <w:r>
        <w:rPr>
          <w:rFonts w:ascii="Times New Roman" w:hAnsi="Times New Roman" w:cs="黑体"/>
          <w:kern w:val="0"/>
          <w:sz w:val="24"/>
          <w:szCs w:val="24"/>
        </w:rPr>
        <w:t>1</w:t>
      </w:r>
      <w:r>
        <w:rPr>
          <w:rFonts w:ascii="Times New Roman" w:hAnsi="Times New Roman" w:cs="黑体" w:hint="eastAsia"/>
          <w:kern w:val="0"/>
          <w:sz w:val="24"/>
          <w:szCs w:val="24"/>
        </w:rPr>
        <w:t>）光伏发电玻璃透光率</w:t>
      </w:r>
      <w:r>
        <w:rPr>
          <w:rFonts w:ascii="Times New Roman" w:hAnsi="Times New Roman" w:cs="黑体"/>
          <w:kern w:val="0"/>
          <w:sz w:val="24"/>
          <w:szCs w:val="24"/>
        </w:rPr>
        <w:t>0~90%</w:t>
      </w:r>
      <w:r>
        <w:rPr>
          <w:rFonts w:ascii="Times New Roman" w:hAnsi="Times New Roman" w:cs="黑体" w:hint="eastAsia"/>
          <w:kern w:val="0"/>
          <w:sz w:val="24"/>
          <w:szCs w:val="24"/>
        </w:rPr>
        <w:t>，</w:t>
      </w:r>
      <w:r>
        <w:rPr>
          <w:rFonts w:ascii="Times New Roman" w:hAnsi="Times New Roman" w:cs="黑体"/>
          <w:kern w:val="0"/>
          <w:sz w:val="24"/>
          <w:szCs w:val="24"/>
        </w:rPr>
        <w:t>AM1.5G</w:t>
      </w:r>
      <w:r>
        <w:rPr>
          <w:rFonts w:ascii="Times New Roman" w:hAnsi="Times New Roman" w:cs="黑体" w:hint="eastAsia"/>
          <w:kern w:val="0"/>
          <w:sz w:val="24"/>
          <w:szCs w:val="24"/>
        </w:rPr>
        <w:t>标准光照条件下光电转换效率</w:t>
      </w:r>
      <w:r>
        <w:rPr>
          <w:rFonts w:ascii="Times New Roman" w:hAnsi="Times New Roman" w:cs="黑体"/>
          <w:kern w:val="0"/>
          <w:sz w:val="24"/>
          <w:szCs w:val="24"/>
        </w:rPr>
        <w:t>PCE</w:t>
      </w:r>
      <w:r>
        <w:rPr>
          <w:rFonts w:ascii="Times New Roman" w:hAnsi="Times New Roman" w:cs="黑体" w:hint="eastAsia"/>
          <w:kern w:val="0"/>
          <w:sz w:val="24"/>
          <w:szCs w:val="24"/>
        </w:rPr>
        <w:t>可达</w:t>
      </w:r>
      <w:r>
        <w:rPr>
          <w:rFonts w:ascii="Times New Roman" w:hAnsi="Times New Roman" w:cs="黑体"/>
          <w:kern w:val="0"/>
          <w:sz w:val="24"/>
          <w:szCs w:val="24"/>
        </w:rPr>
        <w:t>25%</w:t>
      </w:r>
      <w:r>
        <w:rPr>
          <w:rFonts w:ascii="Times New Roman" w:hAnsi="Times New Roman" w:cs="黑体" w:hint="eastAsia"/>
          <w:kern w:val="0"/>
          <w:sz w:val="24"/>
          <w:szCs w:val="24"/>
        </w:rPr>
        <w:t>以上，不考虑维修、自然灾害等极端情况下隧道口（</w:t>
      </w:r>
      <w:r>
        <w:rPr>
          <w:rFonts w:ascii="Times New Roman" w:hAnsi="Times New Roman" w:cs="黑体"/>
          <w:kern w:val="0"/>
          <w:sz w:val="24"/>
          <w:szCs w:val="24"/>
        </w:rPr>
        <w:t>800</w:t>
      </w:r>
      <w:r>
        <w:rPr>
          <w:rFonts w:ascii="Times New Roman" w:hAnsi="Times New Roman" w:cs="黑体" w:hint="eastAsia"/>
          <w:kern w:val="0"/>
          <w:sz w:val="24"/>
          <w:szCs w:val="24"/>
        </w:rPr>
        <w:t>米）节电率不低于</w:t>
      </w:r>
      <w:r>
        <w:rPr>
          <w:rFonts w:ascii="Times New Roman" w:hAnsi="Times New Roman" w:cs="黑体"/>
          <w:kern w:val="0"/>
          <w:sz w:val="24"/>
          <w:szCs w:val="24"/>
        </w:rPr>
        <w:t>40%</w:t>
      </w:r>
      <w:r>
        <w:rPr>
          <w:rFonts w:ascii="Times New Roman" w:hAnsi="Times New Roman" w:cs="黑体" w:hint="eastAsia"/>
          <w:kern w:val="0"/>
          <w:sz w:val="24"/>
          <w:szCs w:val="24"/>
        </w:rPr>
        <w:t>。</w:t>
      </w:r>
    </w:p>
    <w:p w:rsidR="00051A6D" w:rsidRDefault="001C38C0">
      <w:pPr>
        <w:tabs>
          <w:tab w:val="left" w:pos="1283"/>
          <w:tab w:val="left" w:pos="1922"/>
        </w:tabs>
        <w:autoSpaceDE w:val="0"/>
        <w:autoSpaceDN w:val="0"/>
        <w:spacing w:line="360" w:lineRule="auto"/>
        <w:ind w:firstLineChars="200" w:firstLine="480"/>
        <w:jc w:val="left"/>
        <w:rPr>
          <w:rFonts w:ascii="Times New Roman" w:hAnsi="Times New Roman" w:cs="黑体"/>
          <w:kern w:val="0"/>
          <w:sz w:val="24"/>
          <w:szCs w:val="24"/>
        </w:rPr>
      </w:pPr>
      <w:r>
        <w:rPr>
          <w:rFonts w:ascii="Times New Roman" w:hAnsi="Times New Roman" w:cs="黑体" w:hint="eastAsia"/>
          <w:kern w:val="0"/>
          <w:sz w:val="24"/>
          <w:szCs w:val="24"/>
        </w:rPr>
        <w:t>（</w:t>
      </w:r>
      <w:r>
        <w:rPr>
          <w:rFonts w:ascii="Times New Roman" w:hAnsi="Times New Roman" w:cs="黑体"/>
          <w:kern w:val="0"/>
          <w:sz w:val="24"/>
          <w:szCs w:val="24"/>
        </w:rPr>
        <w:t>2</w:t>
      </w:r>
      <w:r>
        <w:rPr>
          <w:rFonts w:ascii="Times New Roman" w:hAnsi="Times New Roman" w:cs="黑体" w:hint="eastAsia"/>
          <w:kern w:val="0"/>
          <w:sz w:val="24"/>
          <w:szCs w:val="24"/>
        </w:rPr>
        <w:t>）有效提升高速公路隧道路段的交通安全水平与通行效率，降低隧道路段交通事故及生命财产损失，安全环保、预计桦皮岭隧道年减碳量不低于</w:t>
      </w:r>
      <w:r>
        <w:rPr>
          <w:rFonts w:ascii="Times New Roman" w:hAnsi="Times New Roman" w:cs="黑体"/>
          <w:kern w:val="0"/>
          <w:sz w:val="24"/>
          <w:szCs w:val="24"/>
        </w:rPr>
        <w:t>368.9</w:t>
      </w:r>
      <w:r>
        <w:rPr>
          <w:rFonts w:ascii="Times New Roman" w:hAnsi="Times New Roman" w:cs="黑体" w:hint="eastAsia"/>
          <w:kern w:val="0"/>
          <w:sz w:val="24"/>
          <w:szCs w:val="24"/>
        </w:rPr>
        <w:t>吨。</w:t>
      </w:r>
    </w:p>
    <w:p w:rsidR="00051A6D" w:rsidRDefault="001C38C0">
      <w:pPr>
        <w:tabs>
          <w:tab w:val="left" w:pos="1283"/>
          <w:tab w:val="left" w:pos="1922"/>
        </w:tabs>
        <w:autoSpaceDE w:val="0"/>
        <w:autoSpaceDN w:val="0"/>
        <w:spacing w:line="360" w:lineRule="auto"/>
        <w:ind w:firstLineChars="200" w:firstLine="482"/>
        <w:jc w:val="left"/>
        <w:rPr>
          <w:rFonts w:ascii="宋体" w:cs="黑体"/>
          <w:b/>
          <w:bCs/>
          <w:kern w:val="0"/>
          <w:sz w:val="24"/>
          <w:szCs w:val="24"/>
        </w:rPr>
      </w:pPr>
      <w:r>
        <w:rPr>
          <w:rFonts w:ascii="宋体" w:hAnsi="宋体" w:cs="黑体"/>
          <w:b/>
          <w:bCs/>
          <w:kern w:val="0"/>
          <w:sz w:val="24"/>
          <w:szCs w:val="24"/>
        </w:rPr>
        <w:t xml:space="preserve">1.2.1.4 </w:t>
      </w:r>
      <w:r>
        <w:rPr>
          <w:rFonts w:ascii="宋体" w:hAnsi="宋体" w:cs="黑体" w:hint="eastAsia"/>
          <w:b/>
          <w:bCs/>
          <w:kern w:val="0"/>
          <w:sz w:val="24"/>
          <w:szCs w:val="24"/>
        </w:rPr>
        <w:t>设备技术参数</w:t>
      </w:r>
    </w:p>
    <w:p w:rsidR="00051A6D" w:rsidRDefault="001C38C0">
      <w:pPr>
        <w:tabs>
          <w:tab w:val="left" w:pos="1283"/>
          <w:tab w:val="left" w:pos="1922"/>
        </w:tabs>
        <w:autoSpaceDE w:val="0"/>
        <w:autoSpaceDN w:val="0"/>
        <w:spacing w:line="360" w:lineRule="auto"/>
        <w:ind w:firstLineChars="200" w:firstLine="480"/>
        <w:jc w:val="left"/>
        <w:rPr>
          <w:rFonts w:ascii="宋体" w:cs="黑体"/>
          <w:kern w:val="0"/>
          <w:sz w:val="24"/>
          <w:szCs w:val="24"/>
        </w:rPr>
      </w:pPr>
      <w:r>
        <w:rPr>
          <w:rFonts w:ascii="宋体" w:hAnsi="宋体" w:cs="黑体" w:hint="eastAsia"/>
          <w:kern w:val="0"/>
          <w:sz w:val="24"/>
          <w:szCs w:val="24"/>
        </w:rPr>
        <w:t>（</w:t>
      </w:r>
      <w:r>
        <w:rPr>
          <w:rFonts w:ascii="宋体" w:hAnsi="宋体" w:cs="黑体"/>
          <w:kern w:val="0"/>
          <w:sz w:val="24"/>
          <w:szCs w:val="24"/>
        </w:rPr>
        <w:t>1</w:t>
      </w:r>
      <w:r>
        <w:rPr>
          <w:rFonts w:ascii="宋体" w:hAnsi="宋体" w:cs="黑体" w:hint="eastAsia"/>
          <w:kern w:val="0"/>
          <w:sz w:val="24"/>
          <w:szCs w:val="24"/>
        </w:rPr>
        <w:t>）半透明光伏发电玻璃</w:t>
      </w:r>
    </w:p>
    <w:p w:rsidR="00051A6D" w:rsidRDefault="001C38C0">
      <w:pPr>
        <w:tabs>
          <w:tab w:val="left" w:pos="1283"/>
          <w:tab w:val="left" w:pos="1922"/>
        </w:tabs>
        <w:autoSpaceDE w:val="0"/>
        <w:autoSpaceDN w:val="0"/>
        <w:spacing w:line="360" w:lineRule="auto"/>
        <w:ind w:firstLineChars="300" w:firstLine="720"/>
        <w:jc w:val="left"/>
        <w:rPr>
          <w:rFonts w:ascii="宋体" w:cs="宋体"/>
          <w:bCs/>
          <w:sz w:val="24"/>
        </w:rPr>
      </w:pPr>
      <w:r>
        <w:rPr>
          <w:rFonts w:ascii="宋体" w:hAnsi="宋体" w:cs="宋体" w:hint="eastAsia"/>
          <w:bCs/>
          <w:sz w:val="24"/>
        </w:rPr>
        <w:t>透光率</w:t>
      </w:r>
      <w:r>
        <w:rPr>
          <w:rFonts w:ascii="宋体" w:hAnsi="宋体" w:cs="宋体"/>
          <w:bCs/>
          <w:sz w:val="24"/>
        </w:rPr>
        <w:t xml:space="preserve"> 20%,40%</w:t>
      </w:r>
      <w:r>
        <w:rPr>
          <w:rFonts w:ascii="宋体" w:hAnsi="宋体" w:cs="宋体" w:hint="eastAsia"/>
          <w:bCs/>
          <w:sz w:val="24"/>
        </w:rPr>
        <w:t>，</w:t>
      </w:r>
      <w:r>
        <w:rPr>
          <w:rFonts w:ascii="宋体" w:hAnsi="宋体" w:cs="宋体"/>
          <w:bCs/>
          <w:sz w:val="24"/>
        </w:rPr>
        <w:t>60%</w:t>
      </w:r>
      <w:r>
        <w:rPr>
          <w:rFonts w:ascii="宋体" w:hAnsi="宋体" w:cs="宋体" w:hint="eastAsia"/>
          <w:bCs/>
          <w:sz w:val="24"/>
        </w:rPr>
        <w:t>，</w:t>
      </w:r>
      <w:r>
        <w:rPr>
          <w:rFonts w:ascii="宋体" w:hAnsi="宋体" w:cs="宋体"/>
          <w:bCs/>
          <w:sz w:val="24"/>
        </w:rPr>
        <w:t>80%</w:t>
      </w:r>
    </w:p>
    <w:p w:rsidR="00051A6D" w:rsidRDefault="001C38C0">
      <w:pPr>
        <w:tabs>
          <w:tab w:val="left" w:pos="1283"/>
          <w:tab w:val="left" w:pos="1922"/>
        </w:tabs>
        <w:autoSpaceDE w:val="0"/>
        <w:autoSpaceDN w:val="0"/>
        <w:spacing w:line="360" w:lineRule="auto"/>
        <w:ind w:firstLineChars="300" w:firstLine="720"/>
        <w:jc w:val="left"/>
        <w:rPr>
          <w:rFonts w:ascii="宋体" w:cs="宋体"/>
          <w:bCs/>
          <w:sz w:val="24"/>
        </w:rPr>
      </w:pPr>
      <w:r>
        <w:rPr>
          <w:rFonts w:ascii="宋体" w:hAnsi="宋体" w:cs="宋体" w:hint="eastAsia"/>
          <w:bCs/>
          <w:sz w:val="24"/>
        </w:rPr>
        <w:t>实际转换效率分别约</w:t>
      </w:r>
      <w:r>
        <w:rPr>
          <w:rFonts w:ascii="宋体" w:hAnsi="宋体" w:cs="宋体"/>
          <w:bCs/>
          <w:sz w:val="24"/>
        </w:rPr>
        <w:t>16%</w:t>
      </w:r>
      <w:r>
        <w:rPr>
          <w:rFonts w:ascii="宋体" w:hAnsi="宋体" w:cs="宋体" w:hint="eastAsia"/>
          <w:bCs/>
          <w:sz w:val="24"/>
        </w:rPr>
        <w:t>，</w:t>
      </w:r>
      <w:r>
        <w:rPr>
          <w:rFonts w:ascii="宋体" w:hAnsi="宋体" w:cs="宋体"/>
          <w:bCs/>
          <w:sz w:val="24"/>
        </w:rPr>
        <w:t>12%</w:t>
      </w:r>
      <w:r>
        <w:rPr>
          <w:rFonts w:ascii="宋体" w:hAnsi="宋体" w:cs="宋体" w:hint="eastAsia"/>
          <w:bCs/>
          <w:sz w:val="24"/>
        </w:rPr>
        <w:t>，</w:t>
      </w:r>
      <w:r>
        <w:rPr>
          <w:rFonts w:ascii="宋体" w:hAnsi="宋体" w:cs="宋体"/>
          <w:bCs/>
          <w:sz w:val="24"/>
        </w:rPr>
        <w:t>8%</w:t>
      </w:r>
      <w:r>
        <w:rPr>
          <w:rFonts w:ascii="宋体" w:hAnsi="宋体" w:cs="宋体" w:hint="eastAsia"/>
          <w:bCs/>
          <w:sz w:val="24"/>
        </w:rPr>
        <w:t>，</w:t>
      </w:r>
      <w:r>
        <w:rPr>
          <w:rFonts w:ascii="宋体" w:hAnsi="宋体" w:cs="宋体"/>
          <w:bCs/>
          <w:sz w:val="24"/>
        </w:rPr>
        <w:t>4%</w:t>
      </w:r>
    </w:p>
    <w:p w:rsidR="00051A6D" w:rsidRDefault="001C38C0">
      <w:pPr>
        <w:tabs>
          <w:tab w:val="left" w:pos="1283"/>
          <w:tab w:val="left" w:pos="1922"/>
        </w:tabs>
        <w:autoSpaceDE w:val="0"/>
        <w:autoSpaceDN w:val="0"/>
        <w:spacing w:line="360" w:lineRule="auto"/>
        <w:ind w:firstLineChars="300" w:firstLine="720"/>
        <w:jc w:val="left"/>
        <w:rPr>
          <w:rFonts w:ascii="宋体" w:cs="宋体"/>
          <w:bCs/>
          <w:sz w:val="24"/>
        </w:rPr>
      </w:pPr>
      <w:r>
        <w:rPr>
          <w:rFonts w:ascii="宋体" w:hAnsi="宋体" w:cs="宋体" w:hint="eastAsia"/>
          <w:bCs/>
          <w:sz w:val="24"/>
        </w:rPr>
        <w:t>厚度：</w:t>
      </w:r>
      <w:r>
        <w:rPr>
          <w:rFonts w:ascii="宋体" w:hAnsi="宋体" w:cs="宋体"/>
          <w:bCs/>
          <w:sz w:val="24"/>
        </w:rPr>
        <w:t>&lt;=3mm</w:t>
      </w:r>
    </w:p>
    <w:p w:rsidR="00051A6D" w:rsidRDefault="001C38C0">
      <w:pPr>
        <w:tabs>
          <w:tab w:val="left" w:pos="1283"/>
          <w:tab w:val="left" w:pos="1922"/>
        </w:tabs>
        <w:autoSpaceDE w:val="0"/>
        <w:autoSpaceDN w:val="0"/>
        <w:spacing w:line="360" w:lineRule="auto"/>
        <w:ind w:firstLineChars="300" w:firstLine="720"/>
        <w:jc w:val="left"/>
        <w:rPr>
          <w:rFonts w:ascii="宋体" w:cs="宋体"/>
          <w:bCs/>
          <w:sz w:val="24"/>
        </w:rPr>
      </w:pPr>
      <w:r>
        <w:rPr>
          <w:rFonts w:ascii="宋体" w:hAnsi="宋体" w:cs="宋体" w:hint="eastAsia"/>
          <w:bCs/>
          <w:sz w:val="24"/>
        </w:rPr>
        <w:t>尺寸：</w:t>
      </w:r>
      <w:r>
        <w:rPr>
          <w:rFonts w:ascii="宋体" w:hAnsi="宋体" w:cs="宋体"/>
          <w:bCs/>
          <w:sz w:val="24"/>
        </w:rPr>
        <w:t>1200mm x 600mm</w:t>
      </w:r>
    </w:p>
    <w:p w:rsidR="00051A6D" w:rsidRDefault="001C38C0">
      <w:pPr>
        <w:tabs>
          <w:tab w:val="left" w:pos="1283"/>
          <w:tab w:val="left" w:pos="1922"/>
        </w:tabs>
        <w:autoSpaceDE w:val="0"/>
        <w:autoSpaceDN w:val="0"/>
        <w:spacing w:line="360" w:lineRule="auto"/>
        <w:ind w:firstLineChars="300" w:firstLine="720"/>
        <w:jc w:val="left"/>
        <w:rPr>
          <w:rFonts w:ascii="宋体" w:cs="宋体"/>
          <w:bCs/>
          <w:sz w:val="24"/>
        </w:rPr>
      </w:pPr>
      <w:r>
        <w:rPr>
          <w:rFonts w:ascii="宋体" w:hAnsi="宋体" w:cs="宋体" w:hint="eastAsia"/>
          <w:bCs/>
          <w:sz w:val="24"/>
        </w:rPr>
        <w:t>材质：晶体硅、有机无机杂化钙钛矿材料等</w:t>
      </w:r>
    </w:p>
    <w:p w:rsidR="00051A6D" w:rsidRDefault="001C38C0">
      <w:pPr>
        <w:tabs>
          <w:tab w:val="left" w:pos="1283"/>
          <w:tab w:val="left" w:pos="1922"/>
        </w:tabs>
        <w:autoSpaceDE w:val="0"/>
        <w:autoSpaceDN w:val="0"/>
        <w:spacing w:line="360" w:lineRule="auto"/>
        <w:ind w:firstLineChars="200" w:firstLine="480"/>
        <w:jc w:val="left"/>
        <w:rPr>
          <w:rFonts w:ascii="宋体" w:cs="黑体"/>
          <w:kern w:val="0"/>
          <w:sz w:val="24"/>
          <w:szCs w:val="24"/>
        </w:rPr>
      </w:pPr>
      <w:r>
        <w:rPr>
          <w:rFonts w:ascii="宋体" w:hAnsi="宋体" w:cs="黑体" w:hint="eastAsia"/>
          <w:kern w:val="0"/>
          <w:sz w:val="24"/>
          <w:szCs w:val="24"/>
        </w:rPr>
        <w:t>（</w:t>
      </w:r>
      <w:r>
        <w:rPr>
          <w:rFonts w:ascii="宋体" w:hAnsi="宋体" w:cs="黑体"/>
          <w:kern w:val="0"/>
          <w:sz w:val="24"/>
          <w:szCs w:val="24"/>
        </w:rPr>
        <w:t>2</w:t>
      </w:r>
      <w:r>
        <w:rPr>
          <w:rFonts w:ascii="宋体" w:hAnsi="宋体" w:cs="黑体" w:hint="eastAsia"/>
          <w:kern w:val="0"/>
          <w:sz w:val="24"/>
          <w:szCs w:val="24"/>
        </w:rPr>
        <w:t>）光伏发电玻璃支架</w:t>
      </w:r>
    </w:p>
    <w:p w:rsidR="00051A6D" w:rsidRDefault="001C38C0">
      <w:pPr>
        <w:tabs>
          <w:tab w:val="left" w:pos="1283"/>
          <w:tab w:val="left" w:pos="1922"/>
        </w:tabs>
        <w:autoSpaceDE w:val="0"/>
        <w:autoSpaceDN w:val="0"/>
        <w:spacing w:line="360" w:lineRule="auto"/>
        <w:ind w:firstLineChars="300" w:firstLine="720"/>
        <w:jc w:val="left"/>
        <w:rPr>
          <w:rFonts w:ascii="宋体" w:cs="宋体"/>
          <w:bCs/>
          <w:sz w:val="24"/>
        </w:rPr>
      </w:pPr>
      <w:r>
        <w:rPr>
          <w:rFonts w:ascii="宋体" w:hAnsi="宋体" w:cs="宋体" w:hint="eastAsia"/>
          <w:bCs/>
          <w:sz w:val="24"/>
        </w:rPr>
        <w:t>结构组成：钢拱架、横向系杆、檩条、柱撑、螺栓、预埋锚栓等</w:t>
      </w:r>
    </w:p>
    <w:p w:rsidR="00051A6D" w:rsidRDefault="001C38C0">
      <w:pPr>
        <w:tabs>
          <w:tab w:val="left" w:pos="1283"/>
          <w:tab w:val="left" w:pos="1922"/>
        </w:tabs>
        <w:autoSpaceDE w:val="0"/>
        <w:autoSpaceDN w:val="0"/>
        <w:spacing w:line="360" w:lineRule="auto"/>
        <w:ind w:firstLineChars="300" w:firstLine="720"/>
        <w:jc w:val="left"/>
        <w:rPr>
          <w:rFonts w:ascii="宋体" w:cs="宋体"/>
          <w:bCs/>
          <w:sz w:val="24"/>
        </w:rPr>
      </w:pPr>
      <w:r>
        <w:rPr>
          <w:rFonts w:ascii="宋体" w:hAnsi="宋体" w:cs="宋体" w:hint="eastAsia"/>
          <w:bCs/>
          <w:sz w:val="24"/>
        </w:rPr>
        <w:t>可调角度范围：</w:t>
      </w:r>
      <w:r>
        <w:rPr>
          <w:rFonts w:ascii="宋体" w:hAnsi="宋体" w:cs="宋体"/>
          <w:bCs/>
          <w:sz w:val="24"/>
        </w:rPr>
        <w:t>&gt;=45</w:t>
      </w:r>
      <w:r>
        <w:rPr>
          <w:rFonts w:ascii="宋体" w:hAnsi="宋体" w:cs="宋体" w:hint="eastAsia"/>
          <w:bCs/>
          <w:sz w:val="24"/>
        </w:rPr>
        <w:t>度</w:t>
      </w:r>
    </w:p>
    <w:p w:rsidR="00051A6D" w:rsidRDefault="001C38C0">
      <w:pPr>
        <w:tabs>
          <w:tab w:val="left" w:pos="1283"/>
          <w:tab w:val="left" w:pos="1922"/>
        </w:tabs>
        <w:autoSpaceDE w:val="0"/>
        <w:autoSpaceDN w:val="0"/>
        <w:spacing w:line="360" w:lineRule="auto"/>
        <w:ind w:firstLineChars="300" w:firstLine="720"/>
        <w:jc w:val="left"/>
        <w:rPr>
          <w:rFonts w:ascii="宋体" w:cs="宋体"/>
          <w:bCs/>
          <w:sz w:val="24"/>
        </w:rPr>
      </w:pPr>
      <w:r>
        <w:rPr>
          <w:rFonts w:ascii="宋体" w:hAnsi="宋体" w:cs="宋体" w:hint="eastAsia"/>
          <w:bCs/>
          <w:sz w:val="24"/>
        </w:rPr>
        <w:t>承载能力：</w:t>
      </w:r>
      <w:r>
        <w:rPr>
          <w:rFonts w:ascii="宋体" w:hAnsi="宋体" w:cs="宋体"/>
          <w:bCs/>
          <w:sz w:val="24"/>
        </w:rPr>
        <w:t>&gt;=235MPA</w:t>
      </w:r>
    </w:p>
    <w:p w:rsidR="00051A6D" w:rsidRDefault="001C38C0">
      <w:pPr>
        <w:tabs>
          <w:tab w:val="left" w:pos="1283"/>
          <w:tab w:val="left" w:pos="1922"/>
        </w:tabs>
        <w:autoSpaceDE w:val="0"/>
        <w:autoSpaceDN w:val="0"/>
        <w:spacing w:line="360" w:lineRule="auto"/>
        <w:ind w:firstLineChars="300" w:firstLine="720"/>
        <w:jc w:val="left"/>
        <w:rPr>
          <w:rFonts w:ascii="宋体" w:cs="宋体"/>
          <w:bCs/>
          <w:sz w:val="24"/>
        </w:rPr>
      </w:pPr>
      <w:r>
        <w:rPr>
          <w:rFonts w:ascii="宋体" w:hAnsi="宋体" w:cs="宋体" w:hint="eastAsia"/>
          <w:bCs/>
          <w:sz w:val="24"/>
        </w:rPr>
        <w:t>安装方式：地面安装</w:t>
      </w:r>
    </w:p>
    <w:p w:rsidR="00051A6D" w:rsidRDefault="001C38C0">
      <w:pPr>
        <w:tabs>
          <w:tab w:val="left" w:pos="1283"/>
          <w:tab w:val="left" w:pos="1922"/>
        </w:tabs>
        <w:autoSpaceDE w:val="0"/>
        <w:autoSpaceDN w:val="0"/>
        <w:spacing w:line="360" w:lineRule="auto"/>
        <w:ind w:firstLineChars="300" w:firstLine="720"/>
        <w:jc w:val="left"/>
        <w:rPr>
          <w:rFonts w:ascii="宋体" w:cs="宋体"/>
          <w:bCs/>
          <w:sz w:val="24"/>
        </w:rPr>
      </w:pPr>
      <w:r>
        <w:rPr>
          <w:rFonts w:ascii="宋体" w:hAnsi="宋体" w:cs="宋体" w:hint="eastAsia"/>
          <w:bCs/>
          <w:sz w:val="24"/>
        </w:rPr>
        <w:t>材质：</w:t>
      </w:r>
      <w:r>
        <w:rPr>
          <w:rFonts w:ascii="宋体" w:hAnsi="宋体" w:cs="宋体"/>
          <w:bCs/>
          <w:sz w:val="24"/>
        </w:rPr>
        <w:t>Q235</w:t>
      </w:r>
      <w:r>
        <w:rPr>
          <w:rFonts w:ascii="宋体" w:hAnsi="宋体" w:cs="宋体" w:hint="eastAsia"/>
          <w:bCs/>
          <w:sz w:val="24"/>
        </w:rPr>
        <w:t>碳素</w:t>
      </w:r>
    </w:p>
    <w:p w:rsidR="00051A6D" w:rsidRDefault="001C38C0">
      <w:pPr>
        <w:tabs>
          <w:tab w:val="left" w:pos="1283"/>
          <w:tab w:val="left" w:pos="1922"/>
        </w:tabs>
        <w:autoSpaceDE w:val="0"/>
        <w:autoSpaceDN w:val="0"/>
        <w:spacing w:line="360" w:lineRule="auto"/>
        <w:ind w:firstLineChars="300" w:firstLine="720"/>
        <w:jc w:val="left"/>
        <w:rPr>
          <w:rFonts w:ascii="宋体" w:cs="宋体"/>
          <w:bCs/>
          <w:sz w:val="24"/>
        </w:rPr>
      </w:pPr>
      <w:r>
        <w:rPr>
          <w:rFonts w:ascii="宋体" w:hAnsi="宋体" w:cs="宋体" w:hint="eastAsia"/>
          <w:bCs/>
          <w:sz w:val="24"/>
        </w:rPr>
        <w:lastRenderedPageBreak/>
        <w:t>钢耐腐蚀性能：符合</w:t>
      </w:r>
      <w:r>
        <w:rPr>
          <w:rFonts w:ascii="宋体" w:hAnsi="宋体" w:cs="宋体"/>
          <w:bCs/>
          <w:sz w:val="24"/>
        </w:rPr>
        <w:t>ASTM B117</w:t>
      </w:r>
      <w:r>
        <w:rPr>
          <w:rFonts w:ascii="宋体" w:hAnsi="宋体" w:cs="宋体" w:hint="eastAsia"/>
          <w:bCs/>
          <w:sz w:val="24"/>
        </w:rPr>
        <w:t>标准</w:t>
      </w:r>
    </w:p>
    <w:p w:rsidR="00051A6D" w:rsidRDefault="001C38C0">
      <w:pPr>
        <w:tabs>
          <w:tab w:val="left" w:pos="1283"/>
          <w:tab w:val="left" w:pos="1922"/>
        </w:tabs>
        <w:autoSpaceDE w:val="0"/>
        <w:autoSpaceDN w:val="0"/>
        <w:spacing w:line="360" w:lineRule="auto"/>
        <w:ind w:firstLineChars="200" w:firstLine="480"/>
        <w:jc w:val="left"/>
        <w:rPr>
          <w:rFonts w:ascii="宋体" w:cs="黑体"/>
          <w:kern w:val="0"/>
          <w:sz w:val="24"/>
          <w:szCs w:val="24"/>
        </w:rPr>
      </w:pPr>
      <w:r>
        <w:rPr>
          <w:rFonts w:ascii="宋体" w:hAnsi="宋体" w:cs="黑体" w:hint="eastAsia"/>
          <w:kern w:val="0"/>
          <w:sz w:val="24"/>
          <w:szCs w:val="24"/>
        </w:rPr>
        <w:t>（</w:t>
      </w:r>
      <w:r>
        <w:rPr>
          <w:rFonts w:ascii="宋体" w:hAnsi="宋体" w:cs="黑体"/>
          <w:kern w:val="0"/>
          <w:sz w:val="24"/>
          <w:szCs w:val="24"/>
        </w:rPr>
        <w:t>3</w:t>
      </w:r>
      <w:r>
        <w:rPr>
          <w:rFonts w:ascii="宋体" w:hAnsi="宋体" w:cs="黑体" w:hint="eastAsia"/>
          <w:kern w:val="0"/>
          <w:sz w:val="24"/>
          <w:szCs w:val="24"/>
        </w:rPr>
        <w:t>）光伏逆变器</w:t>
      </w:r>
    </w:p>
    <w:p w:rsidR="00051A6D" w:rsidRDefault="001C38C0">
      <w:pPr>
        <w:tabs>
          <w:tab w:val="left" w:pos="1283"/>
          <w:tab w:val="left" w:pos="1922"/>
        </w:tabs>
        <w:autoSpaceDE w:val="0"/>
        <w:autoSpaceDN w:val="0"/>
        <w:spacing w:line="360" w:lineRule="auto"/>
        <w:ind w:firstLineChars="300" w:firstLine="720"/>
        <w:jc w:val="left"/>
        <w:rPr>
          <w:rFonts w:ascii="宋体" w:cs="宋体"/>
          <w:bCs/>
          <w:sz w:val="24"/>
        </w:rPr>
      </w:pPr>
      <w:r>
        <w:rPr>
          <w:rFonts w:ascii="宋体" w:hAnsi="宋体" w:cs="宋体" w:hint="eastAsia"/>
          <w:bCs/>
          <w:sz w:val="24"/>
        </w:rPr>
        <w:t>总功率：</w:t>
      </w:r>
      <w:r>
        <w:rPr>
          <w:rFonts w:ascii="宋体" w:hAnsi="宋体" w:cs="宋体"/>
          <w:bCs/>
          <w:sz w:val="24"/>
        </w:rPr>
        <w:t>&gt;=493kW</w:t>
      </w:r>
    </w:p>
    <w:p w:rsidR="00051A6D" w:rsidRDefault="001C38C0">
      <w:pPr>
        <w:tabs>
          <w:tab w:val="left" w:pos="1283"/>
          <w:tab w:val="left" w:pos="1922"/>
        </w:tabs>
        <w:autoSpaceDE w:val="0"/>
        <w:autoSpaceDN w:val="0"/>
        <w:spacing w:line="360" w:lineRule="auto"/>
        <w:ind w:firstLineChars="300" w:firstLine="720"/>
        <w:jc w:val="left"/>
        <w:rPr>
          <w:rFonts w:ascii="宋体" w:cs="宋体"/>
          <w:bCs/>
          <w:sz w:val="24"/>
        </w:rPr>
      </w:pPr>
      <w:r>
        <w:rPr>
          <w:rFonts w:ascii="宋体" w:hAnsi="宋体" w:cs="宋体" w:hint="eastAsia"/>
          <w:bCs/>
          <w:sz w:val="24"/>
        </w:rPr>
        <w:t>效率：</w:t>
      </w:r>
      <w:r>
        <w:rPr>
          <w:rFonts w:ascii="宋体" w:hAnsi="宋体" w:cs="宋体"/>
          <w:bCs/>
          <w:sz w:val="24"/>
        </w:rPr>
        <w:t>&gt;=92%</w:t>
      </w:r>
    </w:p>
    <w:p w:rsidR="00051A6D" w:rsidRDefault="001C38C0">
      <w:pPr>
        <w:tabs>
          <w:tab w:val="left" w:pos="1283"/>
          <w:tab w:val="left" w:pos="1922"/>
        </w:tabs>
        <w:autoSpaceDE w:val="0"/>
        <w:autoSpaceDN w:val="0"/>
        <w:spacing w:line="360" w:lineRule="auto"/>
        <w:ind w:firstLineChars="300" w:firstLine="720"/>
        <w:jc w:val="left"/>
        <w:rPr>
          <w:rFonts w:ascii="宋体" w:cs="宋体"/>
          <w:bCs/>
          <w:sz w:val="24"/>
        </w:rPr>
      </w:pPr>
      <w:r>
        <w:rPr>
          <w:rFonts w:ascii="宋体" w:hAnsi="宋体" w:cs="宋体" w:hint="eastAsia"/>
          <w:bCs/>
          <w:sz w:val="24"/>
        </w:rPr>
        <w:t>尺寸：适配安装要求</w:t>
      </w:r>
    </w:p>
    <w:p w:rsidR="00051A6D" w:rsidRDefault="001C38C0">
      <w:pPr>
        <w:tabs>
          <w:tab w:val="left" w:pos="1283"/>
          <w:tab w:val="left" w:pos="1922"/>
        </w:tabs>
        <w:autoSpaceDE w:val="0"/>
        <w:autoSpaceDN w:val="0"/>
        <w:spacing w:line="360" w:lineRule="auto"/>
        <w:ind w:firstLineChars="300" w:firstLine="720"/>
        <w:jc w:val="left"/>
        <w:rPr>
          <w:rFonts w:ascii="宋体" w:cs="宋体"/>
          <w:bCs/>
          <w:sz w:val="24"/>
        </w:rPr>
      </w:pPr>
      <w:r>
        <w:rPr>
          <w:rFonts w:ascii="宋体" w:hAnsi="宋体" w:cs="宋体" w:hint="eastAsia"/>
          <w:bCs/>
          <w:sz w:val="24"/>
        </w:rPr>
        <w:t>重量：适配安装要求</w:t>
      </w:r>
    </w:p>
    <w:p w:rsidR="00051A6D" w:rsidRDefault="001C38C0">
      <w:pPr>
        <w:tabs>
          <w:tab w:val="left" w:pos="1283"/>
          <w:tab w:val="left" w:pos="1922"/>
        </w:tabs>
        <w:autoSpaceDE w:val="0"/>
        <w:autoSpaceDN w:val="0"/>
        <w:spacing w:line="360" w:lineRule="auto"/>
        <w:ind w:firstLineChars="300" w:firstLine="720"/>
        <w:jc w:val="left"/>
        <w:rPr>
          <w:rFonts w:ascii="宋体" w:cs="宋体"/>
          <w:bCs/>
          <w:sz w:val="24"/>
        </w:rPr>
      </w:pPr>
      <w:r>
        <w:rPr>
          <w:rFonts w:ascii="宋体" w:hAnsi="宋体" w:cs="宋体" w:hint="eastAsia"/>
          <w:bCs/>
          <w:sz w:val="24"/>
        </w:rPr>
        <w:t>工作温度范围：</w:t>
      </w:r>
      <w:r>
        <w:rPr>
          <w:rFonts w:ascii="宋体" w:cs="宋体"/>
          <w:bCs/>
          <w:sz w:val="24"/>
        </w:rPr>
        <w:t>-</w:t>
      </w:r>
      <w:r>
        <w:rPr>
          <w:rFonts w:ascii="宋体" w:hAnsi="宋体" w:cs="宋体"/>
          <w:bCs/>
          <w:sz w:val="24"/>
        </w:rPr>
        <w:t>45</w:t>
      </w:r>
      <w:r>
        <w:rPr>
          <w:rFonts w:ascii="宋体" w:hAnsi="宋体" w:cs="宋体" w:hint="eastAsia"/>
          <w:bCs/>
          <w:sz w:val="24"/>
        </w:rPr>
        <w:t>°</w:t>
      </w:r>
      <w:r>
        <w:rPr>
          <w:rFonts w:ascii="宋体" w:hAnsi="宋体" w:cs="宋体"/>
          <w:bCs/>
          <w:sz w:val="24"/>
        </w:rPr>
        <w:t>C</w:t>
      </w:r>
      <w:r>
        <w:rPr>
          <w:rFonts w:ascii="宋体" w:hAnsi="宋体" w:cs="宋体" w:hint="eastAsia"/>
          <w:bCs/>
          <w:sz w:val="24"/>
        </w:rPr>
        <w:t>至</w:t>
      </w:r>
      <w:r>
        <w:rPr>
          <w:rFonts w:ascii="宋体" w:hAnsi="宋体" w:cs="宋体"/>
          <w:bCs/>
          <w:sz w:val="24"/>
        </w:rPr>
        <w:t>+45</w:t>
      </w:r>
      <w:r>
        <w:rPr>
          <w:rFonts w:ascii="宋体" w:hAnsi="宋体" w:cs="宋体" w:hint="eastAsia"/>
          <w:bCs/>
          <w:sz w:val="24"/>
        </w:rPr>
        <w:t>°</w:t>
      </w:r>
      <w:r>
        <w:rPr>
          <w:rFonts w:ascii="宋体" w:hAnsi="宋体" w:cs="宋体"/>
          <w:bCs/>
          <w:sz w:val="24"/>
        </w:rPr>
        <w:t>C</w:t>
      </w:r>
    </w:p>
    <w:p w:rsidR="00051A6D" w:rsidRDefault="001C38C0">
      <w:pPr>
        <w:tabs>
          <w:tab w:val="left" w:pos="1283"/>
          <w:tab w:val="left" w:pos="1922"/>
        </w:tabs>
        <w:autoSpaceDE w:val="0"/>
        <w:autoSpaceDN w:val="0"/>
        <w:spacing w:line="360" w:lineRule="auto"/>
        <w:ind w:firstLineChars="200" w:firstLine="480"/>
        <w:jc w:val="left"/>
        <w:rPr>
          <w:rFonts w:ascii="宋体" w:cs="黑体"/>
          <w:kern w:val="0"/>
          <w:sz w:val="24"/>
          <w:szCs w:val="24"/>
        </w:rPr>
      </w:pPr>
      <w:r>
        <w:rPr>
          <w:rFonts w:ascii="宋体" w:hAnsi="宋体" w:cs="黑体" w:hint="eastAsia"/>
          <w:kern w:val="0"/>
          <w:sz w:val="24"/>
          <w:szCs w:val="24"/>
        </w:rPr>
        <w:t>（</w:t>
      </w:r>
      <w:r>
        <w:rPr>
          <w:rFonts w:ascii="宋体" w:hAnsi="宋体" w:cs="黑体"/>
          <w:kern w:val="0"/>
          <w:sz w:val="24"/>
          <w:szCs w:val="24"/>
        </w:rPr>
        <w:t>4</w:t>
      </w:r>
      <w:r>
        <w:rPr>
          <w:rFonts w:ascii="宋体" w:hAnsi="宋体" w:cs="黑体" w:hint="eastAsia"/>
          <w:kern w:val="0"/>
          <w:sz w:val="24"/>
          <w:szCs w:val="24"/>
        </w:rPr>
        <w:t>）磷酸铁锂储能系统</w:t>
      </w:r>
    </w:p>
    <w:p w:rsidR="00051A6D" w:rsidRDefault="001C38C0">
      <w:pPr>
        <w:tabs>
          <w:tab w:val="left" w:pos="1283"/>
          <w:tab w:val="left" w:pos="1922"/>
        </w:tabs>
        <w:autoSpaceDE w:val="0"/>
        <w:autoSpaceDN w:val="0"/>
        <w:spacing w:line="360" w:lineRule="auto"/>
        <w:ind w:firstLineChars="300" w:firstLine="720"/>
        <w:jc w:val="left"/>
        <w:rPr>
          <w:rFonts w:ascii="宋体" w:cs="宋体"/>
          <w:bCs/>
          <w:sz w:val="24"/>
        </w:rPr>
      </w:pPr>
      <w:r>
        <w:rPr>
          <w:rFonts w:ascii="宋体" w:hAnsi="宋体" w:cs="宋体" w:hint="eastAsia"/>
          <w:bCs/>
          <w:sz w:val="24"/>
        </w:rPr>
        <w:t>总电量：</w:t>
      </w:r>
      <w:r>
        <w:rPr>
          <w:rFonts w:ascii="宋体" w:hAnsi="宋体" w:cs="宋体"/>
          <w:bCs/>
          <w:sz w:val="24"/>
        </w:rPr>
        <w:t>320kWh</w:t>
      </w:r>
    </w:p>
    <w:p w:rsidR="00051A6D" w:rsidRDefault="001C38C0">
      <w:pPr>
        <w:tabs>
          <w:tab w:val="left" w:pos="1283"/>
          <w:tab w:val="left" w:pos="1922"/>
        </w:tabs>
        <w:autoSpaceDE w:val="0"/>
        <w:autoSpaceDN w:val="0"/>
        <w:spacing w:line="360" w:lineRule="auto"/>
        <w:ind w:firstLineChars="200" w:firstLine="480"/>
        <w:jc w:val="left"/>
        <w:rPr>
          <w:rFonts w:ascii="宋体" w:cs="宋体"/>
          <w:bCs/>
          <w:sz w:val="24"/>
        </w:rPr>
      </w:pPr>
      <w:r>
        <w:rPr>
          <w:rFonts w:ascii="宋体" w:hAnsi="宋体" w:cs="宋体" w:hint="eastAsia"/>
          <w:bCs/>
          <w:sz w:val="24"/>
        </w:rPr>
        <w:t>结构：包括（功率变换系统）</w:t>
      </w:r>
      <w:r>
        <w:rPr>
          <w:rFonts w:ascii="宋体" w:hAnsi="宋体" w:cs="宋体"/>
          <w:bCs/>
          <w:sz w:val="24"/>
        </w:rPr>
        <w:t>PCS</w:t>
      </w:r>
      <w:r>
        <w:rPr>
          <w:rFonts w:ascii="宋体" w:hAnsi="宋体" w:cs="宋体" w:hint="eastAsia"/>
          <w:bCs/>
          <w:sz w:val="24"/>
        </w:rPr>
        <w:t>、</w:t>
      </w:r>
      <w:r>
        <w:rPr>
          <w:rFonts w:ascii="宋体" w:hAnsi="宋体" w:cs="宋体"/>
          <w:bCs/>
          <w:sz w:val="24"/>
        </w:rPr>
        <w:t>(</w:t>
      </w:r>
      <w:r>
        <w:rPr>
          <w:rFonts w:ascii="宋体" w:hAnsi="宋体" w:cs="宋体" w:hint="eastAsia"/>
          <w:bCs/>
          <w:sz w:val="24"/>
        </w:rPr>
        <w:t>电池管理系统</w:t>
      </w:r>
      <w:r>
        <w:rPr>
          <w:rFonts w:ascii="宋体" w:hAnsi="宋体" w:cs="宋体"/>
          <w:bCs/>
          <w:sz w:val="24"/>
        </w:rPr>
        <w:t>)BMS</w:t>
      </w:r>
      <w:r>
        <w:rPr>
          <w:rFonts w:ascii="宋体" w:hAnsi="宋体" w:cs="宋体" w:hint="eastAsia"/>
          <w:bCs/>
          <w:sz w:val="24"/>
        </w:rPr>
        <w:t>和（能量管理系统）</w:t>
      </w:r>
      <w:r>
        <w:rPr>
          <w:rFonts w:ascii="宋体" w:hAnsi="宋体" w:cs="宋体"/>
          <w:bCs/>
          <w:sz w:val="24"/>
        </w:rPr>
        <w:t>EMS</w:t>
      </w:r>
      <w:r>
        <w:rPr>
          <w:rFonts w:ascii="宋体" w:hAnsi="宋体" w:cs="宋体" w:hint="eastAsia"/>
          <w:bCs/>
          <w:sz w:val="24"/>
        </w:rPr>
        <w:t>，</w:t>
      </w:r>
      <w:r>
        <w:rPr>
          <w:rFonts w:ascii="宋体" w:hAnsi="宋体" w:cs="宋体"/>
          <w:bCs/>
          <w:sz w:val="24"/>
        </w:rPr>
        <w:t>BMS</w:t>
      </w:r>
      <w:r>
        <w:rPr>
          <w:rFonts w:ascii="宋体" w:hAnsi="宋体" w:cs="宋体" w:hint="eastAsia"/>
          <w:bCs/>
          <w:sz w:val="24"/>
        </w:rPr>
        <w:t>符合国家标准</w:t>
      </w:r>
      <w:r>
        <w:rPr>
          <w:rFonts w:ascii="宋体" w:hAnsi="宋体" w:cs="宋体"/>
          <w:bCs/>
          <w:sz w:val="24"/>
        </w:rPr>
        <w:t>GB/T 34131-2023</w:t>
      </w:r>
      <w:r>
        <w:rPr>
          <w:rFonts w:ascii="宋体" w:hAnsi="宋体" w:cs="宋体" w:hint="eastAsia"/>
          <w:bCs/>
          <w:sz w:val="24"/>
        </w:rPr>
        <w:t>《电力储能用电池管理系统》的相关规定，</w:t>
      </w:r>
      <w:r>
        <w:rPr>
          <w:rFonts w:ascii="宋体" w:hAnsi="宋体" w:cs="宋体"/>
          <w:bCs/>
          <w:sz w:val="24"/>
        </w:rPr>
        <w:t>EMS</w:t>
      </w:r>
      <w:r>
        <w:rPr>
          <w:rFonts w:ascii="宋体" w:hAnsi="宋体" w:cs="宋体" w:hint="eastAsia"/>
          <w:bCs/>
          <w:sz w:val="24"/>
        </w:rPr>
        <w:t>符合国家标准</w:t>
      </w:r>
      <w:r>
        <w:rPr>
          <w:rFonts w:ascii="宋体" w:hAnsi="宋体" w:cs="宋体"/>
          <w:bCs/>
          <w:sz w:val="24"/>
        </w:rPr>
        <w:t>GB/T 36274-2018</w:t>
      </w:r>
      <w:r>
        <w:rPr>
          <w:rFonts w:ascii="宋体" w:hAnsi="宋体" w:cs="宋体" w:hint="eastAsia"/>
          <w:bCs/>
          <w:sz w:val="24"/>
        </w:rPr>
        <w:t>《微电网能量管理系统技术规范》的相关规定，且</w:t>
      </w:r>
      <w:r>
        <w:rPr>
          <w:rFonts w:ascii="宋体" w:hAnsi="宋体" w:cs="宋体"/>
          <w:bCs/>
          <w:sz w:val="24"/>
        </w:rPr>
        <w:t>EMS</w:t>
      </w:r>
      <w:r>
        <w:rPr>
          <w:rFonts w:ascii="宋体" w:hAnsi="宋体" w:cs="宋体" w:hint="eastAsia"/>
          <w:bCs/>
          <w:sz w:val="24"/>
        </w:rPr>
        <w:t>开源、可逻辑再开发。</w:t>
      </w:r>
    </w:p>
    <w:p w:rsidR="00051A6D" w:rsidRDefault="001C38C0">
      <w:pPr>
        <w:tabs>
          <w:tab w:val="left" w:pos="1283"/>
          <w:tab w:val="left" w:pos="1922"/>
        </w:tabs>
        <w:autoSpaceDE w:val="0"/>
        <w:autoSpaceDN w:val="0"/>
        <w:spacing w:line="360" w:lineRule="auto"/>
        <w:ind w:firstLineChars="200" w:firstLine="480"/>
        <w:jc w:val="left"/>
        <w:rPr>
          <w:rFonts w:ascii="宋体" w:cs="宋体"/>
          <w:bCs/>
          <w:sz w:val="24"/>
        </w:rPr>
      </w:pPr>
      <w:r>
        <w:rPr>
          <w:rFonts w:ascii="宋体" w:hAnsi="宋体" w:cs="黑体" w:hint="eastAsia"/>
          <w:kern w:val="0"/>
          <w:sz w:val="24"/>
          <w:szCs w:val="24"/>
        </w:rPr>
        <w:t>主机：</w:t>
      </w:r>
      <w:r>
        <w:rPr>
          <w:rFonts w:ascii="宋体" w:hAnsi="宋体" w:cs="宋体"/>
          <w:bCs/>
          <w:sz w:val="24"/>
        </w:rPr>
        <w:t>cpu i5 12</w:t>
      </w:r>
      <w:r>
        <w:rPr>
          <w:rFonts w:ascii="宋体" w:hAnsi="宋体" w:cs="宋体" w:hint="eastAsia"/>
          <w:bCs/>
          <w:sz w:val="24"/>
        </w:rPr>
        <w:t>代，内存</w:t>
      </w:r>
      <w:r>
        <w:rPr>
          <w:rFonts w:ascii="宋体" w:hAnsi="宋体" w:cs="宋体"/>
          <w:bCs/>
          <w:sz w:val="24"/>
        </w:rPr>
        <w:t>16G</w:t>
      </w:r>
      <w:r>
        <w:rPr>
          <w:rFonts w:ascii="宋体" w:hAnsi="宋体" w:cs="宋体" w:hint="eastAsia"/>
          <w:bCs/>
          <w:sz w:val="24"/>
        </w:rPr>
        <w:t>，显卡</w:t>
      </w:r>
      <w:r>
        <w:rPr>
          <w:rFonts w:ascii="宋体" w:hAnsi="宋体" w:cs="宋体"/>
          <w:bCs/>
          <w:sz w:val="24"/>
        </w:rPr>
        <w:t>1060</w:t>
      </w:r>
      <w:r>
        <w:rPr>
          <w:rFonts w:ascii="宋体" w:hAnsi="宋体" w:cs="宋体" w:hint="eastAsia"/>
          <w:bCs/>
          <w:sz w:val="24"/>
        </w:rPr>
        <w:t>，主板华硕，硬盘金士顿</w:t>
      </w:r>
      <w:r>
        <w:rPr>
          <w:rFonts w:ascii="宋体" w:hAnsi="宋体" w:cs="宋体"/>
          <w:bCs/>
          <w:sz w:val="24"/>
        </w:rPr>
        <w:t>1T</w:t>
      </w:r>
      <w:r>
        <w:rPr>
          <w:rFonts w:ascii="宋体" w:hAnsi="宋体" w:cs="宋体" w:hint="eastAsia"/>
          <w:bCs/>
          <w:sz w:val="24"/>
        </w:rPr>
        <w:t>，机箱电源默认</w:t>
      </w:r>
      <w:r>
        <w:rPr>
          <w:rFonts w:ascii="宋体" w:hAnsi="宋体" w:cs="宋体"/>
          <w:bCs/>
          <w:sz w:val="24"/>
        </w:rPr>
        <w:t>300W</w:t>
      </w:r>
      <w:r>
        <w:rPr>
          <w:rFonts w:ascii="宋体" w:hAnsi="宋体" w:cs="宋体" w:hint="eastAsia"/>
          <w:bCs/>
          <w:sz w:val="24"/>
        </w:rPr>
        <w:t>，显示器</w:t>
      </w:r>
      <w:r>
        <w:rPr>
          <w:rFonts w:ascii="宋体" w:hAnsi="宋体" w:cs="宋体"/>
          <w:bCs/>
          <w:sz w:val="24"/>
        </w:rPr>
        <w:t>AOC27</w:t>
      </w:r>
      <w:r>
        <w:rPr>
          <w:rFonts w:ascii="宋体" w:hAnsi="宋体" w:cs="宋体" w:hint="eastAsia"/>
          <w:bCs/>
          <w:sz w:val="24"/>
        </w:rPr>
        <w:t>寸、分辨率</w:t>
      </w:r>
      <w:r>
        <w:rPr>
          <w:rFonts w:ascii="宋体" w:hAnsi="宋体" w:cs="宋体"/>
          <w:bCs/>
          <w:sz w:val="24"/>
        </w:rPr>
        <w:t>2k</w:t>
      </w:r>
      <w:r>
        <w:rPr>
          <w:rFonts w:ascii="宋体" w:hAnsi="宋体" w:cs="宋体" w:hint="eastAsia"/>
          <w:bCs/>
          <w:sz w:val="24"/>
        </w:rPr>
        <w:t>、刷新率</w:t>
      </w:r>
      <w:r>
        <w:rPr>
          <w:rFonts w:ascii="宋体" w:hAnsi="宋体" w:cs="宋体"/>
          <w:bCs/>
          <w:sz w:val="24"/>
        </w:rPr>
        <w:t>144Hz</w:t>
      </w:r>
      <w:r>
        <w:rPr>
          <w:rFonts w:ascii="宋体" w:hAnsi="宋体" w:cs="宋体" w:hint="eastAsia"/>
          <w:bCs/>
          <w:sz w:val="24"/>
        </w:rPr>
        <w:t>、屏幕比例</w:t>
      </w:r>
      <w:r>
        <w:rPr>
          <w:rFonts w:ascii="宋体" w:hAnsi="宋体" w:cs="宋体"/>
          <w:bCs/>
          <w:sz w:val="24"/>
        </w:rPr>
        <w:t>16:9</w:t>
      </w:r>
    </w:p>
    <w:p w:rsidR="00051A6D" w:rsidRDefault="001C38C0">
      <w:pPr>
        <w:tabs>
          <w:tab w:val="left" w:pos="1283"/>
          <w:tab w:val="left" w:pos="1922"/>
        </w:tabs>
        <w:autoSpaceDE w:val="0"/>
        <w:autoSpaceDN w:val="0"/>
        <w:spacing w:line="360" w:lineRule="auto"/>
        <w:ind w:firstLineChars="200" w:firstLine="482"/>
        <w:jc w:val="left"/>
        <w:rPr>
          <w:rFonts w:ascii="宋体" w:cs="黑体"/>
          <w:kern w:val="0"/>
          <w:sz w:val="24"/>
          <w:szCs w:val="24"/>
        </w:rPr>
      </w:pPr>
      <w:r>
        <w:rPr>
          <w:rFonts w:ascii="宋体" w:hAnsi="宋体" w:cs="宋体"/>
          <w:b/>
          <w:bCs/>
          <w:kern w:val="0"/>
          <w:sz w:val="24"/>
          <w:szCs w:val="24"/>
        </w:rPr>
        <w:t xml:space="preserve">1.2.2 </w:t>
      </w:r>
      <w:r>
        <w:rPr>
          <w:rFonts w:ascii="宋体" w:hAnsi="宋体" w:cs="黑体" w:hint="eastAsia"/>
          <w:b/>
          <w:bCs/>
          <w:kern w:val="0"/>
          <w:sz w:val="24"/>
          <w:szCs w:val="24"/>
        </w:rPr>
        <w:t>施工图设计部分</w:t>
      </w:r>
    </w:p>
    <w:p w:rsidR="00051A6D" w:rsidRDefault="001C38C0">
      <w:pPr>
        <w:spacing w:line="360" w:lineRule="auto"/>
        <w:ind w:firstLineChars="200" w:firstLine="480"/>
      </w:pPr>
      <w:r>
        <w:rPr>
          <w:rFonts w:ascii="宋体" w:hAnsi="宋体" w:cs="黑体" w:hint="eastAsia"/>
          <w:kern w:val="0"/>
          <w:sz w:val="24"/>
          <w:szCs w:val="24"/>
        </w:rPr>
        <w:t>（</w:t>
      </w:r>
      <w:r>
        <w:rPr>
          <w:rFonts w:ascii="宋体" w:hAnsi="宋体" w:cs="黑体"/>
          <w:kern w:val="0"/>
          <w:sz w:val="24"/>
          <w:szCs w:val="24"/>
        </w:rPr>
        <w:t>1</w:t>
      </w:r>
      <w:r>
        <w:rPr>
          <w:rFonts w:ascii="宋体" w:hAnsi="宋体" w:cs="黑体" w:hint="eastAsia"/>
          <w:kern w:val="0"/>
          <w:sz w:val="24"/>
          <w:szCs w:val="24"/>
        </w:rPr>
        <w:t>）</w:t>
      </w:r>
      <w:r>
        <w:rPr>
          <w:rFonts w:hint="eastAsia"/>
          <w:sz w:val="24"/>
        </w:rPr>
        <w:t>具体服务内容包括：本项目的勘察、施工图设计（含预算编制及必要的测量）及招标所需最高投标限价、技术规范（要求）、质量标准、工程量清单</w:t>
      </w:r>
      <w:r>
        <w:rPr>
          <w:rFonts w:hint="eastAsia"/>
          <w:sz w:val="24"/>
          <w:szCs w:val="28"/>
        </w:rPr>
        <w:t>及其计价规则</w:t>
      </w:r>
      <w:r>
        <w:rPr>
          <w:rFonts w:hint="eastAsia"/>
          <w:sz w:val="24"/>
        </w:rPr>
        <w:t>、设计变更文件以及实施现场配合等内容。</w:t>
      </w:r>
    </w:p>
    <w:p w:rsidR="00051A6D" w:rsidRDefault="001C38C0">
      <w:pPr>
        <w:tabs>
          <w:tab w:val="left" w:pos="1283"/>
          <w:tab w:val="left" w:pos="1922"/>
        </w:tabs>
        <w:autoSpaceDE w:val="0"/>
        <w:autoSpaceDN w:val="0"/>
        <w:spacing w:line="360" w:lineRule="auto"/>
        <w:ind w:firstLineChars="200" w:firstLine="480"/>
        <w:jc w:val="left"/>
        <w:rPr>
          <w:rFonts w:ascii="宋体" w:cs="黑体"/>
          <w:kern w:val="0"/>
          <w:sz w:val="24"/>
          <w:szCs w:val="24"/>
        </w:rPr>
      </w:pPr>
      <w:r>
        <w:rPr>
          <w:rFonts w:ascii="宋体" w:hAnsi="宋体" w:cs="黑体" w:hint="eastAsia"/>
          <w:kern w:val="0"/>
          <w:sz w:val="24"/>
          <w:szCs w:val="24"/>
        </w:rPr>
        <w:t>（</w:t>
      </w:r>
      <w:r>
        <w:rPr>
          <w:rFonts w:ascii="宋体" w:hAnsi="宋体" w:cs="黑体"/>
          <w:kern w:val="0"/>
          <w:sz w:val="24"/>
          <w:szCs w:val="24"/>
        </w:rPr>
        <w:t>2</w:t>
      </w:r>
      <w:r>
        <w:rPr>
          <w:rFonts w:ascii="宋体" w:hAnsi="宋体" w:cs="黑体" w:hint="eastAsia"/>
          <w:kern w:val="0"/>
          <w:sz w:val="24"/>
          <w:szCs w:val="24"/>
        </w:rPr>
        <w:t>）协助用户单位完成上级有关部门的审批，按照审批意见完成设计文件的修改完善，并提供下阶段招标所需最高投标限价、技术规范（要求）、质量要求、工程量清单及其计价规则。</w:t>
      </w:r>
    </w:p>
    <w:p w:rsidR="00051A6D" w:rsidRDefault="001C38C0">
      <w:pPr>
        <w:tabs>
          <w:tab w:val="left" w:pos="1283"/>
          <w:tab w:val="left" w:pos="1922"/>
        </w:tabs>
        <w:autoSpaceDE w:val="0"/>
        <w:autoSpaceDN w:val="0"/>
        <w:spacing w:line="360" w:lineRule="auto"/>
        <w:ind w:firstLineChars="200" w:firstLine="480"/>
        <w:jc w:val="left"/>
        <w:rPr>
          <w:rFonts w:ascii="宋体" w:cs="黑体"/>
          <w:kern w:val="0"/>
          <w:sz w:val="24"/>
          <w:szCs w:val="24"/>
        </w:rPr>
      </w:pPr>
      <w:r>
        <w:rPr>
          <w:rFonts w:ascii="宋体" w:hAnsi="宋体" w:cs="黑体" w:hint="eastAsia"/>
          <w:kern w:val="0"/>
          <w:sz w:val="24"/>
          <w:szCs w:val="24"/>
        </w:rPr>
        <w:t>（</w:t>
      </w:r>
      <w:r>
        <w:rPr>
          <w:rFonts w:ascii="宋体" w:hAnsi="宋体" w:cs="黑体"/>
          <w:kern w:val="0"/>
          <w:sz w:val="24"/>
          <w:szCs w:val="24"/>
        </w:rPr>
        <w:t>3</w:t>
      </w:r>
      <w:r>
        <w:rPr>
          <w:rFonts w:ascii="宋体" w:hAnsi="宋体" w:cs="黑体" w:hint="eastAsia"/>
          <w:kern w:val="0"/>
          <w:sz w:val="24"/>
          <w:szCs w:val="24"/>
        </w:rPr>
        <w:t>）实施期间编制设计变更图纸，提供现场配合服务直至本项目竣（交）工验收结束。</w:t>
      </w:r>
    </w:p>
    <w:p w:rsidR="00051A6D" w:rsidRDefault="001C38C0">
      <w:pPr>
        <w:tabs>
          <w:tab w:val="left" w:pos="1283"/>
          <w:tab w:val="left" w:pos="1922"/>
        </w:tabs>
        <w:autoSpaceDE w:val="0"/>
        <w:autoSpaceDN w:val="0"/>
        <w:spacing w:line="360" w:lineRule="auto"/>
        <w:ind w:firstLineChars="200" w:firstLine="480"/>
        <w:jc w:val="left"/>
        <w:rPr>
          <w:rFonts w:ascii="宋体" w:cs="黑体"/>
          <w:kern w:val="0"/>
          <w:sz w:val="24"/>
          <w:szCs w:val="24"/>
        </w:rPr>
      </w:pPr>
      <w:r>
        <w:rPr>
          <w:rFonts w:ascii="宋体" w:hAnsi="宋体" w:cs="黑体" w:hint="eastAsia"/>
          <w:kern w:val="0"/>
          <w:sz w:val="24"/>
          <w:szCs w:val="24"/>
        </w:rPr>
        <w:t>（</w:t>
      </w:r>
      <w:r>
        <w:rPr>
          <w:rFonts w:ascii="宋体" w:hAnsi="宋体" w:cs="黑体"/>
          <w:kern w:val="0"/>
          <w:sz w:val="24"/>
          <w:szCs w:val="24"/>
        </w:rPr>
        <w:t>4</w:t>
      </w:r>
      <w:r>
        <w:rPr>
          <w:rFonts w:ascii="宋体" w:hAnsi="宋体" w:cs="黑体" w:hint="eastAsia"/>
          <w:kern w:val="0"/>
          <w:sz w:val="24"/>
          <w:szCs w:val="24"/>
        </w:rPr>
        <w:t>）质量要求：符合国家行业标准和规范并通过相关部门批复。</w:t>
      </w:r>
    </w:p>
    <w:p w:rsidR="00051A6D" w:rsidRDefault="001C38C0">
      <w:pPr>
        <w:tabs>
          <w:tab w:val="left" w:pos="1283"/>
          <w:tab w:val="left" w:pos="1922"/>
        </w:tabs>
        <w:autoSpaceDE w:val="0"/>
        <w:autoSpaceDN w:val="0"/>
        <w:spacing w:line="360" w:lineRule="auto"/>
        <w:ind w:firstLineChars="200" w:firstLine="480"/>
        <w:jc w:val="left"/>
        <w:rPr>
          <w:rFonts w:ascii="宋体" w:cs="黑体"/>
          <w:kern w:val="0"/>
          <w:sz w:val="24"/>
          <w:szCs w:val="24"/>
        </w:rPr>
      </w:pPr>
      <w:r>
        <w:rPr>
          <w:rFonts w:ascii="宋体" w:hAnsi="宋体" w:cs="黑体" w:hint="eastAsia"/>
          <w:kern w:val="0"/>
          <w:sz w:val="24"/>
          <w:szCs w:val="24"/>
        </w:rPr>
        <w:t>（</w:t>
      </w:r>
      <w:r>
        <w:rPr>
          <w:rFonts w:ascii="宋体" w:hAnsi="宋体" w:cs="黑体"/>
          <w:kern w:val="0"/>
          <w:sz w:val="24"/>
          <w:szCs w:val="24"/>
        </w:rPr>
        <w:t>5</w:t>
      </w:r>
      <w:r>
        <w:rPr>
          <w:rFonts w:ascii="宋体" w:hAnsi="宋体" w:cs="黑体" w:hint="eastAsia"/>
          <w:kern w:val="0"/>
          <w:sz w:val="24"/>
          <w:szCs w:val="24"/>
        </w:rPr>
        <w:t>）设计技术标准与规范</w:t>
      </w:r>
    </w:p>
    <w:p w:rsidR="00051A6D" w:rsidRDefault="001C38C0">
      <w:pPr>
        <w:tabs>
          <w:tab w:val="left" w:pos="1283"/>
          <w:tab w:val="left" w:pos="1922"/>
        </w:tabs>
        <w:autoSpaceDE w:val="0"/>
        <w:autoSpaceDN w:val="0"/>
        <w:spacing w:line="360" w:lineRule="auto"/>
        <w:ind w:firstLineChars="200" w:firstLine="480"/>
        <w:jc w:val="left"/>
        <w:rPr>
          <w:rFonts w:ascii="宋体" w:cs="黑体"/>
          <w:kern w:val="0"/>
          <w:sz w:val="24"/>
          <w:szCs w:val="24"/>
        </w:rPr>
      </w:pPr>
      <w:r>
        <w:rPr>
          <w:rFonts w:ascii="宋体" w:hAnsi="宋体" w:cs="黑体" w:hint="eastAsia"/>
          <w:kern w:val="0"/>
          <w:sz w:val="24"/>
          <w:szCs w:val="24"/>
        </w:rPr>
        <w:t>本项目的设计过程和成果必须符合国家有关工程建设标准强制性条文和交通运输部关于路基路面专业、涵洞隧道专业、光伏及风电专业、信息化平台专业性相关勘察设计方面现行的标准、规范、规程、定额、办法、示例以及招标项目所在地关于路基路面专业、涵</w:t>
      </w:r>
      <w:r>
        <w:rPr>
          <w:rFonts w:ascii="宋体" w:hAnsi="宋体" w:cs="黑体" w:hint="eastAsia"/>
          <w:kern w:val="0"/>
          <w:sz w:val="24"/>
          <w:szCs w:val="24"/>
        </w:rPr>
        <w:lastRenderedPageBreak/>
        <w:t>洞隧道专业、光伏及风电专业、信息化平台专业性国家相关勘察设计方面的文件、规定。</w:t>
      </w:r>
    </w:p>
    <w:p w:rsidR="00051A6D" w:rsidRDefault="001C38C0">
      <w:pPr>
        <w:tabs>
          <w:tab w:val="left" w:pos="1283"/>
          <w:tab w:val="left" w:pos="1922"/>
        </w:tabs>
        <w:autoSpaceDE w:val="0"/>
        <w:autoSpaceDN w:val="0"/>
        <w:spacing w:line="360" w:lineRule="auto"/>
        <w:ind w:firstLineChars="200" w:firstLine="480"/>
        <w:jc w:val="left"/>
        <w:rPr>
          <w:rFonts w:ascii="宋体" w:cs="黑体"/>
          <w:kern w:val="0"/>
          <w:sz w:val="24"/>
          <w:szCs w:val="24"/>
        </w:rPr>
      </w:pPr>
      <w:r>
        <w:rPr>
          <w:rFonts w:ascii="宋体" w:hAnsi="宋体" w:cs="黑体" w:hint="eastAsia"/>
          <w:kern w:val="0"/>
          <w:sz w:val="24"/>
          <w:szCs w:val="24"/>
        </w:rPr>
        <w:t>在设计工作中使用国家、省、市及地方标准规范以外的技术标准、规范时，应征得用户单位或用户单位的指定代表人的同意。</w:t>
      </w:r>
    </w:p>
    <w:p w:rsidR="00051A6D" w:rsidRDefault="001C38C0">
      <w:pPr>
        <w:tabs>
          <w:tab w:val="left" w:pos="1283"/>
          <w:tab w:val="left" w:pos="1922"/>
        </w:tabs>
        <w:autoSpaceDE w:val="0"/>
        <w:autoSpaceDN w:val="0"/>
        <w:spacing w:line="360" w:lineRule="auto"/>
        <w:ind w:firstLineChars="200" w:firstLine="480"/>
        <w:jc w:val="left"/>
        <w:rPr>
          <w:rFonts w:ascii="宋体" w:cs="黑体"/>
          <w:kern w:val="0"/>
          <w:sz w:val="24"/>
          <w:szCs w:val="24"/>
        </w:rPr>
      </w:pPr>
      <w:r>
        <w:rPr>
          <w:rFonts w:ascii="宋体" w:hAnsi="宋体" w:cs="黑体" w:hint="eastAsia"/>
          <w:kern w:val="0"/>
          <w:sz w:val="24"/>
          <w:szCs w:val="24"/>
        </w:rPr>
        <w:t>在设计过程中，如果国家或有关部门颁布了新的技术标准或规范，则应采用新的标准或规范进行设计。</w:t>
      </w:r>
    </w:p>
    <w:p w:rsidR="00051A6D" w:rsidRDefault="001C38C0">
      <w:pPr>
        <w:tabs>
          <w:tab w:val="left" w:pos="1283"/>
          <w:tab w:val="left" w:pos="1922"/>
        </w:tabs>
        <w:autoSpaceDE w:val="0"/>
        <w:autoSpaceDN w:val="0"/>
        <w:spacing w:line="360" w:lineRule="auto"/>
        <w:ind w:firstLineChars="200" w:firstLine="480"/>
        <w:jc w:val="left"/>
        <w:rPr>
          <w:rFonts w:ascii="宋体" w:cs="黑体"/>
          <w:kern w:val="0"/>
          <w:sz w:val="24"/>
          <w:szCs w:val="24"/>
        </w:rPr>
      </w:pPr>
      <w:r>
        <w:rPr>
          <w:rFonts w:ascii="宋体" w:hAnsi="宋体" w:cs="黑体" w:hint="eastAsia"/>
          <w:kern w:val="0"/>
          <w:sz w:val="24"/>
          <w:szCs w:val="24"/>
        </w:rPr>
        <w:t>（</w:t>
      </w:r>
      <w:r>
        <w:rPr>
          <w:rFonts w:ascii="宋体" w:hAnsi="宋体" w:cs="黑体"/>
          <w:kern w:val="0"/>
          <w:sz w:val="24"/>
          <w:szCs w:val="24"/>
        </w:rPr>
        <w:t>6</w:t>
      </w:r>
      <w:r>
        <w:rPr>
          <w:rFonts w:ascii="宋体" w:hAnsi="宋体" w:cs="黑体" w:hint="eastAsia"/>
          <w:kern w:val="0"/>
          <w:sz w:val="24"/>
          <w:szCs w:val="24"/>
        </w:rPr>
        <w:t>）揭榜人应根据设计实际需要：</w:t>
      </w:r>
    </w:p>
    <w:p w:rsidR="00051A6D" w:rsidRDefault="001C38C0">
      <w:pPr>
        <w:tabs>
          <w:tab w:val="left" w:pos="1283"/>
          <w:tab w:val="left" w:pos="1922"/>
        </w:tabs>
        <w:autoSpaceDE w:val="0"/>
        <w:autoSpaceDN w:val="0"/>
        <w:spacing w:line="360" w:lineRule="auto"/>
        <w:ind w:firstLineChars="200" w:firstLine="480"/>
        <w:jc w:val="left"/>
        <w:rPr>
          <w:rFonts w:ascii="宋体" w:cs="黑体"/>
          <w:kern w:val="0"/>
          <w:sz w:val="24"/>
          <w:szCs w:val="24"/>
        </w:rPr>
      </w:pPr>
      <w:r>
        <w:rPr>
          <w:rFonts w:ascii="宋体" w:hAnsi="宋体" w:cs="黑体" w:hint="eastAsia"/>
          <w:kern w:val="0"/>
          <w:sz w:val="24"/>
          <w:szCs w:val="24"/>
        </w:rPr>
        <w:t>·自行搜集或购买全部地形图、地质图、规划图及所涉及的其他图纸或资料，自费进行工程测量、研究试验及有关协调（包括签订协议）、调查和资料</w:t>
      </w:r>
      <w:r>
        <w:rPr>
          <w:rFonts w:ascii="宋体" w:hAnsi="宋体" w:cs="黑体"/>
          <w:kern w:val="0"/>
          <w:sz w:val="24"/>
          <w:szCs w:val="24"/>
        </w:rPr>
        <w:t xml:space="preserve"> </w:t>
      </w:r>
      <w:r>
        <w:rPr>
          <w:rFonts w:ascii="宋体" w:hAnsi="宋体" w:cs="黑体" w:hint="eastAsia"/>
          <w:kern w:val="0"/>
          <w:sz w:val="24"/>
          <w:szCs w:val="24"/>
        </w:rPr>
        <w:t>搜集等工作；</w:t>
      </w:r>
    </w:p>
    <w:p w:rsidR="00051A6D" w:rsidRDefault="001C38C0">
      <w:pPr>
        <w:tabs>
          <w:tab w:val="left" w:pos="1283"/>
          <w:tab w:val="left" w:pos="1922"/>
        </w:tabs>
        <w:autoSpaceDE w:val="0"/>
        <w:autoSpaceDN w:val="0"/>
        <w:spacing w:line="360" w:lineRule="auto"/>
        <w:ind w:firstLineChars="200" w:firstLine="480"/>
        <w:jc w:val="left"/>
        <w:rPr>
          <w:rFonts w:ascii="宋体" w:cs="黑体"/>
          <w:kern w:val="0"/>
          <w:sz w:val="24"/>
          <w:szCs w:val="24"/>
        </w:rPr>
      </w:pPr>
      <w:r>
        <w:rPr>
          <w:rFonts w:ascii="宋体" w:hAnsi="宋体" w:cs="黑体" w:hint="eastAsia"/>
          <w:kern w:val="0"/>
          <w:sz w:val="24"/>
          <w:szCs w:val="24"/>
        </w:rPr>
        <w:t>·自行搜集或购买相关路网交通工程设施的配置资料（包括通信、监控、收费、供配电、照明等设施）；沿线供电资料；沿线管线资料；沿线气象、环境、人文景观的有关资料；相关路网的管理运营体制资料；相关路网服务设施设置情况的资料；与交通工程相关的规划资料。</w:t>
      </w:r>
    </w:p>
    <w:p w:rsidR="00051A6D" w:rsidRDefault="001C38C0">
      <w:pPr>
        <w:tabs>
          <w:tab w:val="left" w:pos="1283"/>
          <w:tab w:val="left" w:pos="1922"/>
        </w:tabs>
        <w:autoSpaceDE w:val="0"/>
        <w:autoSpaceDN w:val="0"/>
        <w:spacing w:line="360" w:lineRule="auto"/>
        <w:ind w:firstLineChars="200" w:firstLine="480"/>
        <w:jc w:val="left"/>
        <w:rPr>
          <w:rFonts w:ascii="宋体" w:cs="黑体"/>
          <w:kern w:val="0"/>
          <w:sz w:val="24"/>
          <w:szCs w:val="24"/>
        </w:rPr>
      </w:pPr>
      <w:r>
        <w:rPr>
          <w:rFonts w:ascii="宋体" w:hAnsi="宋体" w:cs="黑体" w:hint="eastAsia"/>
          <w:kern w:val="0"/>
          <w:sz w:val="24"/>
          <w:szCs w:val="24"/>
        </w:rPr>
        <w:t>（</w:t>
      </w:r>
      <w:r>
        <w:rPr>
          <w:rFonts w:ascii="宋体" w:hAnsi="宋体" w:cs="黑体"/>
          <w:kern w:val="0"/>
          <w:sz w:val="24"/>
          <w:szCs w:val="24"/>
        </w:rPr>
        <w:t>7</w:t>
      </w:r>
      <w:r>
        <w:rPr>
          <w:rFonts w:ascii="宋体" w:hAnsi="宋体" w:cs="黑体" w:hint="eastAsia"/>
          <w:kern w:val="0"/>
          <w:sz w:val="24"/>
          <w:szCs w:val="24"/>
        </w:rPr>
        <w:t>）设计要点</w:t>
      </w:r>
    </w:p>
    <w:p w:rsidR="00051A6D" w:rsidRDefault="001C38C0">
      <w:pPr>
        <w:tabs>
          <w:tab w:val="left" w:pos="1283"/>
          <w:tab w:val="left" w:pos="1922"/>
        </w:tabs>
        <w:autoSpaceDE w:val="0"/>
        <w:autoSpaceDN w:val="0"/>
        <w:spacing w:line="360" w:lineRule="auto"/>
        <w:ind w:firstLineChars="200" w:firstLine="480"/>
        <w:jc w:val="left"/>
        <w:rPr>
          <w:rFonts w:ascii="宋体" w:cs="黑体"/>
          <w:kern w:val="0"/>
          <w:sz w:val="24"/>
          <w:szCs w:val="24"/>
        </w:rPr>
      </w:pPr>
      <w:r>
        <w:rPr>
          <w:rFonts w:ascii="宋体" w:hAnsi="宋体" w:cs="黑体" w:hint="eastAsia"/>
          <w:kern w:val="0"/>
          <w:sz w:val="24"/>
          <w:szCs w:val="24"/>
        </w:rPr>
        <w:t>·准确性</w:t>
      </w:r>
    </w:p>
    <w:p w:rsidR="00051A6D" w:rsidRDefault="001C38C0">
      <w:pPr>
        <w:tabs>
          <w:tab w:val="left" w:pos="1283"/>
          <w:tab w:val="left" w:pos="1922"/>
        </w:tabs>
        <w:autoSpaceDE w:val="0"/>
        <w:autoSpaceDN w:val="0"/>
        <w:spacing w:line="360" w:lineRule="auto"/>
        <w:ind w:firstLineChars="200" w:firstLine="480"/>
        <w:jc w:val="left"/>
        <w:rPr>
          <w:rFonts w:ascii="宋体" w:cs="黑体"/>
          <w:kern w:val="0"/>
          <w:sz w:val="24"/>
          <w:szCs w:val="24"/>
        </w:rPr>
      </w:pPr>
      <w:r>
        <w:rPr>
          <w:rFonts w:ascii="宋体" w:hAnsi="宋体" w:cs="黑体" w:hint="eastAsia"/>
          <w:kern w:val="0"/>
          <w:sz w:val="24"/>
          <w:szCs w:val="24"/>
        </w:rPr>
        <w:t>施工图设计需要准确表达设计意图，并提供明确的尺寸和位置等信息。设计人员需要仔细核对设计数据，确保设计的准确性。</w:t>
      </w:r>
    </w:p>
    <w:p w:rsidR="00051A6D" w:rsidRDefault="001C38C0">
      <w:pPr>
        <w:tabs>
          <w:tab w:val="left" w:pos="1283"/>
          <w:tab w:val="left" w:pos="1922"/>
        </w:tabs>
        <w:autoSpaceDE w:val="0"/>
        <w:autoSpaceDN w:val="0"/>
        <w:spacing w:line="360" w:lineRule="auto"/>
        <w:ind w:firstLineChars="200" w:firstLine="480"/>
        <w:jc w:val="left"/>
        <w:rPr>
          <w:rFonts w:ascii="宋体" w:cs="黑体"/>
          <w:kern w:val="0"/>
          <w:sz w:val="24"/>
          <w:szCs w:val="24"/>
        </w:rPr>
      </w:pPr>
      <w:r>
        <w:rPr>
          <w:rFonts w:ascii="宋体" w:hAnsi="宋体" w:cs="黑体" w:hint="eastAsia"/>
          <w:kern w:val="0"/>
          <w:sz w:val="24"/>
          <w:szCs w:val="24"/>
        </w:rPr>
        <w:t>·一致性</w:t>
      </w:r>
    </w:p>
    <w:p w:rsidR="00051A6D" w:rsidRDefault="001C38C0">
      <w:pPr>
        <w:tabs>
          <w:tab w:val="left" w:pos="1283"/>
          <w:tab w:val="left" w:pos="1922"/>
        </w:tabs>
        <w:autoSpaceDE w:val="0"/>
        <w:autoSpaceDN w:val="0"/>
        <w:spacing w:line="360" w:lineRule="auto"/>
        <w:ind w:firstLineChars="200" w:firstLine="480"/>
        <w:jc w:val="left"/>
        <w:rPr>
          <w:rFonts w:ascii="宋体" w:cs="黑体"/>
          <w:kern w:val="0"/>
          <w:sz w:val="24"/>
          <w:szCs w:val="24"/>
        </w:rPr>
      </w:pPr>
      <w:r>
        <w:rPr>
          <w:rFonts w:ascii="宋体" w:hAnsi="宋体" w:cs="黑体" w:hint="eastAsia"/>
          <w:kern w:val="0"/>
          <w:sz w:val="24"/>
          <w:szCs w:val="24"/>
        </w:rPr>
        <w:t>施工图设计需要与前期的设计方案保持一致，包括平面布局、外观造型、结构和设备系统等。设计人员需要仔细比对设计文件，确保设计的一致性。</w:t>
      </w:r>
    </w:p>
    <w:p w:rsidR="00051A6D" w:rsidRDefault="001C38C0">
      <w:pPr>
        <w:tabs>
          <w:tab w:val="left" w:pos="1283"/>
          <w:tab w:val="left" w:pos="1922"/>
        </w:tabs>
        <w:autoSpaceDE w:val="0"/>
        <w:autoSpaceDN w:val="0"/>
        <w:spacing w:line="360" w:lineRule="auto"/>
        <w:ind w:firstLineChars="200" w:firstLine="480"/>
        <w:jc w:val="left"/>
        <w:rPr>
          <w:rFonts w:ascii="宋体" w:cs="黑体"/>
          <w:kern w:val="0"/>
          <w:sz w:val="24"/>
          <w:szCs w:val="24"/>
        </w:rPr>
      </w:pPr>
      <w:r>
        <w:rPr>
          <w:rFonts w:ascii="宋体" w:hAnsi="宋体" w:cs="黑体" w:hint="eastAsia"/>
          <w:kern w:val="0"/>
          <w:sz w:val="24"/>
          <w:szCs w:val="24"/>
        </w:rPr>
        <w:t>·完整性</w:t>
      </w:r>
    </w:p>
    <w:p w:rsidR="00051A6D" w:rsidRDefault="001C38C0">
      <w:pPr>
        <w:tabs>
          <w:tab w:val="left" w:pos="1283"/>
          <w:tab w:val="left" w:pos="1922"/>
        </w:tabs>
        <w:autoSpaceDE w:val="0"/>
        <w:autoSpaceDN w:val="0"/>
        <w:spacing w:line="360" w:lineRule="auto"/>
        <w:ind w:firstLineChars="200" w:firstLine="480"/>
        <w:jc w:val="left"/>
        <w:rPr>
          <w:rFonts w:ascii="宋体" w:cs="黑体"/>
          <w:kern w:val="0"/>
          <w:sz w:val="24"/>
          <w:szCs w:val="24"/>
        </w:rPr>
      </w:pPr>
      <w:r>
        <w:rPr>
          <w:rFonts w:ascii="宋体" w:hAnsi="宋体" w:cs="黑体" w:hint="eastAsia"/>
          <w:kern w:val="0"/>
          <w:sz w:val="24"/>
          <w:szCs w:val="24"/>
        </w:rPr>
        <w:t>施工图设计需要包含建筑物的全貌和细节，以满足实施的实际需求。设计人员需要仔细检查设计文件，确保设计的完整性。</w:t>
      </w:r>
    </w:p>
    <w:p w:rsidR="00051A6D" w:rsidRDefault="001C38C0">
      <w:pPr>
        <w:tabs>
          <w:tab w:val="left" w:pos="1283"/>
          <w:tab w:val="left" w:pos="1922"/>
        </w:tabs>
        <w:autoSpaceDE w:val="0"/>
        <w:autoSpaceDN w:val="0"/>
        <w:spacing w:line="360" w:lineRule="auto"/>
        <w:ind w:firstLineChars="200" w:firstLine="480"/>
        <w:jc w:val="left"/>
        <w:rPr>
          <w:rFonts w:ascii="宋体" w:cs="黑体"/>
          <w:kern w:val="0"/>
          <w:sz w:val="24"/>
          <w:szCs w:val="24"/>
        </w:rPr>
      </w:pPr>
      <w:r>
        <w:rPr>
          <w:rFonts w:ascii="宋体" w:hAnsi="宋体" w:cs="黑体" w:hint="eastAsia"/>
          <w:kern w:val="0"/>
          <w:sz w:val="24"/>
          <w:szCs w:val="24"/>
        </w:rPr>
        <w:t>·规范性</w:t>
      </w:r>
    </w:p>
    <w:p w:rsidR="00051A6D" w:rsidRDefault="001C38C0">
      <w:pPr>
        <w:tabs>
          <w:tab w:val="left" w:pos="1283"/>
          <w:tab w:val="left" w:pos="1922"/>
        </w:tabs>
        <w:autoSpaceDE w:val="0"/>
        <w:autoSpaceDN w:val="0"/>
        <w:spacing w:line="360" w:lineRule="auto"/>
        <w:ind w:firstLineChars="200" w:firstLine="480"/>
        <w:jc w:val="left"/>
        <w:rPr>
          <w:rFonts w:ascii="宋体" w:cs="黑体"/>
          <w:kern w:val="0"/>
          <w:sz w:val="24"/>
          <w:szCs w:val="24"/>
        </w:rPr>
      </w:pPr>
      <w:r>
        <w:rPr>
          <w:rFonts w:ascii="宋体" w:hAnsi="宋体" w:cs="黑体" w:hint="eastAsia"/>
          <w:kern w:val="0"/>
          <w:sz w:val="24"/>
          <w:szCs w:val="24"/>
        </w:rPr>
        <w:t>施工图设计需要满足相关的法规和标准的要求，以保证建筑物的质量和安全。设计人员需要熟悉相关的设计规范，确保设计的规范性。</w:t>
      </w:r>
    </w:p>
    <w:p w:rsidR="00051A6D" w:rsidRDefault="001C38C0">
      <w:pPr>
        <w:tabs>
          <w:tab w:val="left" w:pos="1283"/>
          <w:tab w:val="left" w:pos="1922"/>
        </w:tabs>
        <w:autoSpaceDE w:val="0"/>
        <w:autoSpaceDN w:val="0"/>
        <w:spacing w:line="360" w:lineRule="auto"/>
        <w:ind w:firstLineChars="200" w:firstLine="482"/>
        <w:jc w:val="left"/>
        <w:rPr>
          <w:rFonts w:ascii="宋体" w:cs="宋体"/>
          <w:b/>
          <w:bCs/>
          <w:kern w:val="0"/>
          <w:sz w:val="24"/>
          <w:szCs w:val="24"/>
        </w:rPr>
      </w:pPr>
      <w:r>
        <w:rPr>
          <w:rFonts w:ascii="宋体" w:hAnsi="宋体" w:cs="宋体"/>
          <w:b/>
          <w:bCs/>
          <w:kern w:val="0"/>
          <w:sz w:val="24"/>
          <w:szCs w:val="24"/>
        </w:rPr>
        <w:t xml:space="preserve">1.2.3 </w:t>
      </w:r>
      <w:r>
        <w:rPr>
          <w:rFonts w:ascii="宋体" w:hAnsi="宋体" w:cs="黑体" w:hint="eastAsia"/>
          <w:b/>
          <w:bCs/>
          <w:kern w:val="0"/>
          <w:sz w:val="24"/>
          <w:szCs w:val="24"/>
        </w:rPr>
        <w:t>实施部分</w:t>
      </w:r>
    </w:p>
    <w:p w:rsidR="00051A6D" w:rsidRDefault="001C38C0">
      <w:pPr>
        <w:spacing w:line="360" w:lineRule="auto"/>
        <w:ind w:firstLineChars="200" w:firstLine="482"/>
        <w:rPr>
          <w:rFonts w:ascii="宋体" w:cs="宋体"/>
          <w:kern w:val="0"/>
          <w:sz w:val="24"/>
          <w:szCs w:val="24"/>
        </w:rPr>
      </w:pPr>
      <w:r>
        <w:rPr>
          <w:rFonts w:ascii="宋体" w:hAnsi="宋体" w:cs="宋体" w:hint="eastAsia"/>
          <w:b/>
          <w:bCs/>
          <w:kern w:val="0"/>
          <w:sz w:val="24"/>
          <w:szCs w:val="24"/>
        </w:rPr>
        <w:t>（</w:t>
      </w:r>
      <w:r>
        <w:rPr>
          <w:rFonts w:ascii="宋体" w:hAnsi="宋体" w:cs="宋体"/>
          <w:b/>
          <w:bCs/>
          <w:kern w:val="0"/>
          <w:sz w:val="24"/>
          <w:szCs w:val="24"/>
        </w:rPr>
        <w:t>1</w:t>
      </w:r>
      <w:r>
        <w:rPr>
          <w:rFonts w:ascii="宋体" w:hAnsi="宋体" w:cs="宋体" w:hint="eastAsia"/>
          <w:b/>
          <w:bCs/>
          <w:kern w:val="0"/>
          <w:sz w:val="24"/>
          <w:szCs w:val="24"/>
        </w:rPr>
        <w:t>）实施范围：</w:t>
      </w:r>
      <w:r>
        <w:rPr>
          <w:rFonts w:ascii="宋体" w:hAnsi="宋体" w:cs="黑体" w:hint="eastAsia"/>
          <w:kern w:val="0"/>
          <w:sz w:val="24"/>
          <w:szCs w:val="24"/>
        </w:rPr>
        <w:t>完成完成张承高速桦皮岭隧道南口“基于发电玻璃的高速公路隧道入口与洞内亮度调节系统”的示范改造项目的实施准备、设备材料的采购及实施、试运行、</w:t>
      </w:r>
      <w:r>
        <w:rPr>
          <w:rFonts w:ascii="宋体" w:hAnsi="宋体" w:cs="黑体" w:hint="eastAsia"/>
          <w:kern w:val="0"/>
          <w:sz w:val="24"/>
          <w:szCs w:val="24"/>
        </w:rPr>
        <w:lastRenderedPageBreak/>
        <w:t>办理电网公司接入方案及相关并网手续、竣工验收、性能质量保证、修补缺陷、协助业主完成发电元器件后续质保手续办理，相关权利义务转移等全过程的工作。</w:t>
      </w:r>
    </w:p>
    <w:p w:rsidR="00051A6D" w:rsidRDefault="001C38C0">
      <w:pPr>
        <w:tabs>
          <w:tab w:val="left" w:pos="1283"/>
          <w:tab w:val="left" w:pos="1922"/>
        </w:tabs>
        <w:autoSpaceDE w:val="0"/>
        <w:autoSpaceDN w:val="0"/>
        <w:spacing w:line="360" w:lineRule="auto"/>
        <w:ind w:firstLineChars="200" w:firstLine="482"/>
        <w:jc w:val="left"/>
        <w:rPr>
          <w:rFonts w:ascii="宋体" w:cs="宋体"/>
          <w:b/>
          <w:bCs/>
          <w:kern w:val="0"/>
          <w:sz w:val="24"/>
          <w:szCs w:val="24"/>
        </w:rPr>
      </w:pPr>
      <w:r>
        <w:rPr>
          <w:rFonts w:ascii="宋体" w:hAnsi="宋体" w:cs="宋体" w:hint="eastAsia"/>
          <w:b/>
          <w:bCs/>
          <w:kern w:val="0"/>
          <w:sz w:val="24"/>
          <w:szCs w:val="24"/>
        </w:rPr>
        <w:t>（</w:t>
      </w:r>
      <w:r>
        <w:rPr>
          <w:rFonts w:ascii="宋体" w:hAnsi="宋体" w:cs="宋体"/>
          <w:b/>
          <w:bCs/>
          <w:kern w:val="0"/>
          <w:sz w:val="24"/>
          <w:szCs w:val="24"/>
        </w:rPr>
        <w:t>2</w:t>
      </w:r>
      <w:r>
        <w:rPr>
          <w:rFonts w:ascii="宋体" w:hAnsi="宋体" w:cs="宋体" w:hint="eastAsia"/>
          <w:b/>
          <w:bCs/>
          <w:kern w:val="0"/>
          <w:sz w:val="24"/>
          <w:szCs w:val="24"/>
        </w:rPr>
        <w:t>）实施地点：</w:t>
      </w:r>
      <w:r>
        <w:rPr>
          <w:rFonts w:ascii="宋体" w:hAnsi="宋体" w:cs="黑体" w:hint="eastAsia"/>
          <w:kern w:val="0"/>
          <w:sz w:val="24"/>
          <w:szCs w:val="24"/>
        </w:rPr>
        <w:t>张承高速桦皮岭隧道</w:t>
      </w:r>
    </w:p>
    <w:p w:rsidR="00051A6D" w:rsidRDefault="001C38C0">
      <w:pPr>
        <w:tabs>
          <w:tab w:val="left" w:pos="1283"/>
          <w:tab w:val="left" w:pos="1922"/>
        </w:tabs>
        <w:autoSpaceDE w:val="0"/>
        <w:autoSpaceDN w:val="0"/>
        <w:spacing w:line="360" w:lineRule="auto"/>
        <w:ind w:firstLineChars="200" w:firstLine="482"/>
        <w:jc w:val="left"/>
        <w:rPr>
          <w:rFonts w:ascii="宋体" w:cs="宋体"/>
          <w:b/>
          <w:bCs/>
          <w:kern w:val="0"/>
          <w:sz w:val="24"/>
          <w:szCs w:val="24"/>
        </w:rPr>
      </w:pPr>
      <w:r>
        <w:rPr>
          <w:rFonts w:ascii="宋体" w:hAnsi="宋体" w:cs="宋体" w:hint="eastAsia"/>
          <w:b/>
          <w:bCs/>
          <w:kern w:val="0"/>
          <w:sz w:val="24"/>
          <w:szCs w:val="24"/>
        </w:rPr>
        <w:t>（</w:t>
      </w:r>
      <w:r>
        <w:rPr>
          <w:rFonts w:ascii="宋体" w:hAnsi="宋体" w:cs="宋体"/>
          <w:b/>
          <w:bCs/>
          <w:kern w:val="0"/>
          <w:sz w:val="24"/>
          <w:szCs w:val="24"/>
        </w:rPr>
        <w:t>3</w:t>
      </w:r>
      <w:r>
        <w:rPr>
          <w:rFonts w:ascii="宋体" w:hAnsi="宋体" w:cs="宋体" w:hint="eastAsia"/>
          <w:b/>
          <w:bCs/>
          <w:kern w:val="0"/>
          <w:sz w:val="24"/>
          <w:szCs w:val="24"/>
        </w:rPr>
        <w:t>）建设规模：</w:t>
      </w:r>
      <w:r>
        <w:rPr>
          <w:rFonts w:ascii="宋体" w:hAnsi="宋体" w:cs="黑体" w:hint="eastAsia"/>
          <w:kern w:val="0"/>
          <w:sz w:val="24"/>
          <w:szCs w:val="24"/>
        </w:rPr>
        <w:t>针对桦皮岭隧道，提出高速公路隧道亮度调节系统实现方案；进行薄膜发电玻璃载荷需求与基础支架承载力的适应性核算和改装方案；考虑发电效率和渐进透光率提出发电玻璃在遮阳棚棚顶的布设方法和方案，并进行隧道口遮阳棚的升级改造；提出适应于桦皮岭隧道负荷特征的光</w:t>
      </w:r>
      <w:r>
        <w:rPr>
          <w:rFonts w:ascii="宋体" w:cs="黑体"/>
          <w:kern w:val="0"/>
          <w:sz w:val="24"/>
          <w:szCs w:val="24"/>
        </w:rPr>
        <w:t>-</w:t>
      </w:r>
      <w:r>
        <w:rPr>
          <w:rFonts w:ascii="宋体" w:hAnsi="宋体" w:cs="黑体" w:hint="eastAsia"/>
          <w:kern w:val="0"/>
          <w:sz w:val="24"/>
          <w:szCs w:val="24"/>
        </w:rPr>
        <w:t>储</w:t>
      </w:r>
      <w:r>
        <w:rPr>
          <w:rFonts w:ascii="宋体" w:cs="黑体"/>
          <w:kern w:val="0"/>
          <w:sz w:val="24"/>
          <w:szCs w:val="24"/>
        </w:rPr>
        <w:t>-</w:t>
      </w:r>
      <w:r>
        <w:rPr>
          <w:rFonts w:ascii="宋体" w:hAnsi="宋体" w:cs="黑体" w:hint="eastAsia"/>
          <w:kern w:val="0"/>
          <w:sz w:val="24"/>
          <w:szCs w:val="24"/>
        </w:rPr>
        <w:t>荷系统全寿命周期经济型最优配置方案，进行光储系统集成设计和应用示范。</w:t>
      </w:r>
    </w:p>
    <w:p w:rsidR="00051A6D" w:rsidRDefault="001C38C0">
      <w:pPr>
        <w:tabs>
          <w:tab w:val="left" w:pos="1283"/>
          <w:tab w:val="left" w:pos="1922"/>
        </w:tabs>
        <w:autoSpaceDE w:val="0"/>
        <w:autoSpaceDN w:val="0"/>
        <w:spacing w:line="360" w:lineRule="auto"/>
        <w:ind w:firstLineChars="200" w:firstLine="482"/>
        <w:jc w:val="left"/>
        <w:rPr>
          <w:rFonts w:ascii="宋体" w:cs="宋体"/>
          <w:b/>
          <w:bCs/>
          <w:kern w:val="0"/>
          <w:sz w:val="24"/>
          <w:szCs w:val="24"/>
        </w:rPr>
      </w:pPr>
      <w:r>
        <w:rPr>
          <w:rFonts w:ascii="宋体" w:hAnsi="宋体" w:cs="宋体" w:hint="eastAsia"/>
          <w:b/>
          <w:bCs/>
          <w:kern w:val="0"/>
          <w:sz w:val="24"/>
          <w:szCs w:val="24"/>
        </w:rPr>
        <w:t>（</w:t>
      </w:r>
      <w:r>
        <w:rPr>
          <w:rFonts w:ascii="宋体" w:hAnsi="宋体" w:cs="宋体"/>
          <w:b/>
          <w:bCs/>
          <w:kern w:val="0"/>
          <w:sz w:val="24"/>
          <w:szCs w:val="24"/>
        </w:rPr>
        <w:t>4</w:t>
      </w:r>
      <w:r>
        <w:rPr>
          <w:rFonts w:ascii="宋体" w:hAnsi="宋体" w:cs="宋体" w:hint="eastAsia"/>
          <w:b/>
          <w:bCs/>
          <w:kern w:val="0"/>
          <w:sz w:val="24"/>
          <w:szCs w:val="24"/>
        </w:rPr>
        <w:t>）工期要求：</w:t>
      </w:r>
      <w:r>
        <w:rPr>
          <w:rFonts w:ascii="宋体" w:hAnsi="宋体" w:cs="宋体" w:hint="eastAsia"/>
          <w:kern w:val="0"/>
          <w:sz w:val="24"/>
          <w:szCs w:val="24"/>
        </w:rPr>
        <w:t>计划开工日期</w:t>
      </w:r>
      <w:r>
        <w:rPr>
          <w:rFonts w:ascii="宋体" w:cs="宋体"/>
          <w:kern w:val="0"/>
          <w:sz w:val="24"/>
          <w:szCs w:val="24"/>
        </w:rPr>
        <w:tab/>
      </w:r>
      <w:r>
        <w:rPr>
          <w:rFonts w:ascii="宋体" w:hAnsi="宋体" w:cs="宋体"/>
          <w:kern w:val="0"/>
          <w:sz w:val="24"/>
          <w:szCs w:val="24"/>
        </w:rPr>
        <w:t>2024</w:t>
      </w:r>
      <w:r>
        <w:rPr>
          <w:rFonts w:ascii="宋体" w:hAnsi="宋体" w:cs="宋体" w:hint="eastAsia"/>
          <w:kern w:val="0"/>
          <w:sz w:val="24"/>
          <w:szCs w:val="24"/>
        </w:rPr>
        <w:t>年</w:t>
      </w:r>
      <w:r>
        <w:rPr>
          <w:rFonts w:ascii="宋体" w:hAnsi="宋体" w:cs="宋体"/>
          <w:kern w:val="0"/>
          <w:sz w:val="24"/>
          <w:szCs w:val="24"/>
        </w:rPr>
        <w:t>9</w:t>
      </w:r>
      <w:r>
        <w:rPr>
          <w:rFonts w:ascii="宋体" w:hAnsi="宋体" w:cs="宋体" w:hint="eastAsia"/>
          <w:kern w:val="0"/>
          <w:sz w:val="24"/>
          <w:szCs w:val="24"/>
        </w:rPr>
        <w:t>月</w:t>
      </w:r>
      <w:r>
        <w:rPr>
          <w:rFonts w:ascii="宋体" w:hAnsi="宋体" w:cs="宋体"/>
          <w:kern w:val="0"/>
          <w:sz w:val="24"/>
          <w:szCs w:val="24"/>
        </w:rPr>
        <w:t>15</w:t>
      </w:r>
      <w:r>
        <w:rPr>
          <w:rFonts w:ascii="宋体" w:hAnsi="宋体" w:cs="宋体" w:hint="eastAsia"/>
          <w:kern w:val="0"/>
          <w:sz w:val="24"/>
          <w:szCs w:val="24"/>
        </w:rPr>
        <w:t>日，计划工期</w:t>
      </w:r>
      <w:r>
        <w:rPr>
          <w:rFonts w:ascii="宋体" w:hAnsi="宋体" w:cs="宋体"/>
          <w:kern w:val="0"/>
          <w:sz w:val="24"/>
          <w:szCs w:val="24"/>
        </w:rPr>
        <w:t>45</w:t>
      </w:r>
      <w:r>
        <w:rPr>
          <w:rFonts w:ascii="宋体" w:hAnsi="宋体" w:cs="宋体" w:hint="eastAsia"/>
          <w:kern w:val="0"/>
          <w:sz w:val="24"/>
          <w:szCs w:val="24"/>
        </w:rPr>
        <w:t>日历日，计划完工日期</w:t>
      </w:r>
      <w:r>
        <w:rPr>
          <w:rFonts w:ascii="宋体" w:hAnsi="宋体" w:cs="宋体"/>
          <w:kern w:val="0"/>
          <w:sz w:val="24"/>
          <w:szCs w:val="24"/>
        </w:rPr>
        <w:t>2024</w:t>
      </w:r>
      <w:r>
        <w:rPr>
          <w:rFonts w:ascii="宋体" w:hAnsi="宋体" w:cs="宋体" w:hint="eastAsia"/>
          <w:kern w:val="0"/>
          <w:sz w:val="24"/>
          <w:szCs w:val="24"/>
        </w:rPr>
        <w:t>年</w:t>
      </w:r>
      <w:r>
        <w:rPr>
          <w:rFonts w:ascii="宋体" w:hAnsi="宋体" w:cs="宋体"/>
          <w:kern w:val="0"/>
          <w:sz w:val="24"/>
          <w:szCs w:val="24"/>
        </w:rPr>
        <w:t>10</w:t>
      </w:r>
      <w:r>
        <w:rPr>
          <w:rFonts w:ascii="宋体" w:hAnsi="宋体" w:cs="宋体" w:hint="eastAsia"/>
          <w:kern w:val="0"/>
          <w:sz w:val="24"/>
          <w:szCs w:val="24"/>
        </w:rPr>
        <w:t>月</w:t>
      </w:r>
      <w:r>
        <w:rPr>
          <w:rFonts w:ascii="宋体" w:hAnsi="宋体" w:cs="宋体"/>
          <w:kern w:val="0"/>
          <w:sz w:val="24"/>
          <w:szCs w:val="24"/>
        </w:rPr>
        <w:t>31</w:t>
      </w:r>
      <w:r>
        <w:rPr>
          <w:rFonts w:ascii="宋体" w:hAnsi="宋体" w:cs="宋体" w:hint="eastAsia"/>
          <w:kern w:val="0"/>
          <w:sz w:val="24"/>
          <w:szCs w:val="24"/>
        </w:rPr>
        <w:t>日，试运行</w:t>
      </w:r>
      <w:r>
        <w:rPr>
          <w:rFonts w:ascii="宋体" w:hAnsi="宋体" w:cs="宋体"/>
          <w:kern w:val="0"/>
          <w:sz w:val="24"/>
          <w:szCs w:val="24"/>
        </w:rPr>
        <w:t>3</w:t>
      </w:r>
      <w:r>
        <w:rPr>
          <w:rFonts w:ascii="宋体" w:hAnsi="宋体" w:cs="宋体" w:hint="eastAsia"/>
          <w:kern w:val="0"/>
          <w:sz w:val="24"/>
          <w:szCs w:val="24"/>
        </w:rPr>
        <w:t>个月，缺陷责任期自实际交工日期起计算</w:t>
      </w:r>
      <w:r>
        <w:rPr>
          <w:rFonts w:ascii="宋体" w:hAnsi="宋体" w:cs="宋体"/>
          <w:kern w:val="0"/>
          <w:sz w:val="24"/>
          <w:szCs w:val="24"/>
        </w:rPr>
        <w:t>12</w:t>
      </w:r>
      <w:r>
        <w:rPr>
          <w:rFonts w:ascii="宋体" w:hAnsi="宋体" w:cs="宋体" w:hint="eastAsia"/>
          <w:kern w:val="0"/>
          <w:sz w:val="24"/>
          <w:szCs w:val="24"/>
        </w:rPr>
        <w:t>个月。</w:t>
      </w:r>
    </w:p>
    <w:p w:rsidR="00051A6D" w:rsidRDefault="001C38C0">
      <w:pPr>
        <w:tabs>
          <w:tab w:val="left" w:pos="1283"/>
          <w:tab w:val="left" w:pos="1922"/>
        </w:tabs>
        <w:autoSpaceDE w:val="0"/>
        <w:autoSpaceDN w:val="0"/>
        <w:spacing w:line="360" w:lineRule="auto"/>
        <w:ind w:firstLineChars="200" w:firstLine="482"/>
        <w:jc w:val="left"/>
        <w:rPr>
          <w:rFonts w:ascii="宋体" w:cs="宋体"/>
          <w:b/>
          <w:bCs/>
          <w:kern w:val="0"/>
          <w:sz w:val="24"/>
          <w:szCs w:val="24"/>
        </w:rPr>
      </w:pPr>
      <w:r>
        <w:rPr>
          <w:rFonts w:ascii="宋体" w:hAnsi="宋体" w:cs="宋体" w:hint="eastAsia"/>
          <w:b/>
          <w:bCs/>
          <w:kern w:val="0"/>
          <w:sz w:val="24"/>
          <w:szCs w:val="24"/>
        </w:rPr>
        <w:t>（</w:t>
      </w:r>
      <w:r>
        <w:rPr>
          <w:rFonts w:ascii="宋体" w:hAnsi="宋体" w:cs="宋体"/>
          <w:b/>
          <w:bCs/>
          <w:kern w:val="0"/>
          <w:sz w:val="24"/>
          <w:szCs w:val="24"/>
        </w:rPr>
        <w:t>5</w:t>
      </w:r>
      <w:r>
        <w:rPr>
          <w:rFonts w:ascii="宋体" w:hAnsi="宋体" w:cs="宋体" w:hint="eastAsia"/>
          <w:b/>
          <w:bCs/>
          <w:kern w:val="0"/>
          <w:sz w:val="24"/>
          <w:szCs w:val="24"/>
        </w:rPr>
        <w:t>）质量标准：</w:t>
      </w:r>
      <w:r>
        <w:rPr>
          <w:rFonts w:ascii="宋体" w:hAnsi="宋体" w:cs="宋体" w:hint="eastAsia"/>
          <w:kern w:val="0"/>
          <w:sz w:val="24"/>
          <w:szCs w:val="24"/>
        </w:rPr>
        <w:t>合格，符合现行相关验收标准要求。</w:t>
      </w:r>
    </w:p>
    <w:p w:rsidR="00051A6D" w:rsidRDefault="001C38C0">
      <w:pPr>
        <w:tabs>
          <w:tab w:val="left" w:pos="1283"/>
          <w:tab w:val="left" w:pos="1922"/>
        </w:tabs>
        <w:autoSpaceDE w:val="0"/>
        <w:autoSpaceDN w:val="0"/>
        <w:spacing w:line="360" w:lineRule="auto"/>
        <w:ind w:firstLineChars="200" w:firstLine="482"/>
        <w:jc w:val="left"/>
        <w:rPr>
          <w:rFonts w:ascii="宋体" w:cs="宋体"/>
          <w:b/>
          <w:bCs/>
          <w:kern w:val="0"/>
          <w:sz w:val="24"/>
          <w:szCs w:val="24"/>
        </w:rPr>
      </w:pPr>
      <w:r>
        <w:rPr>
          <w:rFonts w:ascii="宋体" w:hAnsi="宋体" w:cs="宋体" w:hint="eastAsia"/>
          <w:b/>
          <w:bCs/>
          <w:kern w:val="0"/>
          <w:sz w:val="24"/>
          <w:szCs w:val="24"/>
        </w:rPr>
        <w:t>（</w:t>
      </w:r>
      <w:r>
        <w:rPr>
          <w:rFonts w:ascii="宋体" w:hAnsi="宋体" w:cs="宋体"/>
          <w:b/>
          <w:bCs/>
          <w:kern w:val="0"/>
          <w:sz w:val="24"/>
          <w:szCs w:val="24"/>
        </w:rPr>
        <w:t>6</w:t>
      </w:r>
      <w:r>
        <w:rPr>
          <w:rFonts w:ascii="宋体" w:hAnsi="宋体" w:cs="宋体" w:hint="eastAsia"/>
          <w:b/>
          <w:bCs/>
          <w:kern w:val="0"/>
          <w:sz w:val="24"/>
          <w:szCs w:val="24"/>
        </w:rPr>
        <w:t>）安全目标：</w:t>
      </w:r>
      <w:r>
        <w:rPr>
          <w:rFonts w:hint="eastAsia"/>
          <w:sz w:val="24"/>
          <w:szCs w:val="24"/>
        </w:rPr>
        <w:t>不发生较大及以上安全生产责任事故。</w:t>
      </w:r>
    </w:p>
    <w:p w:rsidR="00051A6D" w:rsidRDefault="001C38C0">
      <w:pPr>
        <w:tabs>
          <w:tab w:val="left" w:pos="1283"/>
          <w:tab w:val="left" w:pos="1922"/>
        </w:tabs>
        <w:autoSpaceDE w:val="0"/>
        <w:autoSpaceDN w:val="0"/>
        <w:spacing w:line="360" w:lineRule="auto"/>
        <w:ind w:firstLineChars="200" w:firstLine="482"/>
        <w:jc w:val="left"/>
        <w:rPr>
          <w:rFonts w:ascii="宋体" w:cs="黑体"/>
          <w:b/>
          <w:bCs/>
          <w:kern w:val="0"/>
          <w:sz w:val="24"/>
          <w:szCs w:val="24"/>
        </w:rPr>
      </w:pPr>
      <w:r>
        <w:rPr>
          <w:rFonts w:ascii="宋体" w:hAnsi="宋体" w:cs="宋体"/>
          <w:b/>
          <w:bCs/>
          <w:kern w:val="0"/>
          <w:sz w:val="24"/>
          <w:szCs w:val="24"/>
        </w:rPr>
        <w:t xml:space="preserve">1.3 </w:t>
      </w:r>
      <w:r>
        <w:rPr>
          <w:rFonts w:ascii="宋体" w:hAnsi="宋体" w:cs="黑体" w:hint="eastAsia"/>
          <w:b/>
          <w:bCs/>
          <w:kern w:val="0"/>
          <w:sz w:val="24"/>
          <w:szCs w:val="24"/>
        </w:rPr>
        <w:t>项目研究及设计的主要目的</w:t>
      </w:r>
    </w:p>
    <w:p w:rsidR="00051A6D" w:rsidRDefault="001C38C0">
      <w:pPr>
        <w:tabs>
          <w:tab w:val="left" w:pos="1283"/>
          <w:tab w:val="left" w:pos="1922"/>
        </w:tabs>
        <w:autoSpaceDE w:val="0"/>
        <w:autoSpaceDN w:val="0"/>
        <w:spacing w:line="360" w:lineRule="auto"/>
        <w:ind w:firstLineChars="200" w:firstLine="480"/>
        <w:jc w:val="left"/>
        <w:rPr>
          <w:rFonts w:ascii="宋体" w:cs="黑体"/>
          <w:kern w:val="0"/>
          <w:sz w:val="24"/>
          <w:szCs w:val="24"/>
        </w:rPr>
      </w:pPr>
      <w:r>
        <w:rPr>
          <w:rFonts w:ascii="宋体" w:hAnsi="宋体" w:cs="黑体"/>
          <w:kern w:val="0"/>
          <w:sz w:val="24"/>
          <w:szCs w:val="24"/>
        </w:rPr>
        <w:t>1.3.1</w:t>
      </w:r>
      <w:r>
        <w:rPr>
          <w:rFonts w:ascii="宋体" w:hAnsi="宋体" w:cs="黑体" w:hint="eastAsia"/>
          <w:kern w:val="0"/>
          <w:sz w:val="24"/>
          <w:szCs w:val="24"/>
        </w:rPr>
        <w:t>项目研究的主要目的</w:t>
      </w:r>
    </w:p>
    <w:p w:rsidR="00051A6D" w:rsidRDefault="001C38C0">
      <w:pPr>
        <w:tabs>
          <w:tab w:val="left" w:pos="1283"/>
          <w:tab w:val="left" w:pos="1922"/>
        </w:tabs>
        <w:autoSpaceDE w:val="0"/>
        <w:autoSpaceDN w:val="0"/>
        <w:spacing w:line="360" w:lineRule="auto"/>
        <w:ind w:firstLineChars="200" w:firstLine="480"/>
        <w:jc w:val="left"/>
        <w:rPr>
          <w:rFonts w:ascii="宋体" w:cs="黑体"/>
          <w:kern w:val="0"/>
          <w:sz w:val="24"/>
          <w:szCs w:val="24"/>
        </w:rPr>
      </w:pPr>
      <w:r>
        <w:rPr>
          <w:rFonts w:ascii="宋体" w:hAnsi="宋体" w:cs="黑体" w:hint="eastAsia"/>
          <w:kern w:val="0"/>
          <w:sz w:val="24"/>
          <w:szCs w:val="24"/>
        </w:rPr>
        <w:t>研究以实现隧道口亮度平稳过渡和提高能源自给率为目的，对设计速度下的隧道口光伏发电玻璃遮阳棚进行长度计算和透光率渐变设计，建立基于发电玻璃的高速公路隧道亮度调节系统，开发适应于隧道负荷特征的光储系统优化配置、集成与运行方案。项目可以有效提升高速公路隧道路段的交通安全水平与通行效率，降低隧道路段交通事故及生命财产损失，最大化高速公路行车安全水平与通行能力的综合效益</w:t>
      </w:r>
    </w:p>
    <w:p w:rsidR="00051A6D" w:rsidRDefault="001C38C0">
      <w:pPr>
        <w:tabs>
          <w:tab w:val="left" w:pos="1283"/>
          <w:tab w:val="left" w:pos="1922"/>
        </w:tabs>
        <w:autoSpaceDE w:val="0"/>
        <w:autoSpaceDN w:val="0"/>
        <w:spacing w:line="360" w:lineRule="auto"/>
        <w:ind w:firstLineChars="200" w:firstLine="480"/>
        <w:jc w:val="left"/>
        <w:rPr>
          <w:rFonts w:ascii="宋体" w:cs="黑体"/>
          <w:kern w:val="0"/>
          <w:sz w:val="24"/>
          <w:szCs w:val="24"/>
        </w:rPr>
      </w:pPr>
      <w:r>
        <w:rPr>
          <w:rFonts w:ascii="宋体" w:hAnsi="宋体" w:cs="黑体"/>
          <w:kern w:val="0"/>
          <w:sz w:val="24"/>
          <w:szCs w:val="24"/>
        </w:rPr>
        <w:t xml:space="preserve">1.3.2 </w:t>
      </w:r>
      <w:r>
        <w:rPr>
          <w:rFonts w:ascii="宋体" w:hAnsi="宋体" w:cs="黑体" w:hint="eastAsia"/>
          <w:kern w:val="0"/>
          <w:sz w:val="24"/>
          <w:szCs w:val="24"/>
        </w:rPr>
        <w:t>施工图设计的主要目的</w:t>
      </w:r>
    </w:p>
    <w:p w:rsidR="00051A6D" w:rsidRDefault="001C38C0">
      <w:pPr>
        <w:tabs>
          <w:tab w:val="left" w:pos="1283"/>
          <w:tab w:val="left" w:pos="1922"/>
        </w:tabs>
        <w:autoSpaceDE w:val="0"/>
        <w:autoSpaceDN w:val="0"/>
        <w:spacing w:line="360" w:lineRule="auto"/>
        <w:ind w:firstLineChars="200" w:firstLine="480"/>
        <w:jc w:val="left"/>
        <w:rPr>
          <w:rFonts w:ascii="宋体" w:cs="黑体"/>
          <w:kern w:val="0"/>
          <w:sz w:val="24"/>
          <w:szCs w:val="24"/>
        </w:rPr>
      </w:pPr>
      <w:r>
        <w:rPr>
          <w:rFonts w:ascii="宋体" w:hAnsi="宋体" w:cs="黑体" w:hint="eastAsia"/>
          <w:kern w:val="0"/>
          <w:sz w:val="24"/>
          <w:szCs w:val="24"/>
        </w:rPr>
        <w:t>为了检验研究项目的落地性及效果，同时确保项目的顺利实施。通过细化设计方案并提供具体的实施指导，可以确保实施过程中的准确性和高效性。此外，施工图设计还需要满足相关法规和标准的要求，以确保建筑的质量和安全。</w:t>
      </w:r>
    </w:p>
    <w:p w:rsidR="00051A6D" w:rsidRDefault="001C38C0">
      <w:pPr>
        <w:tabs>
          <w:tab w:val="left" w:pos="1283"/>
          <w:tab w:val="left" w:pos="1922"/>
        </w:tabs>
        <w:autoSpaceDE w:val="0"/>
        <w:autoSpaceDN w:val="0"/>
        <w:spacing w:line="360" w:lineRule="auto"/>
        <w:ind w:firstLineChars="200" w:firstLine="480"/>
        <w:jc w:val="left"/>
        <w:rPr>
          <w:rFonts w:ascii="宋体" w:cs="黑体"/>
          <w:kern w:val="0"/>
          <w:sz w:val="24"/>
          <w:szCs w:val="24"/>
        </w:rPr>
      </w:pPr>
      <w:r>
        <w:rPr>
          <w:rFonts w:ascii="宋体" w:hAnsi="宋体" w:cs="黑体"/>
          <w:kern w:val="0"/>
          <w:sz w:val="24"/>
          <w:szCs w:val="24"/>
        </w:rPr>
        <w:t xml:space="preserve">1.3.3 </w:t>
      </w:r>
      <w:r>
        <w:rPr>
          <w:rFonts w:ascii="宋体" w:hAnsi="宋体" w:cs="黑体" w:hint="eastAsia"/>
          <w:kern w:val="0"/>
          <w:sz w:val="24"/>
          <w:szCs w:val="24"/>
        </w:rPr>
        <w:t>实施主要目的</w:t>
      </w:r>
    </w:p>
    <w:p w:rsidR="00051A6D" w:rsidRDefault="001C38C0">
      <w:pPr>
        <w:tabs>
          <w:tab w:val="left" w:pos="1283"/>
          <w:tab w:val="left" w:pos="1922"/>
        </w:tabs>
        <w:autoSpaceDE w:val="0"/>
        <w:autoSpaceDN w:val="0"/>
        <w:spacing w:line="360" w:lineRule="auto"/>
        <w:ind w:firstLineChars="200" w:firstLine="480"/>
        <w:jc w:val="left"/>
        <w:rPr>
          <w:rFonts w:ascii="宋体" w:cs="黑体"/>
          <w:kern w:val="0"/>
          <w:sz w:val="24"/>
          <w:szCs w:val="24"/>
        </w:rPr>
      </w:pPr>
      <w:r>
        <w:rPr>
          <w:rFonts w:ascii="宋体" w:hAnsi="宋体" w:cs="黑体" w:hint="eastAsia"/>
          <w:kern w:val="0"/>
          <w:sz w:val="24"/>
          <w:szCs w:val="24"/>
        </w:rPr>
        <w:t>针对桦皮岭隧道，提出高速公路隧道亮度调节系统实现方案；进行薄膜发电玻璃载荷需求与基础支架承载力的适应性核算和改装方案；考虑发电效率和渐进透光率提出发电玻璃在遮阳棚棚顶的布设方法和方案，并进行隧道口遮阳棚的升级改造；提出适应于桦皮岭隧道负荷特征的光</w:t>
      </w:r>
      <w:r>
        <w:rPr>
          <w:rFonts w:ascii="宋体" w:cs="黑体"/>
          <w:kern w:val="0"/>
          <w:sz w:val="24"/>
          <w:szCs w:val="24"/>
        </w:rPr>
        <w:t>-</w:t>
      </w:r>
      <w:r>
        <w:rPr>
          <w:rFonts w:ascii="宋体" w:hAnsi="宋体" w:cs="黑体" w:hint="eastAsia"/>
          <w:kern w:val="0"/>
          <w:sz w:val="24"/>
          <w:szCs w:val="24"/>
        </w:rPr>
        <w:t>储</w:t>
      </w:r>
      <w:r>
        <w:rPr>
          <w:rFonts w:ascii="宋体" w:cs="黑体"/>
          <w:kern w:val="0"/>
          <w:sz w:val="24"/>
          <w:szCs w:val="24"/>
        </w:rPr>
        <w:t>-</w:t>
      </w:r>
      <w:r>
        <w:rPr>
          <w:rFonts w:ascii="宋体" w:hAnsi="宋体" w:cs="黑体" w:hint="eastAsia"/>
          <w:kern w:val="0"/>
          <w:sz w:val="24"/>
          <w:szCs w:val="24"/>
        </w:rPr>
        <w:t>荷系统全寿命周期经济型最优配置方案，进行光储系统集成设计，</w:t>
      </w:r>
      <w:r>
        <w:rPr>
          <w:rFonts w:ascii="宋体" w:hAnsi="宋体" w:cs="黑体" w:hint="eastAsia"/>
          <w:kern w:val="0"/>
          <w:sz w:val="24"/>
          <w:szCs w:val="24"/>
        </w:rPr>
        <w:lastRenderedPageBreak/>
        <w:t>配合应用示范。</w:t>
      </w:r>
    </w:p>
    <w:p w:rsidR="00051A6D" w:rsidRDefault="001C38C0">
      <w:pPr>
        <w:tabs>
          <w:tab w:val="left" w:pos="1283"/>
          <w:tab w:val="left" w:pos="1922"/>
        </w:tabs>
        <w:autoSpaceDE w:val="0"/>
        <w:autoSpaceDN w:val="0"/>
        <w:spacing w:line="360" w:lineRule="auto"/>
        <w:ind w:firstLineChars="200" w:firstLine="482"/>
        <w:jc w:val="left"/>
        <w:rPr>
          <w:rFonts w:ascii="宋体" w:cs="宋体"/>
          <w:b/>
          <w:bCs/>
          <w:kern w:val="0"/>
          <w:sz w:val="24"/>
          <w:szCs w:val="24"/>
        </w:rPr>
      </w:pPr>
      <w:r>
        <w:rPr>
          <w:rFonts w:ascii="宋体" w:hAnsi="宋体" w:cs="宋体"/>
          <w:b/>
          <w:bCs/>
          <w:kern w:val="0"/>
          <w:sz w:val="24"/>
          <w:szCs w:val="24"/>
        </w:rPr>
        <w:t xml:space="preserve">1.4 </w:t>
      </w:r>
      <w:r>
        <w:rPr>
          <w:rFonts w:ascii="宋体" w:hAnsi="宋体" w:cs="宋体" w:hint="eastAsia"/>
          <w:b/>
          <w:bCs/>
          <w:kern w:val="0"/>
          <w:sz w:val="24"/>
          <w:szCs w:val="24"/>
        </w:rPr>
        <w:t>项目研究进度里程碑目标要求</w:t>
      </w:r>
    </w:p>
    <w:p w:rsidR="00051A6D" w:rsidRDefault="001C38C0">
      <w:pPr>
        <w:tabs>
          <w:tab w:val="left" w:pos="1283"/>
          <w:tab w:val="left" w:pos="1922"/>
        </w:tabs>
        <w:autoSpaceDE w:val="0"/>
        <w:autoSpaceDN w:val="0"/>
        <w:spacing w:line="360" w:lineRule="auto"/>
        <w:ind w:firstLineChars="200" w:firstLine="480"/>
        <w:jc w:val="left"/>
        <w:rPr>
          <w:rFonts w:ascii="宋体" w:cs="宋体"/>
          <w:bCs/>
          <w:sz w:val="24"/>
        </w:rPr>
      </w:pPr>
      <w:r>
        <w:rPr>
          <w:rFonts w:ascii="宋体" w:hAnsi="宋体" w:cs="宋体" w:hint="eastAsia"/>
          <w:bCs/>
          <w:sz w:val="24"/>
        </w:rPr>
        <w:t>自合同签订之日起</w:t>
      </w:r>
      <w:r>
        <w:rPr>
          <w:rFonts w:ascii="宋体" w:hAnsi="宋体" w:cs="宋体"/>
          <w:bCs/>
          <w:sz w:val="24"/>
        </w:rPr>
        <w:t>1</w:t>
      </w:r>
      <w:r>
        <w:rPr>
          <w:rFonts w:ascii="宋体" w:hAnsi="宋体" w:cs="宋体" w:hint="eastAsia"/>
          <w:bCs/>
          <w:sz w:val="24"/>
        </w:rPr>
        <w:t>个月内，项目需求调研、制定研究方案；</w:t>
      </w:r>
    </w:p>
    <w:p w:rsidR="00051A6D" w:rsidRDefault="001C38C0">
      <w:pPr>
        <w:tabs>
          <w:tab w:val="left" w:pos="1283"/>
          <w:tab w:val="left" w:pos="1922"/>
        </w:tabs>
        <w:autoSpaceDE w:val="0"/>
        <w:autoSpaceDN w:val="0"/>
        <w:spacing w:line="360" w:lineRule="auto"/>
        <w:ind w:firstLineChars="200" w:firstLine="480"/>
        <w:jc w:val="left"/>
        <w:rPr>
          <w:rFonts w:ascii="宋体" w:cs="宋体"/>
          <w:bCs/>
          <w:sz w:val="24"/>
        </w:rPr>
      </w:pPr>
      <w:r>
        <w:rPr>
          <w:rFonts w:ascii="宋体" w:hAnsi="宋体" w:cs="宋体" w:hint="eastAsia"/>
          <w:bCs/>
          <w:sz w:val="24"/>
        </w:rPr>
        <w:t>自合同签订之日起</w:t>
      </w:r>
      <w:r>
        <w:rPr>
          <w:rFonts w:ascii="宋体" w:hAnsi="宋体" w:cs="宋体"/>
          <w:bCs/>
          <w:sz w:val="24"/>
        </w:rPr>
        <w:t>3</w:t>
      </w:r>
      <w:r>
        <w:rPr>
          <w:rFonts w:ascii="宋体" w:hAnsi="宋体" w:cs="宋体" w:hint="eastAsia"/>
          <w:bCs/>
          <w:sz w:val="24"/>
        </w:rPr>
        <w:t>个月内，根据理论研究成果对张承高速公路试点隧道明棚进行改造；</w:t>
      </w:r>
    </w:p>
    <w:p w:rsidR="00051A6D" w:rsidRDefault="001C38C0">
      <w:pPr>
        <w:tabs>
          <w:tab w:val="left" w:pos="1283"/>
          <w:tab w:val="left" w:pos="1922"/>
        </w:tabs>
        <w:autoSpaceDE w:val="0"/>
        <w:autoSpaceDN w:val="0"/>
        <w:spacing w:line="360" w:lineRule="auto"/>
        <w:ind w:firstLineChars="200" w:firstLine="480"/>
        <w:jc w:val="left"/>
        <w:rPr>
          <w:rFonts w:ascii="宋体" w:cs="宋体"/>
          <w:bCs/>
          <w:sz w:val="24"/>
        </w:rPr>
      </w:pPr>
      <w:r>
        <w:rPr>
          <w:rFonts w:ascii="宋体" w:hAnsi="宋体" w:cs="宋体" w:hint="eastAsia"/>
          <w:bCs/>
          <w:sz w:val="24"/>
        </w:rPr>
        <w:t>自合同签订之日起</w:t>
      </w:r>
      <w:r>
        <w:rPr>
          <w:rFonts w:ascii="宋体" w:hAnsi="宋体" w:cs="宋体"/>
          <w:bCs/>
          <w:sz w:val="24"/>
        </w:rPr>
        <w:t>5</w:t>
      </w:r>
      <w:r>
        <w:rPr>
          <w:rFonts w:ascii="宋体" w:hAnsi="宋体" w:cs="宋体" w:hint="eastAsia"/>
          <w:bCs/>
          <w:sz w:val="24"/>
        </w:rPr>
        <w:t>个月内，开展示范改造工程建设和试点应用示范，并根据张承高速公路隧道试点应用情况，对比分析节能改造效果，总结推广应用经验；</w:t>
      </w:r>
    </w:p>
    <w:p w:rsidR="00051A6D" w:rsidRDefault="001C38C0">
      <w:pPr>
        <w:tabs>
          <w:tab w:val="left" w:pos="1283"/>
          <w:tab w:val="left" w:pos="1922"/>
        </w:tabs>
        <w:autoSpaceDE w:val="0"/>
        <w:autoSpaceDN w:val="0"/>
        <w:spacing w:line="360" w:lineRule="auto"/>
        <w:ind w:firstLineChars="200" w:firstLine="480"/>
        <w:jc w:val="left"/>
        <w:rPr>
          <w:rFonts w:ascii="宋体" w:cs="宋体"/>
          <w:bCs/>
          <w:sz w:val="24"/>
        </w:rPr>
      </w:pPr>
      <w:r>
        <w:rPr>
          <w:rFonts w:ascii="宋体" w:hAnsi="宋体" w:cs="宋体" w:hint="eastAsia"/>
          <w:bCs/>
          <w:sz w:val="24"/>
        </w:rPr>
        <w:t>自合同签订之日起</w:t>
      </w:r>
      <w:r>
        <w:rPr>
          <w:rFonts w:ascii="宋体" w:hAnsi="宋体" w:cs="宋体"/>
          <w:bCs/>
          <w:sz w:val="24"/>
        </w:rPr>
        <w:t>6</w:t>
      </w:r>
      <w:r>
        <w:rPr>
          <w:rFonts w:ascii="宋体" w:hAnsi="宋体" w:cs="宋体" w:hint="eastAsia"/>
          <w:bCs/>
          <w:sz w:val="24"/>
        </w:rPr>
        <w:t>个月内，进行零碳认证；</w:t>
      </w:r>
    </w:p>
    <w:p w:rsidR="00051A6D" w:rsidRDefault="001C38C0">
      <w:pPr>
        <w:tabs>
          <w:tab w:val="left" w:pos="1283"/>
          <w:tab w:val="left" w:pos="1922"/>
        </w:tabs>
        <w:autoSpaceDE w:val="0"/>
        <w:autoSpaceDN w:val="0"/>
        <w:spacing w:line="360" w:lineRule="auto"/>
        <w:ind w:firstLineChars="200" w:firstLine="480"/>
        <w:jc w:val="left"/>
        <w:rPr>
          <w:rFonts w:ascii="宋体" w:cs="宋体"/>
          <w:kern w:val="0"/>
          <w:sz w:val="24"/>
          <w:szCs w:val="24"/>
        </w:rPr>
      </w:pPr>
      <w:r>
        <w:rPr>
          <w:rFonts w:ascii="宋体" w:hAnsi="宋体" w:cs="宋体" w:hint="eastAsia"/>
          <w:bCs/>
          <w:sz w:val="24"/>
        </w:rPr>
        <w:t>自合同签订之日起</w:t>
      </w:r>
      <w:r>
        <w:rPr>
          <w:rFonts w:ascii="宋体" w:hAnsi="宋体" w:cs="宋体"/>
          <w:bCs/>
          <w:sz w:val="24"/>
        </w:rPr>
        <w:t>19</w:t>
      </w:r>
      <w:r>
        <w:rPr>
          <w:rFonts w:ascii="宋体" w:hAnsi="宋体" w:cs="宋体" w:hint="eastAsia"/>
          <w:bCs/>
          <w:sz w:val="24"/>
        </w:rPr>
        <w:t>个月内，完成专利申请、发表论文、撰写结题报告，组织专家评审会，完成项目验收。</w:t>
      </w:r>
    </w:p>
    <w:p w:rsidR="00051A6D" w:rsidRDefault="001C38C0">
      <w:pPr>
        <w:tabs>
          <w:tab w:val="left" w:pos="1283"/>
          <w:tab w:val="left" w:pos="1922"/>
        </w:tabs>
        <w:autoSpaceDE w:val="0"/>
        <w:autoSpaceDN w:val="0"/>
        <w:spacing w:line="360" w:lineRule="auto"/>
        <w:ind w:firstLineChars="200" w:firstLine="482"/>
        <w:jc w:val="left"/>
        <w:rPr>
          <w:rFonts w:ascii="宋体" w:cs="宋体"/>
          <w:b/>
          <w:bCs/>
          <w:kern w:val="0"/>
          <w:sz w:val="24"/>
          <w:szCs w:val="24"/>
        </w:rPr>
      </w:pPr>
      <w:r>
        <w:rPr>
          <w:rFonts w:ascii="宋体" w:hAnsi="宋体" w:cs="宋体"/>
          <w:b/>
          <w:bCs/>
          <w:kern w:val="0"/>
          <w:sz w:val="24"/>
          <w:szCs w:val="24"/>
        </w:rPr>
        <w:t xml:space="preserve">1.5 </w:t>
      </w:r>
      <w:r>
        <w:rPr>
          <w:rFonts w:ascii="宋体" w:hAnsi="宋体" w:cs="宋体" w:hint="eastAsia"/>
          <w:b/>
          <w:bCs/>
          <w:kern w:val="0"/>
          <w:sz w:val="24"/>
          <w:szCs w:val="24"/>
        </w:rPr>
        <w:t>项目预算投入</w:t>
      </w:r>
    </w:p>
    <w:p w:rsidR="00051A6D" w:rsidRDefault="001C38C0">
      <w:pPr>
        <w:tabs>
          <w:tab w:val="left" w:pos="1283"/>
          <w:tab w:val="left" w:pos="1922"/>
        </w:tabs>
        <w:autoSpaceDE w:val="0"/>
        <w:autoSpaceDN w:val="0"/>
        <w:spacing w:line="360" w:lineRule="auto"/>
        <w:ind w:firstLineChars="200" w:firstLine="480"/>
        <w:jc w:val="left"/>
        <w:rPr>
          <w:rFonts w:ascii="宋体" w:cs="宋体"/>
          <w:sz w:val="24"/>
          <w:szCs w:val="24"/>
        </w:rPr>
      </w:pPr>
      <w:r>
        <w:rPr>
          <w:rFonts w:ascii="宋体" w:hAnsi="宋体" w:cs="宋体" w:hint="eastAsia"/>
          <w:bCs/>
          <w:sz w:val="24"/>
        </w:rPr>
        <w:t>总控制价为</w:t>
      </w:r>
      <w:r>
        <w:rPr>
          <w:rFonts w:ascii="宋体" w:hAnsi="宋体" w:cs="宋体"/>
          <w:bCs/>
          <w:sz w:val="24"/>
        </w:rPr>
        <w:t>4344238</w:t>
      </w:r>
      <w:r>
        <w:rPr>
          <w:rFonts w:ascii="宋体" w:hAnsi="宋体" w:cs="宋体" w:hint="eastAsia"/>
          <w:bCs/>
          <w:sz w:val="24"/>
        </w:rPr>
        <w:t>元，其中设计费控制价为</w:t>
      </w:r>
      <w:r>
        <w:rPr>
          <w:rFonts w:ascii="宋体" w:hAnsi="宋体" w:cs="宋体"/>
          <w:bCs/>
          <w:sz w:val="24"/>
        </w:rPr>
        <w:t>46766</w:t>
      </w:r>
      <w:r>
        <w:rPr>
          <w:rFonts w:ascii="宋体" w:hAnsi="宋体" w:cs="宋体" w:hint="eastAsia"/>
          <w:bCs/>
          <w:sz w:val="24"/>
        </w:rPr>
        <w:t>元，课题研究费控制价为</w:t>
      </w:r>
      <w:r>
        <w:rPr>
          <w:rFonts w:ascii="宋体" w:hAnsi="宋体" w:cs="宋体"/>
          <w:bCs/>
          <w:sz w:val="24"/>
        </w:rPr>
        <w:t>1650000</w:t>
      </w:r>
      <w:r>
        <w:rPr>
          <w:rFonts w:ascii="宋体" w:hAnsi="宋体" w:cs="宋体" w:hint="eastAsia"/>
          <w:bCs/>
          <w:sz w:val="24"/>
        </w:rPr>
        <w:t>元，实施费用控制价为</w:t>
      </w:r>
      <w:r>
        <w:rPr>
          <w:rFonts w:ascii="宋体" w:hAnsi="宋体" w:cs="宋体"/>
          <w:bCs/>
          <w:sz w:val="24"/>
        </w:rPr>
        <w:t>2487472</w:t>
      </w:r>
      <w:r>
        <w:rPr>
          <w:rFonts w:ascii="宋体" w:hAnsi="宋体" w:cs="宋体" w:hint="eastAsia"/>
          <w:bCs/>
          <w:sz w:val="24"/>
        </w:rPr>
        <w:t>元，零碳认证服务费为</w:t>
      </w:r>
      <w:r>
        <w:rPr>
          <w:rFonts w:ascii="宋体" w:hAnsi="宋体" w:cs="宋体"/>
          <w:bCs/>
          <w:sz w:val="24"/>
        </w:rPr>
        <w:t>160000</w:t>
      </w:r>
      <w:r>
        <w:rPr>
          <w:rFonts w:ascii="宋体" w:hAnsi="宋体" w:cs="宋体" w:hint="eastAsia"/>
          <w:bCs/>
          <w:sz w:val="24"/>
        </w:rPr>
        <w:t>元。</w:t>
      </w:r>
    </w:p>
    <w:p w:rsidR="00051A6D" w:rsidRDefault="001C38C0">
      <w:pPr>
        <w:pStyle w:val="2"/>
        <w:spacing w:before="0" w:after="0" w:line="360" w:lineRule="auto"/>
        <w:ind w:firstLineChars="200" w:firstLine="482"/>
        <w:rPr>
          <w:rFonts w:ascii="宋体" w:eastAsia="宋体" w:hAnsi="宋体" w:cs="宋体"/>
          <w:sz w:val="24"/>
          <w:szCs w:val="24"/>
        </w:rPr>
      </w:pPr>
      <w:r>
        <w:rPr>
          <w:rFonts w:ascii="宋体" w:eastAsia="宋体" w:hAnsi="宋体" w:cs="宋体" w:hint="eastAsia"/>
          <w:sz w:val="24"/>
          <w:szCs w:val="24"/>
        </w:rPr>
        <w:t>二、揭榜基本要求</w:t>
      </w:r>
    </w:p>
    <w:p w:rsidR="00051A6D" w:rsidRDefault="001C38C0">
      <w:pPr>
        <w:tabs>
          <w:tab w:val="left" w:pos="1283"/>
          <w:tab w:val="left" w:pos="1922"/>
        </w:tabs>
        <w:autoSpaceDE w:val="0"/>
        <w:autoSpaceDN w:val="0"/>
        <w:spacing w:line="360" w:lineRule="auto"/>
        <w:ind w:firstLineChars="200" w:firstLine="480"/>
        <w:jc w:val="left"/>
        <w:rPr>
          <w:rFonts w:ascii="宋体" w:cs="宋体"/>
          <w:kern w:val="0"/>
          <w:sz w:val="24"/>
          <w:szCs w:val="24"/>
        </w:rPr>
      </w:pPr>
      <w:bookmarkStart w:id="11" w:name="_Toc179632530"/>
      <w:bookmarkStart w:id="12" w:name="_Toc144974482"/>
      <w:bookmarkStart w:id="13" w:name="_Toc152042290"/>
      <w:bookmarkStart w:id="14" w:name="_Toc152045514"/>
      <w:r>
        <w:rPr>
          <w:rFonts w:ascii="宋体" w:hAnsi="宋体" w:cs="宋体"/>
          <w:kern w:val="0"/>
          <w:sz w:val="24"/>
          <w:szCs w:val="24"/>
        </w:rPr>
        <w:t xml:space="preserve">2.1 </w:t>
      </w:r>
      <w:r>
        <w:rPr>
          <w:rFonts w:ascii="宋体" w:hAnsi="宋体" w:cs="宋体" w:hint="eastAsia"/>
          <w:kern w:val="0"/>
          <w:sz w:val="24"/>
          <w:szCs w:val="24"/>
        </w:rPr>
        <w:t>揭榜人要求</w:t>
      </w:r>
      <w:bookmarkEnd w:id="11"/>
      <w:bookmarkEnd w:id="12"/>
      <w:bookmarkEnd w:id="13"/>
      <w:bookmarkEnd w:id="14"/>
    </w:p>
    <w:p w:rsidR="00051A6D" w:rsidRDefault="001C38C0">
      <w:pPr>
        <w:autoSpaceDE w:val="0"/>
        <w:autoSpaceDN w:val="0"/>
        <w:spacing w:line="360" w:lineRule="auto"/>
        <w:ind w:firstLineChars="200" w:firstLine="480"/>
        <w:jc w:val="left"/>
        <w:rPr>
          <w:rFonts w:ascii="宋体" w:cs="宋体"/>
          <w:kern w:val="0"/>
          <w:sz w:val="24"/>
          <w:szCs w:val="24"/>
        </w:rPr>
      </w:pPr>
      <w:r>
        <w:rPr>
          <w:rFonts w:ascii="宋体" w:hAnsi="宋体" w:cs="宋体"/>
          <w:kern w:val="0"/>
          <w:sz w:val="24"/>
          <w:szCs w:val="24"/>
        </w:rPr>
        <w:t>2.1.1</w:t>
      </w:r>
      <w:r>
        <w:rPr>
          <w:rFonts w:ascii="宋体" w:hAnsi="宋体" w:cs="宋体" w:hint="eastAsia"/>
          <w:kern w:val="0"/>
          <w:sz w:val="24"/>
          <w:szCs w:val="24"/>
        </w:rPr>
        <w:t>揭榜团队须为在中华人民共和国境内注册、具有独立法人资格的企事业单位。与技术需求提出企业（用户单位）无关联关系，设计及实施单位资质要求详见附件</w:t>
      </w:r>
      <w:r>
        <w:rPr>
          <w:rFonts w:ascii="宋体" w:hAnsi="宋体" w:cs="宋体"/>
          <w:kern w:val="0"/>
          <w:sz w:val="24"/>
          <w:szCs w:val="24"/>
        </w:rPr>
        <w:t>2</w:t>
      </w:r>
      <w:r>
        <w:rPr>
          <w:rFonts w:ascii="宋体" w:hAnsi="宋体" w:cs="宋体" w:hint="eastAsia"/>
          <w:kern w:val="0"/>
          <w:sz w:val="24"/>
          <w:szCs w:val="24"/>
        </w:rPr>
        <w:t>。</w:t>
      </w:r>
    </w:p>
    <w:p w:rsidR="00051A6D" w:rsidRDefault="001C38C0">
      <w:pPr>
        <w:autoSpaceDE w:val="0"/>
        <w:autoSpaceDN w:val="0"/>
        <w:spacing w:line="360" w:lineRule="auto"/>
        <w:ind w:firstLineChars="200" w:firstLine="480"/>
        <w:jc w:val="left"/>
        <w:rPr>
          <w:rFonts w:ascii="宋体" w:cs="宋体"/>
          <w:kern w:val="0"/>
          <w:sz w:val="24"/>
          <w:szCs w:val="24"/>
        </w:rPr>
      </w:pPr>
      <w:r>
        <w:rPr>
          <w:rFonts w:ascii="宋体" w:hAnsi="宋体" w:cs="宋体"/>
          <w:kern w:val="0"/>
          <w:sz w:val="24"/>
          <w:szCs w:val="24"/>
        </w:rPr>
        <w:t>2.1.2</w:t>
      </w:r>
      <w:r>
        <w:rPr>
          <w:rFonts w:ascii="宋体" w:hAnsi="宋体" w:cs="宋体" w:hint="eastAsia"/>
          <w:kern w:val="0"/>
          <w:sz w:val="24"/>
          <w:szCs w:val="24"/>
        </w:rPr>
        <w:t>揭榜团队应具有相应的课题研究能力和足够技术支持，具备完成项目任务所必要的试验场地、设备、资金条件。同时须具有以下业绩：</w:t>
      </w:r>
    </w:p>
    <w:p w:rsidR="00051A6D" w:rsidRDefault="001C38C0">
      <w:pPr>
        <w:autoSpaceDE w:val="0"/>
        <w:autoSpaceDN w:val="0"/>
        <w:spacing w:line="360" w:lineRule="auto"/>
        <w:ind w:firstLineChars="200"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1</w:t>
      </w:r>
      <w:r>
        <w:rPr>
          <w:rFonts w:ascii="宋体" w:hAnsi="宋体" w:cs="宋体" w:hint="eastAsia"/>
          <w:kern w:val="0"/>
          <w:sz w:val="24"/>
          <w:szCs w:val="24"/>
        </w:rPr>
        <w:t>）近</w:t>
      </w:r>
      <w:r>
        <w:rPr>
          <w:rFonts w:ascii="宋体" w:hAnsi="宋体" w:cs="宋体"/>
          <w:kern w:val="0"/>
          <w:sz w:val="24"/>
          <w:szCs w:val="24"/>
        </w:rPr>
        <w:t>5</w:t>
      </w:r>
      <w:r>
        <w:rPr>
          <w:rFonts w:ascii="宋体" w:hAnsi="宋体" w:cs="宋体" w:hint="eastAsia"/>
          <w:kern w:val="0"/>
          <w:sz w:val="24"/>
          <w:szCs w:val="24"/>
        </w:rPr>
        <w:t>年（</w:t>
      </w:r>
      <w:r>
        <w:rPr>
          <w:rFonts w:ascii="宋体" w:hAnsi="宋体" w:cs="宋体"/>
          <w:kern w:val="0"/>
          <w:sz w:val="24"/>
          <w:szCs w:val="24"/>
        </w:rPr>
        <w:t>2019</w:t>
      </w:r>
      <w:r>
        <w:rPr>
          <w:rFonts w:ascii="宋体" w:hAnsi="宋体" w:cs="宋体" w:hint="eastAsia"/>
          <w:kern w:val="0"/>
          <w:sz w:val="24"/>
          <w:szCs w:val="24"/>
        </w:rPr>
        <w:t>年</w:t>
      </w:r>
      <w:r>
        <w:rPr>
          <w:rFonts w:ascii="宋体" w:hAnsi="宋体" w:cs="宋体"/>
          <w:kern w:val="0"/>
          <w:sz w:val="24"/>
          <w:szCs w:val="24"/>
        </w:rPr>
        <w:t>7</w:t>
      </w:r>
      <w:r>
        <w:rPr>
          <w:rFonts w:ascii="宋体" w:hAnsi="宋体" w:cs="宋体" w:hint="eastAsia"/>
          <w:kern w:val="0"/>
          <w:sz w:val="24"/>
          <w:szCs w:val="24"/>
        </w:rPr>
        <w:t>月</w:t>
      </w:r>
      <w:r>
        <w:rPr>
          <w:rFonts w:ascii="宋体" w:hAnsi="宋体" w:cs="宋体"/>
          <w:kern w:val="0"/>
          <w:sz w:val="24"/>
          <w:szCs w:val="24"/>
        </w:rPr>
        <w:t>1</w:t>
      </w:r>
      <w:r>
        <w:rPr>
          <w:rFonts w:ascii="宋体" w:hAnsi="宋体" w:cs="宋体" w:hint="eastAsia"/>
          <w:kern w:val="0"/>
          <w:sz w:val="24"/>
          <w:szCs w:val="24"/>
        </w:rPr>
        <w:t>日至发榜截止时间，以通过成果验收或鉴定时间或登记时间为准）完成过</w:t>
      </w:r>
      <w:r>
        <w:rPr>
          <w:rFonts w:ascii="宋体" w:hAnsi="宋体" w:cs="宋体"/>
          <w:kern w:val="0"/>
          <w:sz w:val="24"/>
          <w:szCs w:val="24"/>
        </w:rPr>
        <w:t>1</w:t>
      </w:r>
      <w:r>
        <w:rPr>
          <w:rFonts w:ascii="宋体" w:hAnsi="宋体" w:cs="宋体" w:hint="eastAsia"/>
          <w:kern w:val="0"/>
          <w:sz w:val="24"/>
          <w:szCs w:val="24"/>
        </w:rPr>
        <w:t>项机电工程方向不低于</w:t>
      </w:r>
      <w:r>
        <w:rPr>
          <w:rFonts w:ascii="宋体" w:hAnsi="宋体" w:cs="宋体"/>
          <w:kern w:val="0"/>
          <w:sz w:val="24"/>
          <w:szCs w:val="24"/>
        </w:rPr>
        <w:t>100</w:t>
      </w:r>
      <w:r>
        <w:rPr>
          <w:rFonts w:ascii="宋体" w:hAnsi="宋体" w:cs="宋体" w:hint="eastAsia"/>
          <w:kern w:val="0"/>
          <w:sz w:val="24"/>
          <w:szCs w:val="24"/>
        </w:rPr>
        <w:t>万元的科研项目；</w:t>
      </w:r>
    </w:p>
    <w:p w:rsidR="00051A6D" w:rsidRDefault="001C38C0">
      <w:pPr>
        <w:autoSpaceDE w:val="0"/>
        <w:autoSpaceDN w:val="0"/>
        <w:spacing w:line="360" w:lineRule="auto"/>
        <w:ind w:firstLineChars="200"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2</w:t>
      </w:r>
      <w:r>
        <w:rPr>
          <w:rFonts w:ascii="宋体" w:hAnsi="宋体" w:cs="宋体" w:hint="eastAsia"/>
          <w:kern w:val="0"/>
          <w:sz w:val="24"/>
          <w:szCs w:val="24"/>
        </w:rPr>
        <w:t>）近</w:t>
      </w:r>
      <w:r>
        <w:rPr>
          <w:rFonts w:ascii="宋体" w:hAnsi="宋体" w:cs="宋体"/>
          <w:kern w:val="0"/>
          <w:sz w:val="24"/>
          <w:szCs w:val="24"/>
        </w:rPr>
        <w:t>5</w:t>
      </w:r>
      <w:r>
        <w:rPr>
          <w:rFonts w:ascii="宋体" w:hAnsi="宋体" w:cs="宋体" w:hint="eastAsia"/>
          <w:kern w:val="0"/>
          <w:sz w:val="24"/>
          <w:szCs w:val="24"/>
        </w:rPr>
        <w:t>年（</w:t>
      </w:r>
      <w:r>
        <w:rPr>
          <w:rFonts w:ascii="宋体" w:hAnsi="宋体" w:cs="宋体"/>
          <w:kern w:val="0"/>
          <w:sz w:val="24"/>
          <w:szCs w:val="24"/>
        </w:rPr>
        <w:t>2019</w:t>
      </w:r>
      <w:r>
        <w:rPr>
          <w:rFonts w:ascii="宋体" w:hAnsi="宋体" w:cs="宋体" w:hint="eastAsia"/>
          <w:kern w:val="0"/>
          <w:sz w:val="24"/>
          <w:szCs w:val="24"/>
        </w:rPr>
        <w:t>年</w:t>
      </w:r>
      <w:r>
        <w:rPr>
          <w:rFonts w:ascii="宋体" w:hAnsi="宋体" w:cs="宋体"/>
          <w:kern w:val="0"/>
          <w:sz w:val="24"/>
          <w:szCs w:val="24"/>
        </w:rPr>
        <w:t>7</w:t>
      </w:r>
      <w:r>
        <w:rPr>
          <w:rFonts w:ascii="宋体" w:hAnsi="宋体" w:cs="宋体" w:hint="eastAsia"/>
          <w:kern w:val="0"/>
          <w:sz w:val="24"/>
          <w:szCs w:val="24"/>
        </w:rPr>
        <w:t>月</w:t>
      </w:r>
      <w:r>
        <w:rPr>
          <w:rFonts w:ascii="宋体" w:hAnsi="宋体" w:cs="宋体"/>
          <w:kern w:val="0"/>
          <w:sz w:val="24"/>
          <w:szCs w:val="24"/>
        </w:rPr>
        <w:t>1</w:t>
      </w:r>
      <w:r>
        <w:rPr>
          <w:rFonts w:ascii="宋体" w:hAnsi="宋体" w:cs="宋体" w:hint="eastAsia"/>
          <w:kern w:val="0"/>
          <w:sz w:val="24"/>
          <w:szCs w:val="24"/>
        </w:rPr>
        <w:t>日至发榜截止时间，以合同签订时间为准）至少承担过</w:t>
      </w:r>
      <w:r>
        <w:rPr>
          <w:rFonts w:ascii="宋体" w:hAnsi="宋体" w:cs="宋体"/>
          <w:kern w:val="0"/>
          <w:sz w:val="24"/>
          <w:szCs w:val="24"/>
        </w:rPr>
        <w:t>1</w:t>
      </w:r>
      <w:r>
        <w:rPr>
          <w:rFonts w:ascii="宋体" w:hAnsi="宋体" w:cs="宋体" w:hint="eastAsia"/>
          <w:kern w:val="0"/>
          <w:sz w:val="24"/>
          <w:szCs w:val="24"/>
        </w:rPr>
        <w:t>项光伏项目设计业绩；</w:t>
      </w:r>
    </w:p>
    <w:p w:rsidR="00051A6D" w:rsidRDefault="001C38C0">
      <w:pPr>
        <w:autoSpaceDE w:val="0"/>
        <w:autoSpaceDN w:val="0"/>
        <w:spacing w:line="360" w:lineRule="auto"/>
        <w:ind w:firstLineChars="200"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3</w:t>
      </w:r>
      <w:r>
        <w:rPr>
          <w:rFonts w:ascii="宋体" w:hAnsi="宋体" w:cs="宋体" w:hint="eastAsia"/>
          <w:kern w:val="0"/>
          <w:sz w:val="24"/>
          <w:szCs w:val="24"/>
        </w:rPr>
        <w:t>）近</w:t>
      </w:r>
      <w:r>
        <w:rPr>
          <w:rFonts w:ascii="宋体" w:hAnsi="宋体" w:cs="宋体"/>
          <w:kern w:val="0"/>
          <w:sz w:val="24"/>
          <w:szCs w:val="24"/>
        </w:rPr>
        <w:t>5</w:t>
      </w:r>
      <w:r>
        <w:rPr>
          <w:rFonts w:ascii="宋体" w:hAnsi="宋体" w:cs="宋体" w:hint="eastAsia"/>
          <w:kern w:val="0"/>
          <w:sz w:val="24"/>
          <w:szCs w:val="24"/>
        </w:rPr>
        <w:t>年（</w:t>
      </w:r>
      <w:r>
        <w:rPr>
          <w:rFonts w:ascii="宋体" w:hAnsi="宋体" w:cs="宋体"/>
          <w:kern w:val="0"/>
          <w:sz w:val="24"/>
          <w:szCs w:val="24"/>
        </w:rPr>
        <w:t>2019</w:t>
      </w:r>
      <w:r>
        <w:rPr>
          <w:rFonts w:ascii="宋体" w:hAnsi="宋体" w:cs="宋体" w:hint="eastAsia"/>
          <w:kern w:val="0"/>
          <w:sz w:val="24"/>
          <w:szCs w:val="24"/>
        </w:rPr>
        <w:t>年</w:t>
      </w:r>
      <w:r>
        <w:rPr>
          <w:rFonts w:ascii="宋体" w:hAnsi="宋体" w:cs="宋体"/>
          <w:kern w:val="0"/>
          <w:sz w:val="24"/>
          <w:szCs w:val="24"/>
        </w:rPr>
        <w:t>7</w:t>
      </w:r>
      <w:r>
        <w:rPr>
          <w:rFonts w:ascii="宋体" w:hAnsi="宋体" w:cs="宋体" w:hint="eastAsia"/>
          <w:kern w:val="0"/>
          <w:sz w:val="24"/>
          <w:szCs w:val="24"/>
        </w:rPr>
        <w:t>月</w:t>
      </w:r>
      <w:r>
        <w:rPr>
          <w:rFonts w:ascii="宋体" w:hAnsi="宋体" w:cs="宋体"/>
          <w:kern w:val="0"/>
          <w:sz w:val="24"/>
          <w:szCs w:val="24"/>
        </w:rPr>
        <w:t>1</w:t>
      </w:r>
      <w:r>
        <w:rPr>
          <w:rFonts w:ascii="宋体" w:hAnsi="宋体" w:cs="宋体" w:hint="eastAsia"/>
          <w:kern w:val="0"/>
          <w:sz w:val="24"/>
          <w:szCs w:val="24"/>
        </w:rPr>
        <w:t>日至发榜截止时间，以合同签订时间为准），至少完成过</w:t>
      </w:r>
      <w:r>
        <w:rPr>
          <w:rFonts w:ascii="宋体" w:hAnsi="宋体" w:cs="宋体"/>
          <w:kern w:val="0"/>
          <w:sz w:val="24"/>
          <w:szCs w:val="24"/>
        </w:rPr>
        <w:t>1</w:t>
      </w:r>
      <w:r>
        <w:rPr>
          <w:rFonts w:ascii="宋体" w:hAnsi="宋体" w:cs="宋体" w:hint="eastAsia"/>
          <w:kern w:val="0"/>
          <w:sz w:val="24"/>
          <w:szCs w:val="24"/>
        </w:rPr>
        <w:t>项装机容量不小于</w:t>
      </w:r>
      <w:r>
        <w:rPr>
          <w:rFonts w:ascii="宋体" w:hAnsi="宋体" w:cs="宋体"/>
          <w:kern w:val="0"/>
          <w:sz w:val="24"/>
          <w:szCs w:val="24"/>
        </w:rPr>
        <w:t>5MW</w:t>
      </w:r>
      <w:r>
        <w:rPr>
          <w:rFonts w:ascii="宋体" w:hAnsi="宋体" w:cs="宋体" w:hint="eastAsia"/>
          <w:kern w:val="0"/>
          <w:sz w:val="24"/>
          <w:szCs w:val="24"/>
        </w:rPr>
        <w:t>且已完成并网的光伏发电项目的施工业绩；</w:t>
      </w:r>
    </w:p>
    <w:p w:rsidR="00051A6D" w:rsidRDefault="001C38C0">
      <w:pPr>
        <w:autoSpaceDE w:val="0"/>
        <w:autoSpaceDN w:val="0"/>
        <w:spacing w:line="360" w:lineRule="auto"/>
        <w:ind w:firstLineChars="200" w:firstLine="480"/>
        <w:jc w:val="left"/>
        <w:rPr>
          <w:rFonts w:ascii="宋体" w:cs="宋体"/>
          <w:kern w:val="0"/>
          <w:sz w:val="24"/>
          <w:szCs w:val="24"/>
        </w:rPr>
      </w:pPr>
      <w:r>
        <w:rPr>
          <w:rFonts w:ascii="宋体" w:hAnsi="宋体" w:cs="宋体" w:hint="eastAsia"/>
          <w:kern w:val="0"/>
          <w:sz w:val="24"/>
          <w:szCs w:val="24"/>
        </w:rPr>
        <w:t>注：施工业绩包括设计施工总承包业绩（所附业绩证明资料中能体现其中光伏发电项目施工的工作内容）或单独施工业绩；</w:t>
      </w:r>
    </w:p>
    <w:p w:rsidR="00051A6D" w:rsidRDefault="001C38C0">
      <w:pPr>
        <w:autoSpaceDE w:val="0"/>
        <w:autoSpaceDN w:val="0"/>
        <w:spacing w:line="360" w:lineRule="auto"/>
        <w:ind w:firstLineChars="200" w:firstLine="480"/>
        <w:jc w:val="left"/>
        <w:rPr>
          <w:rFonts w:ascii="宋体" w:cs="宋体"/>
          <w:kern w:val="0"/>
          <w:sz w:val="24"/>
          <w:szCs w:val="24"/>
        </w:rPr>
      </w:pPr>
      <w:r>
        <w:rPr>
          <w:rFonts w:ascii="宋体" w:hAnsi="宋体" w:cs="宋体"/>
          <w:kern w:val="0"/>
          <w:sz w:val="24"/>
          <w:szCs w:val="24"/>
        </w:rPr>
        <w:t>2.1.3</w:t>
      </w:r>
      <w:r>
        <w:rPr>
          <w:rFonts w:ascii="宋体" w:hAnsi="宋体" w:cs="宋体" w:hint="eastAsia"/>
          <w:kern w:val="0"/>
          <w:sz w:val="24"/>
          <w:szCs w:val="24"/>
        </w:rPr>
        <w:t>揭榜团队及项目负责人具备良好的社会信用，近</w:t>
      </w:r>
      <w:r>
        <w:rPr>
          <w:rFonts w:ascii="宋体" w:hAnsi="宋体" w:cs="宋体"/>
          <w:kern w:val="0"/>
          <w:sz w:val="24"/>
          <w:szCs w:val="24"/>
        </w:rPr>
        <w:t>3</w:t>
      </w:r>
      <w:r>
        <w:rPr>
          <w:rFonts w:ascii="宋体" w:hAnsi="宋体" w:cs="宋体" w:hint="eastAsia"/>
          <w:kern w:val="0"/>
          <w:sz w:val="24"/>
          <w:szCs w:val="24"/>
        </w:rPr>
        <w:t>年（</w:t>
      </w:r>
      <w:r>
        <w:rPr>
          <w:rFonts w:ascii="宋体" w:hAnsi="宋体" w:cs="宋体"/>
          <w:kern w:val="0"/>
          <w:sz w:val="24"/>
          <w:szCs w:val="24"/>
        </w:rPr>
        <w:t>2021</w:t>
      </w:r>
      <w:r>
        <w:rPr>
          <w:rFonts w:ascii="宋体" w:hAnsi="宋体" w:cs="宋体" w:hint="eastAsia"/>
          <w:kern w:val="0"/>
          <w:sz w:val="24"/>
          <w:szCs w:val="24"/>
        </w:rPr>
        <w:t>年</w:t>
      </w:r>
      <w:r>
        <w:rPr>
          <w:rFonts w:ascii="宋体" w:hAnsi="宋体" w:cs="宋体"/>
          <w:kern w:val="0"/>
          <w:sz w:val="24"/>
          <w:szCs w:val="24"/>
        </w:rPr>
        <w:t>7</w:t>
      </w:r>
      <w:r>
        <w:rPr>
          <w:rFonts w:ascii="宋体" w:hAnsi="宋体" w:cs="宋体" w:hint="eastAsia"/>
          <w:kern w:val="0"/>
          <w:sz w:val="24"/>
          <w:szCs w:val="24"/>
        </w:rPr>
        <w:t>月</w:t>
      </w:r>
      <w:r>
        <w:rPr>
          <w:rFonts w:ascii="宋体" w:hAnsi="宋体" w:cs="宋体"/>
          <w:kern w:val="0"/>
          <w:sz w:val="24"/>
          <w:szCs w:val="24"/>
        </w:rPr>
        <w:t>1</w:t>
      </w:r>
      <w:r>
        <w:rPr>
          <w:rFonts w:ascii="宋体" w:hAnsi="宋体" w:cs="宋体" w:hint="eastAsia"/>
          <w:kern w:val="0"/>
          <w:sz w:val="24"/>
          <w:szCs w:val="24"/>
        </w:rPr>
        <w:t>日至今）无不</w:t>
      </w:r>
      <w:r>
        <w:rPr>
          <w:rFonts w:ascii="宋体" w:hAnsi="宋体" w:cs="宋体" w:hint="eastAsia"/>
          <w:kern w:val="0"/>
          <w:sz w:val="24"/>
          <w:szCs w:val="24"/>
        </w:rPr>
        <w:lastRenderedPageBreak/>
        <w:t>良信用记录或重大违法行为。保证所提供申报项目信息的真实性，严格遵循科研诚信等有关规定，并对信息虚假导致的后果承担责任。</w:t>
      </w:r>
    </w:p>
    <w:p w:rsidR="00051A6D" w:rsidRDefault="001C38C0">
      <w:pPr>
        <w:autoSpaceDE w:val="0"/>
        <w:autoSpaceDN w:val="0"/>
        <w:spacing w:line="360" w:lineRule="auto"/>
        <w:ind w:firstLineChars="200" w:firstLine="480"/>
        <w:jc w:val="left"/>
        <w:rPr>
          <w:rFonts w:ascii="宋体" w:cs="宋体"/>
          <w:kern w:val="0"/>
          <w:sz w:val="24"/>
          <w:szCs w:val="24"/>
        </w:rPr>
      </w:pPr>
      <w:r>
        <w:rPr>
          <w:rFonts w:ascii="宋体" w:hAnsi="宋体" w:cs="宋体"/>
          <w:kern w:val="0"/>
          <w:sz w:val="24"/>
          <w:szCs w:val="24"/>
        </w:rPr>
        <w:t>2.1.4</w:t>
      </w:r>
      <w:r>
        <w:rPr>
          <w:rFonts w:ascii="宋体" w:hAnsi="宋体" w:cs="宋体" w:hint="eastAsia"/>
          <w:kern w:val="0"/>
          <w:sz w:val="24"/>
          <w:szCs w:val="24"/>
        </w:rPr>
        <w:t>揭榜团队及项目负责人需承诺揭榜后能够在指定期限内完成相应任务，负责项目实施的总体设计、任务分解、方案细化和统筹协调，配合项目承担单位做好过程管理、经费使用和考核验收工作；承诺揭榜攻关期间积极响应技术需求方，提出攻克关键核心技术的可行性方案，掌握自主知识产权；具有相对稳定的技术支撑队伍与相关经验，能协助需求方完成技术应用落地实施。</w:t>
      </w:r>
    </w:p>
    <w:p w:rsidR="00051A6D" w:rsidRDefault="001C38C0">
      <w:pPr>
        <w:autoSpaceDE w:val="0"/>
        <w:autoSpaceDN w:val="0"/>
        <w:spacing w:line="360" w:lineRule="auto"/>
        <w:ind w:firstLineChars="200" w:firstLine="480"/>
        <w:jc w:val="left"/>
        <w:rPr>
          <w:rFonts w:ascii="宋体" w:cs="宋体"/>
          <w:kern w:val="0"/>
          <w:sz w:val="24"/>
          <w:szCs w:val="24"/>
        </w:rPr>
      </w:pPr>
      <w:r>
        <w:rPr>
          <w:rFonts w:ascii="宋体" w:hAnsi="宋体" w:cs="宋体"/>
          <w:kern w:val="0"/>
          <w:sz w:val="24"/>
          <w:szCs w:val="24"/>
        </w:rPr>
        <w:t>2.1.5</w:t>
      </w:r>
      <w:r>
        <w:rPr>
          <w:rFonts w:ascii="宋体" w:hAnsi="宋体" w:cs="宋体" w:hint="eastAsia"/>
          <w:kern w:val="0"/>
          <w:sz w:val="24"/>
          <w:szCs w:val="24"/>
        </w:rPr>
        <w:t>揭榜团队负责人应为项目承担单位在职人员，揭榜攻关期间原则上不得更换和调离。</w:t>
      </w:r>
    </w:p>
    <w:p w:rsidR="00051A6D" w:rsidRDefault="001C38C0">
      <w:pPr>
        <w:autoSpaceDE w:val="0"/>
        <w:autoSpaceDN w:val="0"/>
        <w:spacing w:line="360" w:lineRule="auto"/>
        <w:ind w:firstLineChars="200" w:firstLine="480"/>
        <w:jc w:val="left"/>
        <w:rPr>
          <w:rFonts w:ascii="宋体" w:cs="宋体"/>
          <w:kern w:val="0"/>
          <w:sz w:val="24"/>
          <w:szCs w:val="24"/>
        </w:rPr>
      </w:pPr>
      <w:r>
        <w:rPr>
          <w:rFonts w:ascii="宋体" w:hAnsi="宋体" w:cs="宋体"/>
          <w:kern w:val="0"/>
          <w:sz w:val="24"/>
          <w:szCs w:val="24"/>
        </w:rPr>
        <w:t>2.1.6</w:t>
      </w:r>
      <w:r>
        <w:rPr>
          <w:rFonts w:ascii="宋体" w:hAnsi="宋体" w:cs="宋体" w:hint="eastAsia"/>
          <w:kern w:val="0"/>
          <w:sz w:val="24"/>
          <w:szCs w:val="24"/>
        </w:rPr>
        <w:t>揭榜团队需承诺，为满足科研需要对既有高速公路资产进行新建、改建、扩建的，需委托具有资质的单位实施。实施前按需办理相关手续；按照国家相关要求办理光伏发电项目备案、并网等手续，实施过程及结果符合国家现行法律、法规、规范要求；需求方有权按需进行全过程监督。</w:t>
      </w:r>
    </w:p>
    <w:p w:rsidR="00051A6D" w:rsidRDefault="001C38C0">
      <w:pPr>
        <w:autoSpaceDE w:val="0"/>
        <w:autoSpaceDN w:val="0"/>
        <w:spacing w:line="360" w:lineRule="auto"/>
        <w:ind w:firstLineChars="200" w:firstLine="480"/>
        <w:jc w:val="left"/>
        <w:rPr>
          <w:rFonts w:ascii="宋体" w:cs="宋体"/>
          <w:kern w:val="0"/>
          <w:sz w:val="24"/>
          <w:szCs w:val="24"/>
        </w:rPr>
      </w:pPr>
      <w:r>
        <w:rPr>
          <w:rFonts w:ascii="宋体" w:hAnsi="宋体" w:cs="宋体"/>
          <w:sz w:val="24"/>
          <w:szCs w:val="24"/>
        </w:rPr>
        <w:t>2.1.7</w:t>
      </w:r>
      <w:r>
        <w:rPr>
          <w:rFonts w:ascii="宋体" w:hAnsi="宋体" w:cs="宋体" w:hint="eastAsia"/>
          <w:kern w:val="0"/>
          <w:sz w:val="24"/>
          <w:szCs w:val="24"/>
        </w:rPr>
        <w:t>本次“揭榜挂帅”</w:t>
      </w:r>
      <w:r>
        <w:rPr>
          <w:rFonts w:ascii="宋体" w:hAnsi="宋体" w:cs="宋体"/>
          <w:kern w:val="0"/>
          <w:sz w:val="24"/>
          <w:szCs w:val="24"/>
          <w:u w:val="single"/>
        </w:rPr>
        <w:t xml:space="preserve"> </w:t>
      </w:r>
      <w:r>
        <w:rPr>
          <w:rFonts w:ascii="宋体" w:hAnsi="宋体" w:cs="宋体" w:hint="eastAsia"/>
          <w:kern w:val="0"/>
          <w:sz w:val="24"/>
          <w:szCs w:val="24"/>
          <w:u w:val="single"/>
        </w:rPr>
        <w:t>接受</w:t>
      </w:r>
      <w:r>
        <w:rPr>
          <w:rFonts w:ascii="宋体" w:hAnsi="宋体" w:cs="宋体"/>
          <w:kern w:val="0"/>
          <w:sz w:val="24"/>
          <w:szCs w:val="24"/>
          <w:u w:val="single"/>
        </w:rPr>
        <w:t xml:space="preserve"> </w:t>
      </w:r>
      <w:r>
        <w:rPr>
          <w:rFonts w:ascii="宋体" w:hAnsi="宋体" w:cs="宋体" w:hint="eastAsia"/>
          <w:kern w:val="0"/>
          <w:sz w:val="24"/>
          <w:szCs w:val="24"/>
        </w:rPr>
        <w:t>联合体揭榜。鼓励企业、金融机构、科技服务机构、高校、科研院所及新型研发机构等以联合体方式申报，牵头单位为</w:t>
      </w:r>
      <w:r>
        <w:rPr>
          <w:rFonts w:ascii="宋体" w:hAnsi="宋体" w:cs="宋体"/>
          <w:kern w:val="0"/>
          <w:sz w:val="24"/>
          <w:szCs w:val="24"/>
        </w:rPr>
        <w:t>1</w:t>
      </w:r>
      <w:r>
        <w:rPr>
          <w:rFonts w:ascii="宋体" w:hAnsi="宋体" w:cs="宋体" w:hint="eastAsia"/>
          <w:kern w:val="0"/>
          <w:sz w:val="24"/>
          <w:szCs w:val="24"/>
        </w:rPr>
        <w:t>家，联合体成员不超过</w:t>
      </w:r>
      <w:r>
        <w:rPr>
          <w:rFonts w:ascii="宋体" w:hAnsi="宋体" w:cs="宋体"/>
          <w:kern w:val="0"/>
          <w:sz w:val="24"/>
          <w:szCs w:val="24"/>
        </w:rPr>
        <w:t>3</w:t>
      </w:r>
      <w:r>
        <w:rPr>
          <w:rFonts w:ascii="宋体" w:hAnsi="宋体" w:cs="宋体" w:hint="eastAsia"/>
          <w:kern w:val="0"/>
          <w:sz w:val="24"/>
          <w:szCs w:val="24"/>
        </w:rPr>
        <w:t>家。</w:t>
      </w:r>
    </w:p>
    <w:p w:rsidR="00051A6D" w:rsidRDefault="001C38C0">
      <w:pPr>
        <w:autoSpaceDE w:val="0"/>
        <w:autoSpaceDN w:val="0"/>
        <w:spacing w:line="360" w:lineRule="auto"/>
        <w:ind w:firstLineChars="200" w:firstLine="480"/>
        <w:jc w:val="left"/>
        <w:rPr>
          <w:rFonts w:ascii="宋体" w:cs="宋体"/>
          <w:kern w:val="0"/>
          <w:sz w:val="24"/>
          <w:szCs w:val="24"/>
        </w:rPr>
      </w:pPr>
      <w:r>
        <w:rPr>
          <w:rFonts w:ascii="宋体" w:hAnsi="宋体" w:cs="宋体" w:hint="eastAsia"/>
          <w:kern w:val="0"/>
          <w:sz w:val="24"/>
          <w:szCs w:val="24"/>
        </w:rPr>
        <w:t>联合申报时的要求：</w:t>
      </w:r>
    </w:p>
    <w:p w:rsidR="00051A6D" w:rsidRDefault="001C38C0">
      <w:pPr>
        <w:autoSpaceDE w:val="0"/>
        <w:autoSpaceDN w:val="0"/>
        <w:spacing w:line="360" w:lineRule="auto"/>
        <w:ind w:firstLineChars="200"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1</w:t>
      </w:r>
      <w:r>
        <w:rPr>
          <w:rFonts w:ascii="宋体" w:hAnsi="宋体" w:cs="宋体" w:hint="eastAsia"/>
          <w:kern w:val="0"/>
          <w:sz w:val="24"/>
          <w:szCs w:val="24"/>
        </w:rPr>
        <w:t>）项目中研究内容需两家或两家以上单位联合完成的，牵头单位须为本项目科研单位，联合体各方均需符合本项目揭榜人要求。</w:t>
      </w:r>
    </w:p>
    <w:p w:rsidR="00051A6D" w:rsidRDefault="001C38C0">
      <w:pPr>
        <w:autoSpaceDE w:val="0"/>
        <w:autoSpaceDN w:val="0"/>
        <w:spacing w:line="360" w:lineRule="auto"/>
        <w:ind w:firstLineChars="200"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2</w:t>
      </w:r>
      <w:r>
        <w:rPr>
          <w:rFonts w:ascii="宋体" w:hAnsi="宋体" w:cs="宋体" w:hint="eastAsia"/>
          <w:kern w:val="0"/>
          <w:sz w:val="24"/>
          <w:szCs w:val="24"/>
        </w:rPr>
        <w:t>）项目中如有与研发内容密不可分、定制设备材料的提供、土建安装施工、设计勘察等内容，联合单位须具备开展相关业务的国家或行业规定的相关资质。</w:t>
      </w:r>
    </w:p>
    <w:p w:rsidR="00051A6D" w:rsidRDefault="001C38C0">
      <w:pPr>
        <w:autoSpaceDE w:val="0"/>
        <w:autoSpaceDN w:val="0"/>
        <w:spacing w:line="360" w:lineRule="auto"/>
        <w:ind w:firstLineChars="200" w:firstLine="480"/>
        <w:jc w:val="left"/>
        <w:rPr>
          <w:rFonts w:ascii="宋体" w:cs="黑体"/>
          <w:kern w:val="0"/>
          <w:sz w:val="24"/>
          <w:szCs w:val="24"/>
        </w:rPr>
      </w:pPr>
      <w:r>
        <w:rPr>
          <w:rFonts w:ascii="宋体" w:hAnsi="宋体" w:cs="黑体" w:hint="eastAsia"/>
          <w:kern w:val="0"/>
          <w:sz w:val="24"/>
          <w:szCs w:val="24"/>
        </w:rPr>
        <w:t>（</w:t>
      </w:r>
      <w:r>
        <w:rPr>
          <w:rFonts w:ascii="宋体" w:hAnsi="宋体" w:cs="黑体"/>
          <w:kern w:val="0"/>
          <w:sz w:val="24"/>
          <w:szCs w:val="24"/>
        </w:rPr>
        <w:t>3</w:t>
      </w:r>
      <w:r>
        <w:rPr>
          <w:rFonts w:ascii="宋体" w:hAnsi="宋体" w:cs="黑体" w:hint="eastAsia"/>
          <w:kern w:val="0"/>
          <w:sz w:val="24"/>
          <w:szCs w:val="24"/>
        </w:rPr>
        <w:t>）响应文件中须提交联合体协议书，协议中要明确牵头单位和成员单位及其分工和权利义务。牵头单位在项目中负责项目的整体组织实施及“零碳认证”工作，并对其他联合单位完成内容负连带责任，其他成员单位按照分工承担相应责任。</w:t>
      </w:r>
    </w:p>
    <w:p w:rsidR="00051A6D" w:rsidRDefault="001C38C0">
      <w:pPr>
        <w:spacing w:line="360" w:lineRule="auto"/>
        <w:ind w:firstLineChars="200" w:firstLine="482"/>
        <w:rPr>
          <w:rFonts w:ascii="宋体"/>
          <w:b/>
          <w:bCs/>
          <w:sz w:val="24"/>
          <w:szCs w:val="28"/>
        </w:rPr>
      </w:pPr>
      <w:r>
        <w:rPr>
          <w:rFonts w:ascii="宋体" w:hAnsi="宋体" w:hint="eastAsia"/>
          <w:b/>
          <w:bCs/>
          <w:sz w:val="24"/>
          <w:szCs w:val="28"/>
        </w:rPr>
        <w:t>三、揭榜要求及流程</w:t>
      </w:r>
    </w:p>
    <w:p w:rsidR="00051A6D" w:rsidRDefault="001C38C0">
      <w:pPr>
        <w:spacing w:line="360" w:lineRule="auto"/>
        <w:ind w:firstLineChars="200" w:firstLine="480"/>
        <w:rPr>
          <w:rFonts w:ascii="宋体"/>
          <w:sz w:val="24"/>
          <w:szCs w:val="28"/>
        </w:rPr>
      </w:pPr>
      <w:r>
        <w:rPr>
          <w:rFonts w:ascii="宋体" w:hAnsi="宋体" w:hint="eastAsia"/>
          <w:sz w:val="24"/>
          <w:szCs w:val="28"/>
        </w:rPr>
        <w:t>（一）揭榜要求</w:t>
      </w:r>
    </w:p>
    <w:p w:rsidR="00051A6D" w:rsidRDefault="001C38C0">
      <w:pPr>
        <w:spacing w:line="360" w:lineRule="auto"/>
        <w:ind w:firstLineChars="200" w:firstLine="480"/>
        <w:rPr>
          <w:rFonts w:ascii="宋体"/>
          <w:sz w:val="24"/>
          <w:szCs w:val="28"/>
        </w:rPr>
      </w:pPr>
      <w:r>
        <w:rPr>
          <w:rFonts w:ascii="宋体" w:hAnsi="宋体" w:hint="eastAsia"/>
          <w:sz w:val="24"/>
          <w:szCs w:val="28"/>
        </w:rPr>
        <w:t>揭榜人须符合本章第二条要求。揭榜人及其相关人员应符合本项目具体要求。</w:t>
      </w:r>
    </w:p>
    <w:p w:rsidR="00051A6D" w:rsidRDefault="001C38C0">
      <w:pPr>
        <w:spacing w:line="360" w:lineRule="auto"/>
        <w:ind w:firstLineChars="200" w:firstLine="480"/>
        <w:rPr>
          <w:rFonts w:ascii="宋体"/>
          <w:sz w:val="24"/>
          <w:szCs w:val="28"/>
        </w:rPr>
      </w:pPr>
      <w:r>
        <w:rPr>
          <w:rFonts w:ascii="宋体" w:hAnsi="宋体" w:hint="eastAsia"/>
          <w:sz w:val="24"/>
          <w:szCs w:val="28"/>
        </w:rPr>
        <w:t>（二）揭榜报名流程</w:t>
      </w:r>
    </w:p>
    <w:p w:rsidR="00051A6D" w:rsidRDefault="001C38C0">
      <w:pPr>
        <w:spacing w:line="360" w:lineRule="auto"/>
        <w:ind w:firstLineChars="200" w:firstLine="480"/>
        <w:rPr>
          <w:rFonts w:ascii="宋体"/>
          <w:sz w:val="24"/>
          <w:szCs w:val="28"/>
        </w:rPr>
      </w:pPr>
      <w:r>
        <w:rPr>
          <w:rFonts w:ascii="宋体" w:hAnsi="宋体" w:hint="eastAsia"/>
          <w:sz w:val="24"/>
          <w:szCs w:val="28"/>
        </w:rPr>
        <w:lastRenderedPageBreak/>
        <w:t>凡有意揭榜者，请于</w:t>
      </w:r>
      <w:r w:rsidR="00274B20">
        <w:rPr>
          <w:rFonts w:ascii="宋体" w:hAnsi="宋体" w:hint="eastAsia"/>
          <w:sz w:val="24"/>
          <w:szCs w:val="28"/>
        </w:rPr>
        <w:t>2024年</w:t>
      </w:r>
      <w:r w:rsidR="00274B20">
        <w:rPr>
          <w:rFonts w:ascii="宋体" w:hAnsi="宋体" w:hint="eastAsia"/>
          <w:sz w:val="24"/>
          <w:szCs w:val="28"/>
          <w:highlight w:val="yellow"/>
        </w:rPr>
        <w:t>7月16日</w:t>
      </w:r>
      <w:r w:rsidR="00274B20">
        <w:rPr>
          <w:rFonts w:ascii="宋体" w:hAnsi="宋体" w:hint="eastAsia"/>
          <w:sz w:val="24"/>
          <w:szCs w:val="28"/>
        </w:rPr>
        <w:t>9时00分至</w:t>
      </w:r>
      <w:r w:rsidR="00274B20">
        <w:rPr>
          <w:rFonts w:ascii="宋体" w:hAnsi="宋体" w:hint="eastAsia"/>
          <w:sz w:val="24"/>
          <w:szCs w:val="28"/>
          <w:highlight w:val="yellow"/>
        </w:rPr>
        <w:t>2024年7月20日</w:t>
      </w:r>
      <w:r w:rsidR="00274B20">
        <w:rPr>
          <w:rFonts w:ascii="宋体" w:hAnsi="宋体" w:hint="eastAsia"/>
          <w:sz w:val="24"/>
          <w:szCs w:val="28"/>
        </w:rPr>
        <w:t>17时00分</w:t>
      </w:r>
      <w:r>
        <w:rPr>
          <w:rFonts w:ascii="宋体" w:hAnsi="宋体" w:hint="eastAsia"/>
          <w:sz w:val="24"/>
          <w:szCs w:val="28"/>
        </w:rPr>
        <w:t>（北京时间，下同），携带《揭榜挂帅报名表》（附件</w:t>
      </w:r>
      <w:r>
        <w:rPr>
          <w:rFonts w:ascii="宋体" w:hAnsi="宋体"/>
          <w:sz w:val="24"/>
          <w:szCs w:val="28"/>
        </w:rPr>
        <w:t>1</w:t>
      </w:r>
      <w:r>
        <w:rPr>
          <w:rFonts w:ascii="宋体" w:hAnsi="宋体" w:hint="eastAsia"/>
          <w:sz w:val="24"/>
          <w:szCs w:val="28"/>
        </w:rPr>
        <w:t>）及所要求的相关资料装订一套送至石家庄高新区黄河大道</w:t>
      </w:r>
      <w:r>
        <w:rPr>
          <w:rFonts w:ascii="宋体" w:hAnsi="宋体"/>
          <w:sz w:val="24"/>
          <w:szCs w:val="28"/>
        </w:rPr>
        <w:t>136</w:t>
      </w:r>
      <w:r>
        <w:rPr>
          <w:rFonts w:ascii="宋体" w:hAnsi="宋体" w:hint="eastAsia"/>
          <w:sz w:val="24"/>
          <w:szCs w:val="28"/>
        </w:rPr>
        <w:t>号石家庄科技中心</w:t>
      </w:r>
      <w:r>
        <w:rPr>
          <w:rFonts w:ascii="宋体" w:hAnsi="宋体"/>
          <w:sz w:val="24"/>
          <w:szCs w:val="28"/>
        </w:rPr>
        <w:t>2</w:t>
      </w:r>
      <w:r>
        <w:rPr>
          <w:rFonts w:ascii="宋体" w:hAnsi="宋体" w:hint="eastAsia"/>
          <w:sz w:val="24"/>
          <w:szCs w:val="28"/>
        </w:rPr>
        <w:t>号楼</w:t>
      </w:r>
      <w:r>
        <w:rPr>
          <w:rFonts w:ascii="宋体" w:hAnsi="宋体"/>
          <w:sz w:val="24"/>
          <w:szCs w:val="28"/>
        </w:rPr>
        <w:t>22</w:t>
      </w:r>
      <w:r>
        <w:rPr>
          <w:rFonts w:ascii="宋体" w:hAnsi="宋体" w:hint="eastAsia"/>
          <w:sz w:val="24"/>
          <w:szCs w:val="28"/>
        </w:rPr>
        <w:t>层</w:t>
      </w:r>
      <w:r>
        <w:rPr>
          <w:rFonts w:ascii="宋体" w:hAnsi="宋体"/>
          <w:sz w:val="24"/>
          <w:szCs w:val="28"/>
        </w:rPr>
        <w:t>2201</w:t>
      </w:r>
      <w:r>
        <w:rPr>
          <w:rFonts w:ascii="宋体" w:hAnsi="宋体" w:hint="eastAsia"/>
          <w:sz w:val="24"/>
          <w:szCs w:val="28"/>
        </w:rPr>
        <w:t>室或将资料扫描件发送至代理机构邮箱</w:t>
      </w:r>
      <w:r>
        <w:rPr>
          <w:rFonts w:ascii="宋体" w:hAnsi="宋体"/>
          <w:sz w:val="24"/>
          <w:szCs w:val="28"/>
        </w:rPr>
        <w:t>994063302@qq.com</w:t>
      </w:r>
      <w:r>
        <w:rPr>
          <w:rFonts w:ascii="宋体" w:hAnsi="宋体" w:hint="eastAsia"/>
          <w:sz w:val="24"/>
          <w:szCs w:val="28"/>
        </w:rPr>
        <w:t>，报名成功后统一获取与本项目相关的评榜标准等文件。</w:t>
      </w:r>
    </w:p>
    <w:p w:rsidR="00051A6D" w:rsidRDefault="001C38C0">
      <w:pPr>
        <w:spacing w:line="360" w:lineRule="auto"/>
        <w:ind w:firstLineChars="200" w:firstLine="482"/>
        <w:rPr>
          <w:rFonts w:ascii="宋体"/>
          <w:b/>
          <w:bCs/>
          <w:sz w:val="24"/>
          <w:szCs w:val="28"/>
        </w:rPr>
      </w:pPr>
      <w:r>
        <w:rPr>
          <w:rFonts w:ascii="宋体" w:hAnsi="宋体" w:hint="eastAsia"/>
          <w:b/>
          <w:bCs/>
          <w:sz w:val="24"/>
          <w:szCs w:val="28"/>
        </w:rPr>
        <w:t>允许联合体参与的项目，由联合体牵头人负责该项目的揭榜报名。</w:t>
      </w:r>
    </w:p>
    <w:p w:rsidR="00051A6D" w:rsidRDefault="001C38C0">
      <w:pPr>
        <w:spacing w:line="360" w:lineRule="auto"/>
        <w:ind w:firstLineChars="200" w:firstLine="482"/>
        <w:rPr>
          <w:rFonts w:ascii="宋体"/>
          <w:b/>
          <w:bCs/>
          <w:sz w:val="24"/>
          <w:szCs w:val="28"/>
        </w:rPr>
      </w:pPr>
      <w:r>
        <w:rPr>
          <w:rFonts w:ascii="宋体" w:hAnsi="宋体" w:hint="eastAsia"/>
          <w:b/>
          <w:bCs/>
          <w:sz w:val="24"/>
          <w:szCs w:val="28"/>
        </w:rPr>
        <w:t>四、揭榜响应文件要求</w:t>
      </w:r>
    </w:p>
    <w:p w:rsidR="00051A6D" w:rsidRDefault="001C38C0">
      <w:pPr>
        <w:spacing w:line="360" w:lineRule="auto"/>
        <w:ind w:firstLineChars="200" w:firstLine="480"/>
        <w:rPr>
          <w:rFonts w:ascii="宋体"/>
          <w:sz w:val="24"/>
          <w:szCs w:val="28"/>
        </w:rPr>
      </w:pPr>
      <w:r>
        <w:rPr>
          <w:rFonts w:ascii="宋体" w:hAnsi="宋体" w:hint="eastAsia"/>
          <w:sz w:val="24"/>
          <w:szCs w:val="28"/>
        </w:rPr>
        <w:t>揭榜响应文件应按照揭榜指南文件给出的格式及签字盖章要求编制并装订成册，正本一份，副本七份，同时报送电子版文件</w:t>
      </w:r>
      <w:r>
        <w:rPr>
          <w:rFonts w:ascii="宋体" w:hAnsi="宋体"/>
          <w:sz w:val="24"/>
          <w:szCs w:val="28"/>
        </w:rPr>
        <w:t>U</w:t>
      </w:r>
      <w:r>
        <w:rPr>
          <w:rFonts w:ascii="宋体" w:hAnsi="宋体" w:hint="eastAsia"/>
          <w:sz w:val="24"/>
          <w:szCs w:val="28"/>
        </w:rPr>
        <w:t>盘（</w:t>
      </w:r>
      <w:r>
        <w:rPr>
          <w:rFonts w:ascii="宋体" w:hAnsi="宋体"/>
          <w:sz w:val="24"/>
          <w:szCs w:val="28"/>
        </w:rPr>
        <w:t>U</w:t>
      </w:r>
      <w:r>
        <w:rPr>
          <w:rFonts w:ascii="宋体" w:hAnsi="宋体" w:hint="eastAsia"/>
          <w:sz w:val="24"/>
          <w:szCs w:val="28"/>
        </w:rPr>
        <w:t>盘内应包括系统演示文件、揭榜响应文件</w:t>
      </w:r>
      <w:r>
        <w:rPr>
          <w:rFonts w:ascii="宋体" w:hAnsi="宋体"/>
          <w:sz w:val="24"/>
          <w:szCs w:val="28"/>
        </w:rPr>
        <w:t>word</w:t>
      </w:r>
      <w:r>
        <w:rPr>
          <w:rFonts w:ascii="宋体" w:hAnsi="宋体" w:hint="eastAsia"/>
          <w:sz w:val="24"/>
          <w:szCs w:val="28"/>
        </w:rPr>
        <w:t>版本及盖章后的扫描版等），所有文件封包在一个密封袋。</w:t>
      </w:r>
    </w:p>
    <w:p w:rsidR="00051A6D" w:rsidRDefault="001C38C0">
      <w:pPr>
        <w:spacing w:line="360" w:lineRule="auto"/>
        <w:ind w:firstLineChars="200" w:firstLine="482"/>
        <w:rPr>
          <w:rFonts w:ascii="宋体"/>
          <w:b/>
          <w:bCs/>
          <w:sz w:val="24"/>
          <w:szCs w:val="28"/>
        </w:rPr>
      </w:pPr>
      <w:r>
        <w:rPr>
          <w:rFonts w:ascii="宋体" w:hAnsi="宋体" w:hint="eastAsia"/>
          <w:b/>
          <w:bCs/>
          <w:sz w:val="24"/>
          <w:szCs w:val="28"/>
        </w:rPr>
        <w:t>五、揭榜响应文件的递交</w:t>
      </w:r>
    </w:p>
    <w:p w:rsidR="00051A6D" w:rsidRDefault="001C38C0">
      <w:pPr>
        <w:spacing w:line="360" w:lineRule="auto"/>
        <w:ind w:firstLineChars="200" w:firstLine="480"/>
        <w:rPr>
          <w:rFonts w:ascii="宋体"/>
          <w:sz w:val="24"/>
          <w:szCs w:val="28"/>
        </w:rPr>
      </w:pPr>
      <w:r>
        <w:rPr>
          <w:rFonts w:ascii="宋体" w:hAnsi="宋体" w:hint="eastAsia"/>
          <w:sz w:val="24"/>
          <w:szCs w:val="28"/>
        </w:rPr>
        <w:t>揭榜响应文件递交截止时间：</w:t>
      </w:r>
      <w:r w:rsidR="00F26AC9">
        <w:rPr>
          <w:rFonts w:ascii="宋体" w:hAnsi="宋体"/>
          <w:sz w:val="24"/>
          <w:szCs w:val="28"/>
          <w:highlight w:val="yellow"/>
        </w:rPr>
        <w:t>2024年</w:t>
      </w:r>
      <w:r w:rsidR="00F26AC9">
        <w:rPr>
          <w:rFonts w:ascii="宋体" w:hAnsi="宋体" w:hint="eastAsia"/>
          <w:sz w:val="24"/>
          <w:szCs w:val="28"/>
          <w:highlight w:val="yellow"/>
        </w:rPr>
        <w:t>7</w:t>
      </w:r>
      <w:r w:rsidR="00F26AC9">
        <w:rPr>
          <w:rFonts w:ascii="宋体" w:hAnsi="宋体"/>
          <w:sz w:val="24"/>
          <w:szCs w:val="28"/>
          <w:highlight w:val="yellow"/>
        </w:rPr>
        <w:t>月</w:t>
      </w:r>
      <w:r w:rsidR="00C2351D">
        <w:rPr>
          <w:rFonts w:ascii="宋体" w:hAnsi="宋体" w:hint="eastAsia"/>
          <w:sz w:val="24"/>
          <w:szCs w:val="28"/>
          <w:highlight w:val="yellow"/>
        </w:rPr>
        <w:t>29</w:t>
      </w:r>
      <w:r w:rsidR="00F26AC9">
        <w:rPr>
          <w:rFonts w:ascii="宋体" w:hAnsi="宋体"/>
          <w:sz w:val="24"/>
          <w:szCs w:val="28"/>
          <w:highlight w:val="yellow"/>
        </w:rPr>
        <w:t>日</w:t>
      </w:r>
      <w:r w:rsidR="00F26AC9">
        <w:rPr>
          <w:rFonts w:ascii="宋体" w:hAnsi="宋体" w:hint="eastAsia"/>
          <w:sz w:val="24"/>
          <w:szCs w:val="28"/>
          <w:highlight w:val="yellow"/>
        </w:rPr>
        <w:t>9</w:t>
      </w:r>
      <w:r w:rsidR="00F26AC9">
        <w:rPr>
          <w:rFonts w:ascii="宋体" w:hAnsi="宋体"/>
          <w:sz w:val="24"/>
          <w:szCs w:val="28"/>
          <w:highlight w:val="yellow"/>
        </w:rPr>
        <w:t>时</w:t>
      </w:r>
      <w:r w:rsidR="00F26AC9">
        <w:rPr>
          <w:rFonts w:ascii="宋体" w:hAnsi="宋体" w:hint="eastAsia"/>
          <w:sz w:val="24"/>
          <w:szCs w:val="28"/>
          <w:highlight w:val="yellow"/>
        </w:rPr>
        <w:t>30</w:t>
      </w:r>
      <w:r w:rsidR="00F26AC9">
        <w:rPr>
          <w:rFonts w:ascii="宋体" w:hAnsi="宋体"/>
          <w:sz w:val="24"/>
          <w:szCs w:val="28"/>
          <w:highlight w:val="yellow"/>
        </w:rPr>
        <w:t>分</w:t>
      </w:r>
      <w:r>
        <w:rPr>
          <w:rFonts w:ascii="宋体" w:hAnsi="宋体" w:hint="eastAsia"/>
          <w:sz w:val="24"/>
          <w:szCs w:val="28"/>
        </w:rPr>
        <w:t>。揭榜人须在揭榜响应文件递交截止时间前将项目揭榜响应文件递交至石家庄高新区黄河大道</w:t>
      </w:r>
      <w:r>
        <w:rPr>
          <w:rFonts w:ascii="宋体" w:hAnsi="宋体"/>
          <w:sz w:val="24"/>
          <w:szCs w:val="28"/>
        </w:rPr>
        <w:t>136</w:t>
      </w:r>
      <w:r>
        <w:rPr>
          <w:rFonts w:ascii="宋体" w:hAnsi="宋体" w:hint="eastAsia"/>
          <w:sz w:val="24"/>
          <w:szCs w:val="28"/>
        </w:rPr>
        <w:t>号石家庄科技中心</w:t>
      </w:r>
      <w:r>
        <w:rPr>
          <w:rFonts w:ascii="宋体" w:hAnsi="宋体"/>
          <w:sz w:val="24"/>
          <w:szCs w:val="28"/>
        </w:rPr>
        <w:t>2</w:t>
      </w:r>
      <w:r>
        <w:rPr>
          <w:rFonts w:ascii="宋体" w:hAnsi="宋体" w:hint="eastAsia"/>
          <w:sz w:val="24"/>
          <w:szCs w:val="28"/>
        </w:rPr>
        <w:t>号楼</w:t>
      </w:r>
      <w:r>
        <w:rPr>
          <w:rFonts w:ascii="宋体" w:hAnsi="宋体"/>
          <w:sz w:val="24"/>
          <w:szCs w:val="28"/>
        </w:rPr>
        <w:t>22</w:t>
      </w:r>
      <w:r>
        <w:rPr>
          <w:rFonts w:ascii="宋体" w:hAnsi="宋体" w:hint="eastAsia"/>
          <w:sz w:val="24"/>
          <w:szCs w:val="28"/>
        </w:rPr>
        <w:t>层</w:t>
      </w:r>
      <w:r>
        <w:rPr>
          <w:rFonts w:ascii="宋体" w:hAnsi="宋体"/>
          <w:sz w:val="24"/>
          <w:szCs w:val="28"/>
        </w:rPr>
        <w:t>2201</w:t>
      </w:r>
      <w:r>
        <w:rPr>
          <w:rFonts w:ascii="宋体" w:hAnsi="宋体" w:hint="eastAsia"/>
          <w:sz w:val="24"/>
          <w:szCs w:val="28"/>
        </w:rPr>
        <w:t>室，逾期递交的将予以拒收。</w:t>
      </w:r>
    </w:p>
    <w:p w:rsidR="00051A6D" w:rsidRDefault="001C38C0">
      <w:pPr>
        <w:spacing w:line="360" w:lineRule="auto"/>
        <w:ind w:firstLineChars="200" w:firstLine="482"/>
        <w:rPr>
          <w:rFonts w:ascii="宋体"/>
          <w:b/>
          <w:bCs/>
          <w:sz w:val="24"/>
          <w:szCs w:val="28"/>
        </w:rPr>
      </w:pPr>
      <w:r>
        <w:rPr>
          <w:rFonts w:ascii="宋体" w:hAnsi="宋体" w:hint="eastAsia"/>
          <w:b/>
          <w:bCs/>
          <w:sz w:val="24"/>
          <w:szCs w:val="28"/>
        </w:rPr>
        <w:t>六、发布媒介</w:t>
      </w:r>
    </w:p>
    <w:p w:rsidR="00051A6D" w:rsidRDefault="001C38C0">
      <w:pPr>
        <w:spacing w:line="360" w:lineRule="auto"/>
        <w:ind w:firstLineChars="200" w:firstLine="480"/>
        <w:rPr>
          <w:rFonts w:ascii="宋体"/>
          <w:sz w:val="24"/>
          <w:szCs w:val="28"/>
        </w:rPr>
      </w:pPr>
      <w:r>
        <w:rPr>
          <w:rFonts w:ascii="宋体" w:hAnsi="宋体" w:hint="eastAsia"/>
          <w:sz w:val="24"/>
          <w:szCs w:val="28"/>
        </w:rPr>
        <w:t>本次“揭榜挂帅”榜单及结果在河北高速公路集团有限公司网站（</w:t>
      </w:r>
      <w:r>
        <w:rPr>
          <w:rFonts w:ascii="宋体" w:hAnsi="宋体"/>
          <w:sz w:val="24"/>
          <w:szCs w:val="28"/>
        </w:rPr>
        <w:t>http://www.hbgs.com.cn)</w:t>
      </w:r>
      <w:r>
        <w:rPr>
          <w:rFonts w:ascii="宋体" w:hAnsi="宋体" w:hint="eastAsia"/>
          <w:sz w:val="24"/>
          <w:szCs w:val="28"/>
        </w:rPr>
        <w:t>上发布。</w:t>
      </w:r>
    </w:p>
    <w:p w:rsidR="00051A6D" w:rsidRDefault="001C38C0">
      <w:pPr>
        <w:widowControl/>
        <w:snapToGrid w:val="0"/>
        <w:spacing w:line="360" w:lineRule="auto"/>
        <w:ind w:firstLineChars="200" w:firstLine="480"/>
        <w:jc w:val="left"/>
        <w:rPr>
          <w:rFonts w:ascii="宋体"/>
          <w:bCs/>
          <w:sz w:val="24"/>
          <w:szCs w:val="24"/>
        </w:rPr>
      </w:pPr>
      <w:r>
        <w:rPr>
          <w:rFonts w:ascii="宋体" w:hAnsi="宋体" w:hint="eastAsia"/>
          <w:bCs/>
          <w:sz w:val="24"/>
          <w:szCs w:val="24"/>
        </w:rPr>
        <w:t>用户单位：河北高速集团卓能有限公司</w:t>
      </w:r>
      <w:r>
        <w:rPr>
          <w:rFonts w:ascii="宋体" w:hAnsi="宋体"/>
          <w:bCs/>
          <w:sz w:val="24"/>
          <w:szCs w:val="24"/>
        </w:rPr>
        <w:t xml:space="preserve">         </w:t>
      </w:r>
    </w:p>
    <w:p w:rsidR="00051A6D" w:rsidRDefault="001C38C0">
      <w:pPr>
        <w:widowControl/>
        <w:snapToGrid w:val="0"/>
        <w:spacing w:line="360" w:lineRule="auto"/>
        <w:ind w:firstLineChars="200" w:firstLine="480"/>
        <w:jc w:val="left"/>
        <w:rPr>
          <w:rFonts w:ascii="宋体"/>
          <w:bCs/>
          <w:sz w:val="24"/>
          <w:szCs w:val="24"/>
        </w:rPr>
      </w:pPr>
      <w:r>
        <w:rPr>
          <w:rFonts w:ascii="宋体" w:hAnsi="宋体" w:hint="eastAsia"/>
          <w:bCs/>
          <w:sz w:val="24"/>
          <w:szCs w:val="24"/>
        </w:rPr>
        <w:t>地</w:t>
      </w:r>
      <w:r>
        <w:rPr>
          <w:rFonts w:ascii="宋体" w:hAnsi="宋体"/>
          <w:bCs/>
          <w:sz w:val="24"/>
          <w:szCs w:val="24"/>
        </w:rPr>
        <w:t xml:space="preserve">    </w:t>
      </w:r>
      <w:r>
        <w:rPr>
          <w:rFonts w:ascii="宋体" w:hAnsi="宋体" w:hint="eastAsia"/>
          <w:bCs/>
          <w:sz w:val="24"/>
          <w:szCs w:val="24"/>
        </w:rPr>
        <w:t>址：河北省张家口经济技术开发区东山产业集聚区腾飞路</w:t>
      </w:r>
      <w:r>
        <w:rPr>
          <w:rFonts w:ascii="宋体" w:hAnsi="宋体"/>
          <w:bCs/>
          <w:sz w:val="24"/>
          <w:szCs w:val="24"/>
        </w:rPr>
        <w:t>7</w:t>
      </w:r>
      <w:r>
        <w:rPr>
          <w:rFonts w:ascii="宋体" w:hAnsi="宋体" w:hint="eastAsia"/>
          <w:bCs/>
          <w:sz w:val="24"/>
          <w:szCs w:val="24"/>
        </w:rPr>
        <w:t>号</w:t>
      </w:r>
      <w:r>
        <w:rPr>
          <w:rFonts w:ascii="宋体" w:hAnsi="宋体"/>
          <w:bCs/>
          <w:sz w:val="24"/>
          <w:szCs w:val="24"/>
        </w:rPr>
        <w:t>101</w:t>
      </w:r>
      <w:r>
        <w:rPr>
          <w:rFonts w:ascii="宋体" w:hAnsi="宋体" w:hint="eastAsia"/>
          <w:bCs/>
          <w:sz w:val="24"/>
          <w:szCs w:val="24"/>
        </w:rPr>
        <w:t>室</w:t>
      </w:r>
    </w:p>
    <w:p w:rsidR="00051A6D" w:rsidRDefault="001C38C0">
      <w:pPr>
        <w:widowControl/>
        <w:snapToGrid w:val="0"/>
        <w:spacing w:line="360" w:lineRule="auto"/>
        <w:ind w:firstLineChars="200" w:firstLine="480"/>
        <w:jc w:val="left"/>
        <w:rPr>
          <w:rFonts w:ascii="宋体"/>
          <w:bCs/>
          <w:sz w:val="24"/>
          <w:szCs w:val="24"/>
        </w:rPr>
      </w:pPr>
      <w:r>
        <w:rPr>
          <w:rFonts w:ascii="宋体" w:hAnsi="宋体" w:hint="eastAsia"/>
          <w:bCs/>
          <w:sz w:val="24"/>
          <w:szCs w:val="24"/>
        </w:rPr>
        <w:t>联</w:t>
      </w:r>
      <w:r>
        <w:rPr>
          <w:rFonts w:ascii="宋体" w:hAnsi="宋体"/>
          <w:bCs/>
          <w:sz w:val="24"/>
          <w:szCs w:val="24"/>
        </w:rPr>
        <w:t xml:space="preserve"> </w:t>
      </w:r>
      <w:r>
        <w:rPr>
          <w:rFonts w:ascii="宋体" w:hAnsi="宋体" w:hint="eastAsia"/>
          <w:bCs/>
          <w:sz w:val="24"/>
          <w:szCs w:val="24"/>
        </w:rPr>
        <w:t>系</w:t>
      </w:r>
      <w:r>
        <w:rPr>
          <w:rFonts w:ascii="宋体" w:hAnsi="宋体"/>
          <w:bCs/>
          <w:sz w:val="24"/>
          <w:szCs w:val="24"/>
        </w:rPr>
        <w:t xml:space="preserve"> </w:t>
      </w:r>
      <w:r>
        <w:rPr>
          <w:rFonts w:ascii="宋体" w:hAnsi="宋体" w:hint="eastAsia"/>
          <w:bCs/>
          <w:sz w:val="24"/>
          <w:szCs w:val="24"/>
        </w:rPr>
        <w:t>人：王学东</w:t>
      </w:r>
    </w:p>
    <w:p w:rsidR="00051A6D" w:rsidRDefault="001C38C0">
      <w:pPr>
        <w:widowControl/>
        <w:snapToGrid w:val="0"/>
        <w:spacing w:line="360" w:lineRule="auto"/>
        <w:ind w:firstLineChars="200" w:firstLine="480"/>
        <w:jc w:val="left"/>
        <w:rPr>
          <w:rFonts w:ascii="宋体"/>
          <w:bCs/>
          <w:sz w:val="24"/>
          <w:szCs w:val="24"/>
        </w:rPr>
      </w:pPr>
      <w:r>
        <w:rPr>
          <w:rFonts w:ascii="宋体" w:hAnsi="宋体" w:hint="eastAsia"/>
          <w:bCs/>
          <w:sz w:val="24"/>
          <w:szCs w:val="24"/>
        </w:rPr>
        <w:t>电</w:t>
      </w:r>
      <w:r>
        <w:rPr>
          <w:rFonts w:ascii="宋体" w:hAnsi="宋体"/>
          <w:bCs/>
          <w:sz w:val="24"/>
          <w:szCs w:val="24"/>
        </w:rPr>
        <w:t xml:space="preserve">    </w:t>
      </w:r>
      <w:r>
        <w:rPr>
          <w:rFonts w:ascii="宋体" w:hAnsi="宋体" w:hint="eastAsia"/>
          <w:bCs/>
          <w:sz w:val="24"/>
          <w:szCs w:val="24"/>
        </w:rPr>
        <w:t>话：</w:t>
      </w:r>
      <w:r>
        <w:rPr>
          <w:rFonts w:ascii="宋体" w:hAnsi="宋体"/>
          <w:bCs/>
          <w:sz w:val="24"/>
          <w:szCs w:val="24"/>
        </w:rPr>
        <w:t>0313-5899882</w:t>
      </w:r>
    </w:p>
    <w:p w:rsidR="00051A6D" w:rsidRDefault="001C38C0">
      <w:pPr>
        <w:widowControl/>
        <w:snapToGrid w:val="0"/>
        <w:spacing w:line="360" w:lineRule="auto"/>
        <w:ind w:firstLineChars="200" w:firstLine="480"/>
        <w:jc w:val="left"/>
        <w:rPr>
          <w:rFonts w:ascii="宋体"/>
          <w:bCs/>
          <w:sz w:val="24"/>
          <w:szCs w:val="24"/>
        </w:rPr>
      </w:pPr>
      <w:r>
        <w:rPr>
          <w:rFonts w:ascii="宋体" w:hAnsi="宋体" w:hint="eastAsia"/>
          <w:bCs/>
          <w:sz w:val="24"/>
          <w:szCs w:val="24"/>
        </w:rPr>
        <w:t>代理机构：河北高速集团工程咨询有限公司</w:t>
      </w:r>
    </w:p>
    <w:p w:rsidR="00051A6D" w:rsidRDefault="001C38C0">
      <w:pPr>
        <w:topLinePunct/>
        <w:autoSpaceDE w:val="0"/>
        <w:autoSpaceDN w:val="0"/>
        <w:spacing w:line="360" w:lineRule="auto"/>
        <w:ind w:firstLineChars="200" w:firstLine="480"/>
        <w:jc w:val="left"/>
        <w:rPr>
          <w:rFonts w:ascii="宋体" w:cs="仿宋_GB2312"/>
          <w:bCs/>
          <w:kern w:val="0"/>
          <w:sz w:val="24"/>
          <w:szCs w:val="24"/>
        </w:rPr>
      </w:pPr>
      <w:r>
        <w:rPr>
          <w:rFonts w:ascii="宋体" w:hAnsi="宋体" w:cs="仿宋_GB2312" w:hint="eastAsia"/>
          <w:bCs/>
          <w:kern w:val="0"/>
          <w:sz w:val="24"/>
          <w:szCs w:val="24"/>
        </w:rPr>
        <w:t>地</w:t>
      </w:r>
      <w:r>
        <w:rPr>
          <w:rFonts w:ascii="宋体" w:hAnsi="宋体" w:cs="仿宋_GB2312"/>
          <w:bCs/>
          <w:kern w:val="0"/>
          <w:sz w:val="24"/>
          <w:szCs w:val="24"/>
        </w:rPr>
        <w:t xml:space="preserve">    </w:t>
      </w:r>
      <w:r>
        <w:rPr>
          <w:rFonts w:ascii="宋体" w:hAnsi="宋体" w:cs="仿宋_GB2312" w:hint="eastAsia"/>
          <w:bCs/>
          <w:kern w:val="0"/>
          <w:sz w:val="24"/>
          <w:szCs w:val="24"/>
        </w:rPr>
        <w:t>址：石家庄高新区黄河大道</w:t>
      </w:r>
      <w:r>
        <w:rPr>
          <w:rFonts w:ascii="宋体" w:hAnsi="宋体" w:cs="仿宋_GB2312"/>
          <w:bCs/>
          <w:kern w:val="0"/>
          <w:sz w:val="24"/>
          <w:szCs w:val="24"/>
        </w:rPr>
        <w:t>136</w:t>
      </w:r>
      <w:r>
        <w:rPr>
          <w:rFonts w:ascii="宋体" w:hAnsi="宋体" w:cs="仿宋_GB2312" w:hint="eastAsia"/>
          <w:bCs/>
          <w:kern w:val="0"/>
          <w:sz w:val="24"/>
          <w:szCs w:val="24"/>
        </w:rPr>
        <w:t>号石家庄科技中心</w:t>
      </w:r>
      <w:r>
        <w:rPr>
          <w:rFonts w:ascii="宋体" w:hAnsi="宋体" w:cs="仿宋_GB2312"/>
          <w:bCs/>
          <w:kern w:val="0"/>
          <w:sz w:val="24"/>
          <w:szCs w:val="24"/>
        </w:rPr>
        <w:t>2</w:t>
      </w:r>
      <w:r>
        <w:rPr>
          <w:rFonts w:ascii="宋体" w:hAnsi="宋体" w:cs="仿宋_GB2312" w:hint="eastAsia"/>
          <w:bCs/>
          <w:kern w:val="0"/>
          <w:sz w:val="24"/>
          <w:szCs w:val="24"/>
        </w:rPr>
        <w:t>号楼</w:t>
      </w:r>
      <w:r>
        <w:rPr>
          <w:rFonts w:ascii="宋体" w:hAnsi="宋体" w:cs="仿宋_GB2312"/>
          <w:bCs/>
          <w:kern w:val="0"/>
          <w:sz w:val="24"/>
          <w:szCs w:val="24"/>
        </w:rPr>
        <w:t>22</w:t>
      </w:r>
      <w:r>
        <w:rPr>
          <w:rFonts w:ascii="宋体" w:hAnsi="宋体" w:cs="仿宋_GB2312" w:hint="eastAsia"/>
          <w:bCs/>
          <w:kern w:val="0"/>
          <w:sz w:val="24"/>
          <w:szCs w:val="24"/>
        </w:rPr>
        <w:t>层</w:t>
      </w:r>
      <w:r>
        <w:rPr>
          <w:rFonts w:ascii="宋体" w:hAnsi="宋体" w:cs="仿宋_GB2312"/>
          <w:bCs/>
          <w:kern w:val="0"/>
          <w:sz w:val="24"/>
          <w:szCs w:val="24"/>
        </w:rPr>
        <w:t xml:space="preserve">  </w:t>
      </w:r>
      <w:r>
        <w:rPr>
          <w:rFonts w:ascii="宋体" w:hAnsi="宋体" w:cs="仿宋_GB2312"/>
          <w:bCs/>
          <w:kern w:val="0"/>
          <w:sz w:val="24"/>
          <w:szCs w:val="24"/>
        </w:rPr>
        <w:tab/>
        <w:t xml:space="preserve">    </w:t>
      </w:r>
    </w:p>
    <w:p w:rsidR="00051A6D" w:rsidRDefault="001C38C0">
      <w:pPr>
        <w:topLinePunct/>
        <w:autoSpaceDE w:val="0"/>
        <w:autoSpaceDN w:val="0"/>
        <w:spacing w:line="360" w:lineRule="auto"/>
        <w:ind w:firstLineChars="200" w:firstLine="480"/>
        <w:jc w:val="left"/>
        <w:rPr>
          <w:rFonts w:ascii="宋体" w:cs="仿宋_GB2312"/>
          <w:bCs/>
          <w:kern w:val="0"/>
          <w:sz w:val="24"/>
          <w:szCs w:val="24"/>
        </w:rPr>
      </w:pPr>
      <w:r>
        <w:rPr>
          <w:rFonts w:ascii="宋体" w:hAnsi="宋体" w:cs="仿宋_GB2312" w:hint="eastAsia"/>
          <w:bCs/>
          <w:kern w:val="0"/>
          <w:sz w:val="24"/>
          <w:szCs w:val="24"/>
        </w:rPr>
        <w:t>邮</w:t>
      </w:r>
      <w:r>
        <w:rPr>
          <w:rFonts w:ascii="宋体" w:hAnsi="宋体" w:cs="仿宋_GB2312"/>
          <w:bCs/>
          <w:kern w:val="0"/>
          <w:sz w:val="24"/>
          <w:szCs w:val="24"/>
        </w:rPr>
        <w:t xml:space="preserve">    </w:t>
      </w:r>
      <w:r>
        <w:rPr>
          <w:rFonts w:ascii="宋体" w:hAnsi="宋体" w:cs="仿宋_GB2312" w:hint="eastAsia"/>
          <w:bCs/>
          <w:kern w:val="0"/>
          <w:sz w:val="24"/>
          <w:szCs w:val="24"/>
        </w:rPr>
        <w:t>编：</w:t>
      </w:r>
      <w:r>
        <w:rPr>
          <w:rFonts w:ascii="宋体" w:cs="仿宋_GB2312"/>
          <w:bCs/>
          <w:kern w:val="0"/>
          <w:sz w:val="24"/>
          <w:szCs w:val="24"/>
        </w:rPr>
        <w:t>0</w:t>
      </w:r>
      <w:r>
        <w:rPr>
          <w:rFonts w:ascii="宋体" w:hAnsi="宋体" w:cs="仿宋_GB2312"/>
          <w:bCs/>
          <w:kern w:val="0"/>
          <w:sz w:val="24"/>
          <w:szCs w:val="24"/>
        </w:rPr>
        <w:t xml:space="preserve">50000                            </w:t>
      </w:r>
    </w:p>
    <w:p w:rsidR="00051A6D" w:rsidRDefault="001C38C0">
      <w:pPr>
        <w:topLinePunct/>
        <w:autoSpaceDE w:val="0"/>
        <w:autoSpaceDN w:val="0"/>
        <w:spacing w:line="360" w:lineRule="auto"/>
        <w:ind w:firstLineChars="200" w:firstLine="480"/>
        <w:jc w:val="left"/>
        <w:rPr>
          <w:rFonts w:ascii="宋体" w:cs="仿宋_GB2312"/>
          <w:bCs/>
          <w:kern w:val="0"/>
          <w:sz w:val="24"/>
          <w:szCs w:val="24"/>
        </w:rPr>
      </w:pPr>
      <w:r>
        <w:rPr>
          <w:rFonts w:ascii="宋体" w:hAnsi="宋体" w:cs="仿宋_GB2312" w:hint="eastAsia"/>
          <w:bCs/>
          <w:kern w:val="0"/>
          <w:sz w:val="24"/>
          <w:szCs w:val="24"/>
        </w:rPr>
        <w:t>联</w:t>
      </w:r>
      <w:r>
        <w:rPr>
          <w:rFonts w:ascii="宋体" w:hAnsi="宋体" w:cs="仿宋_GB2312"/>
          <w:bCs/>
          <w:kern w:val="0"/>
          <w:sz w:val="24"/>
          <w:szCs w:val="24"/>
        </w:rPr>
        <w:t xml:space="preserve"> </w:t>
      </w:r>
      <w:r>
        <w:rPr>
          <w:rFonts w:ascii="宋体" w:hAnsi="宋体" w:cs="仿宋_GB2312" w:hint="eastAsia"/>
          <w:bCs/>
          <w:kern w:val="0"/>
          <w:sz w:val="24"/>
          <w:szCs w:val="24"/>
        </w:rPr>
        <w:t>系</w:t>
      </w:r>
      <w:r>
        <w:rPr>
          <w:rFonts w:ascii="宋体" w:hAnsi="宋体" w:cs="仿宋_GB2312"/>
          <w:bCs/>
          <w:kern w:val="0"/>
          <w:sz w:val="24"/>
          <w:szCs w:val="24"/>
        </w:rPr>
        <w:t xml:space="preserve"> </w:t>
      </w:r>
      <w:r>
        <w:rPr>
          <w:rFonts w:ascii="宋体" w:hAnsi="宋体" w:cs="仿宋_GB2312" w:hint="eastAsia"/>
          <w:bCs/>
          <w:kern w:val="0"/>
          <w:sz w:val="24"/>
          <w:szCs w:val="24"/>
        </w:rPr>
        <w:t>人：张德祥、张光磊、张宁</w:t>
      </w:r>
      <w:r>
        <w:rPr>
          <w:rFonts w:ascii="宋体" w:hAnsi="宋体" w:cs="仿宋_GB2312"/>
          <w:bCs/>
          <w:kern w:val="0"/>
          <w:sz w:val="24"/>
          <w:szCs w:val="24"/>
        </w:rPr>
        <w:t xml:space="preserve">       </w:t>
      </w:r>
    </w:p>
    <w:p w:rsidR="00051A6D" w:rsidRDefault="001C38C0">
      <w:pPr>
        <w:pStyle w:val="a6"/>
        <w:spacing w:after="0" w:line="360" w:lineRule="auto"/>
        <w:ind w:firstLineChars="200" w:firstLine="480"/>
        <w:rPr>
          <w:rFonts w:ascii="宋体" w:cs="仿宋_GB2312"/>
          <w:bCs/>
          <w:kern w:val="0"/>
          <w:sz w:val="24"/>
          <w:szCs w:val="24"/>
        </w:rPr>
      </w:pPr>
      <w:r>
        <w:rPr>
          <w:rFonts w:ascii="宋体" w:hAnsi="宋体" w:cs="仿宋_GB2312" w:hint="eastAsia"/>
          <w:bCs/>
          <w:kern w:val="0"/>
          <w:sz w:val="24"/>
          <w:szCs w:val="24"/>
        </w:rPr>
        <w:t>电</w:t>
      </w:r>
      <w:r>
        <w:rPr>
          <w:rFonts w:ascii="宋体" w:hAnsi="宋体" w:cs="仿宋_GB2312"/>
          <w:bCs/>
          <w:kern w:val="0"/>
          <w:sz w:val="24"/>
          <w:szCs w:val="24"/>
        </w:rPr>
        <w:t xml:space="preserve">    </w:t>
      </w:r>
      <w:r>
        <w:rPr>
          <w:rFonts w:ascii="宋体" w:hAnsi="宋体" w:cs="仿宋_GB2312" w:hint="eastAsia"/>
          <w:bCs/>
          <w:kern w:val="0"/>
          <w:sz w:val="24"/>
          <w:szCs w:val="24"/>
        </w:rPr>
        <w:t>话：</w:t>
      </w:r>
      <w:r>
        <w:rPr>
          <w:rFonts w:ascii="宋体" w:hAnsi="宋体" w:cs="仿宋_GB2312"/>
          <w:bCs/>
          <w:kern w:val="0"/>
          <w:sz w:val="24"/>
          <w:szCs w:val="24"/>
        </w:rPr>
        <w:t>18932539796 13229867006</w:t>
      </w:r>
    </w:p>
    <w:p w:rsidR="00051A6D" w:rsidRDefault="00051A6D">
      <w:pPr>
        <w:pStyle w:val="a6"/>
        <w:spacing w:after="0" w:line="360" w:lineRule="auto"/>
        <w:ind w:firstLineChars="200" w:firstLine="480"/>
        <w:rPr>
          <w:rFonts w:ascii="宋体" w:cs="仿宋_GB2312"/>
          <w:bCs/>
          <w:kern w:val="0"/>
          <w:sz w:val="24"/>
          <w:szCs w:val="24"/>
        </w:rPr>
      </w:pPr>
    </w:p>
    <w:p w:rsidR="00051A6D" w:rsidRDefault="00051A6D">
      <w:pPr>
        <w:pStyle w:val="a6"/>
        <w:spacing w:after="0" w:line="360" w:lineRule="auto"/>
        <w:ind w:firstLineChars="200" w:firstLine="480"/>
        <w:rPr>
          <w:rFonts w:ascii="宋体" w:cs="仿宋_GB2312"/>
          <w:bCs/>
          <w:kern w:val="0"/>
          <w:sz w:val="24"/>
          <w:szCs w:val="24"/>
        </w:rPr>
      </w:pPr>
    </w:p>
    <w:p w:rsidR="00051A6D" w:rsidRDefault="00051A6D">
      <w:pPr>
        <w:pStyle w:val="a6"/>
        <w:spacing w:after="0" w:line="360" w:lineRule="auto"/>
        <w:ind w:firstLineChars="200" w:firstLine="480"/>
        <w:rPr>
          <w:rFonts w:ascii="宋体" w:cs="仿宋_GB2312"/>
          <w:bCs/>
          <w:kern w:val="0"/>
          <w:sz w:val="24"/>
          <w:szCs w:val="24"/>
        </w:rPr>
      </w:pPr>
    </w:p>
    <w:p w:rsidR="00051A6D" w:rsidRDefault="001C38C0">
      <w:pPr>
        <w:spacing w:line="400" w:lineRule="exact"/>
        <w:rPr>
          <w:rFonts w:ascii="宋体"/>
          <w:sz w:val="24"/>
          <w:szCs w:val="24"/>
        </w:rPr>
      </w:pPr>
      <w:r>
        <w:rPr>
          <w:rFonts w:ascii="宋体" w:hAnsi="宋体" w:hint="eastAsia"/>
          <w:sz w:val="24"/>
          <w:szCs w:val="24"/>
        </w:rPr>
        <w:lastRenderedPageBreak/>
        <w:t>附件</w:t>
      </w:r>
      <w:r>
        <w:rPr>
          <w:rFonts w:ascii="宋体" w:hAnsi="宋体"/>
          <w:sz w:val="24"/>
          <w:szCs w:val="24"/>
        </w:rPr>
        <w:t xml:space="preserve">1 </w:t>
      </w:r>
      <w:r>
        <w:rPr>
          <w:rFonts w:ascii="宋体" w:hAnsi="宋体" w:hint="eastAsia"/>
          <w:sz w:val="24"/>
          <w:szCs w:val="24"/>
        </w:rPr>
        <w:t>揭榜挂帅报名表</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1560"/>
        <w:gridCol w:w="992"/>
        <w:gridCol w:w="1276"/>
        <w:gridCol w:w="1417"/>
        <w:gridCol w:w="1985"/>
      </w:tblGrid>
      <w:tr w:rsidR="00051A6D">
        <w:trPr>
          <w:jc w:val="center"/>
        </w:trPr>
        <w:tc>
          <w:tcPr>
            <w:tcW w:w="2410" w:type="dxa"/>
            <w:vAlign w:val="center"/>
          </w:tcPr>
          <w:p w:rsidR="00051A6D" w:rsidRDefault="001C38C0">
            <w:pPr>
              <w:spacing w:line="580" w:lineRule="exact"/>
              <w:ind w:firstLine="480"/>
              <w:jc w:val="center"/>
              <w:rPr>
                <w:rFonts w:ascii="宋体" w:cs="宋体"/>
                <w:szCs w:val="21"/>
              </w:rPr>
            </w:pPr>
            <w:bookmarkStart w:id="15" w:name="_GoBack"/>
            <w:r>
              <w:rPr>
                <w:rFonts w:ascii="宋体" w:hAnsi="宋体" w:cs="宋体" w:hint="eastAsia"/>
                <w:szCs w:val="21"/>
              </w:rPr>
              <w:t>项目名称</w:t>
            </w:r>
          </w:p>
        </w:tc>
        <w:tc>
          <w:tcPr>
            <w:tcW w:w="7230" w:type="dxa"/>
            <w:gridSpan w:val="5"/>
            <w:vAlign w:val="center"/>
          </w:tcPr>
          <w:p w:rsidR="00051A6D" w:rsidRDefault="00051A6D">
            <w:pPr>
              <w:spacing w:line="580" w:lineRule="exact"/>
              <w:ind w:firstLine="480"/>
              <w:jc w:val="center"/>
              <w:rPr>
                <w:rFonts w:ascii="宋体" w:cs="宋体"/>
                <w:szCs w:val="21"/>
              </w:rPr>
            </w:pPr>
          </w:p>
        </w:tc>
      </w:tr>
      <w:tr w:rsidR="00051A6D">
        <w:trPr>
          <w:jc w:val="center"/>
        </w:trPr>
        <w:tc>
          <w:tcPr>
            <w:tcW w:w="2410" w:type="dxa"/>
            <w:vAlign w:val="center"/>
          </w:tcPr>
          <w:p w:rsidR="00051A6D" w:rsidRDefault="001C38C0">
            <w:pPr>
              <w:spacing w:line="580" w:lineRule="exact"/>
              <w:ind w:firstLine="480"/>
              <w:jc w:val="center"/>
              <w:rPr>
                <w:rFonts w:ascii="宋体" w:cs="宋体"/>
                <w:szCs w:val="21"/>
              </w:rPr>
            </w:pPr>
            <w:r>
              <w:rPr>
                <w:rFonts w:ascii="宋体" w:hAnsi="宋体" w:cs="宋体" w:hint="eastAsia"/>
                <w:szCs w:val="21"/>
              </w:rPr>
              <w:t>揭榜人名称</w:t>
            </w:r>
          </w:p>
        </w:tc>
        <w:tc>
          <w:tcPr>
            <w:tcW w:w="7230" w:type="dxa"/>
            <w:gridSpan w:val="5"/>
            <w:vAlign w:val="center"/>
          </w:tcPr>
          <w:p w:rsidR="00051A6D" w:rsidRDefault="001C38C0">
            <w:pPr>
              <w:spacing w:line="580" w:lineRule="exact"/>
              <w:ind w:firstLine="480"/>
              <w:jc w:val="center"/>
              <w:rPr>
                <w:rFonts w:ascii="宋体" w:cs="宋体"/>
                <w:szCs w:val="21"/>
              </w:rPr>
            </w:pPr>
            <w:r>
              <w:rPr>
                <w:rFonts w:ascii="宋体" w:hAnsi="宋体" w:cs="宋体" w:hint="eastAsia"/>
                <w:szCs w:val="21"/>
              </w:rPr>
              <w:t>（联合体只填写联合体牵头人名称）</w:t>
            </w:r>
          </w:p>
        </w:tc>
      </w:tr>
      <w:tr w:rsidR="00051A6D">
        <w:trPr>
          <w:trHeight w:val="285"/>
          <w:jc w:val="center"/>
        </w:trPr>
        <w:tc>
          <w:tcPr>
            <w:tcW w:w="2410" w:type="dxa"/>
            <w:vMerge w:val="restart"/>
            <w:vAlign w:val="center"/>
          </w:tcPr>
          <w:p w:rsidR="00051A6D" w:rsidRDefault="001C38C0">
            <w:pPr>
              <w:spacing w:line="580" w:lineRule="exact"/>
              <w:ind w:firstLine="480"/>
              <w:jc w:val="center"/>
              <w:rPr>
                <w:rFonts w:ascii="宋体" w:cs="宋体"/>
                <w:szCs w:val="21"/>
              </w:rPr>
            </w:pPr>
            <w:r>
              <w:rPr>
                <w:rFonts w:ascii="宋体" w:hAnsi="宋体" w:cs="宋体" w:hint="eastAsia"/>
                <w:szCs w:val="21"/>
              </w:rPr>
              <w:t>联系人</w:t>
            </w:r>
          </w:p>
        </w:tc>
        <w:tc>
          <w:tcPr>
            <w:tcW w:w="1560" w:type="dxa"/>
            <w:vMerge w:val="restart"/>
            <w:vAlign w:val="center"/>
          </w:tcPr>
          <w:p w:rsidR="00051A6D" w:rsidRDefault="00051A6D">
            <w:pPr>
              <w:spacing w:line="580" w:lineRule="exact"/>
              <w:ind w:firstLine="480"/>
              <w:jc w:val="center"/>
              <w:rPr>
                <w:rFonts w:ascii="宋体" w:cs="宋体"/>
                <w:szCs w:val="21"/>
              </w:rPr>
            </w:pPr>
          </w:p>
        </w:tc>
        <w:tc>
          <w:tcPr>
            <w:tcW w:w="992" w:type="dxa"/>
            <w:vMerge w:val="restart"/>
            <w:vAlign w:val="center"/>
          </w:tcPr>
          <w:p w:rsidR="00051A6D" w:rsidRDefault="001C38C0">
            <w:pPr>
              <w:spacing w:line="580" w:lineRule="exact"/>
              <w:rPr>
                <w:rFonts w:ascii="宋体" w:cs="宋体"/>
                <w:szCs w:val="21"/>
              </w:rPr>
            </w:pPr>
            <w:r>
              <w:rPr>
                <w:rFonts w:ascii="宋体" w:hAnsi="宋体" w:cs="宋体" w:hint="eastAsia"/>
                <w:szCs w:val="21"/>
              </w:rPr>
              <w:t>职务</w:t>
            </w:r>
          </w:p>
        </w:tc>
        <w:tc>
          <w:tcPr>
            <w:tcW w:w="1276" w:type="dxa"/>
            <w:vMerge w:val="restart"/>
            <w:vAlign w:val="center"/>
          </w:tcPr>
          <w:p w:rsidR="00051A6D" w:rsidRDefault="00051A6D">
            <w:pPr>
              <w:spacing w:line="580" w:lineRule="exact"/>
              <w:ind w:firstLine="480"/>
              <w:jc w:val="center"/>
              <w:rPr>
                <w:rFonts w:ascii="宋体" w:cs="宋体"/>
                <w:szCs w:val="21"/>
              </w:rPr>
            </w:pPr>
          </w:p>
        </w:tc>
        <w:tc>
          <w:tcPr>
            <w:tcW w:w="1417" w:type="dxa"/>
            <w:vAlign w:val="center"/>
          </w:tcPr>
          <w:p w:rsidR="00051A6D" w:rsidRDefault="001C38C0">
            <w:pPr>
              <w:spacing w:line="580" w:lineRule="exact"/>
              <w:rPr>
                <w:rFonts w:ascii="宋体" w:cs="宋体"/>
                <w:szCs w:val="21"/>
              </w:rPr>
            </w:pPr>
            <w:r>
              <w:rPr>
                <w:rFonts w:ascii="宋体" w:hAnsi="宋体" w:cs="宋体" w:hint="eastAsia"/>
                <w:szCs w:val="21"/>
              </w:rPr>
              <w:t>联系电话</w:t>
            </w:r>
          </w:p>
        </w:tc>
        <w:tc>
          <w:tcPr>
            <w:tcW w:w="1985" w:type="dxa"/>
            <w:vAlign w:val="center"/>
          </w:tcPr>
          <w:p w:rsidR="00051A6D" w:rsidRDefault="00051A6D">
            <w:pPr>
              <w:spacing w:line="400" w:lineRule="exact"/>
              <w:ind w:firstLine="480"/>
              <w:jc w:val="left"/>
              <w:rPr>
                <w:rFonts w:ascii="宋体" w:cs="宋体"/>
                <w:szCs w:val="21"/>
              </w:rPr>
            </w:pPr>
          </w:p>
        </w:tc>
      </w:tr>
      <w:tr w:rsidR="00051A6D">
        <w:trPr>
          <w:trHeight w:val="285"/>
          <w:jc w:val="center"/>
        </w:trPr>
        <w:tc>
          <w:tcPr>
            <w:tcW w:w="2410" w:type="dxa"/>
            <w:vMerge/>
            <w:vAlign w:val="center"/>
          </w:tcPr>
          <w:p w:rsidR="00051A6D" w:rsidRDefault="00051A6D">
            <w:pPr>
              <w:spacing w:line="580" w:lineRule="exact"/>
              <w:ind w:firstLine="480"/>
              <w:jc w:val="center"/>
              <w:rPr>
                <w:rFonts w:ascii="宋体" w:cs="宋体"/>
                <w:szCs w:val="21"/>
              </w:rPr>
            </w:pPr>
          </w:p>
        </w:tc>
        <w:tc>
          <w:tcPr>
            <w:tcW w:w="1560" w:type="dxa"/>
            <w:vMerge/>
            <w:vAlign w:val="center"/>
          </w:tcPr>
          <w:p w:rsidR="00051A6D" w:rsidRDefault="00051A6D">
            <w:pPr>
              <w:spacing w:line="580" w:lineRule="exact"/>
              <w:ind w:firstLine="480"/>
              <w:jc w:val="center"/>
              <w:rPr>
                <w:rFonts w:ascii="宋体" w:cs="宋体"/>
                <w:szCs w:val="21"/>
              </w:rPr>
            </w:pPr>
          </w:p>
        </w:tc>
        <w:tc>
          <w:tcPr>
            <w:tcW w:w="992" w:type="dxa"/>
            <w:vMerge/>
            <w:vAlign w:val="center"/>
          </w:tcPr>
          <w:p w:rsidR="00051A6D" w:rsidRDefault="00051A6D">
            <w:pPr>
              <w:spacing w:line="580" w:lineRule="exact"/>
              <w:ind w:firstLine="480"/>
              <w:jc w:val="center"/>
              <w:rPr>
                <w:rFonts w:ascii="宋体" w:cs="宋体"/>
                <w:szCs w:val="21"/>
              </w:rPr>
            </w:pPr>
          </w:p>
        </w:tc>
        <w:tc>
          <w:tcPr>
            <w:tcW w:w="1276" w:type="dxa"/>
            <w:vMerge/>
            <w:vAlign w:val="center"/>
          </w:tcPr>
          <w:p w:rsidR="00051A6D" w:rsidRDefault="00051A6D">
            <w:pPr>
              <w:spacing w:line="580" w:lineRule="exact"/>
              <w:ind w:firstLine="480"/>
              <w:jc w:val="center"/>
              <w:rPr>
                <w:rFonts w:ascii="宋体" w:cs="宋体"/>
                <w:szCs w:val="21"/>
              </w:rPr>
            </w:pPr>
          </w:p>
        </w:tc>
        <w:tc>
          <w:tcPr>
            <w:tcW w:w="1417" w:type="dxa"/>
            <w:vAlign w:val="center"/>
          </w:tcPr>
          <w:p w:rsidR="00051A6D" w:rsidRDefault="001C38C0">
            <w:pPr>
              <w:spacing w:line="580" w:lineRule="exact"/>
              <w:rPr>
                <w:rFonts w:ascii="宋体" w:cs="宋体"/>
                <w:szCs w:val="21"/>
              </w:rPr>
            </w:pPr>
            <w:r>
              <w:rPr>
                <w:rFonts w:ascii="宋体" w:hAnsi="宋体" w:cs="宋体" w:hint="eastAsia"/>
                <w:szCs w:val="21"/>
              </w:rPr>
              <w:t>电子邮箱</w:t>
            </w:r>
          </w:p>
        </w:tc>
        <w:tc>
          <w:tcPr>
            <w:tcW w:w="1985" w:type="dxa"/>
            <w:vAlign w:val="center"/>
          </w:tcPr>
          <w:p w:rsidR="00051A6D" w:rsidRDefault="00051A6D">
            <w:pPr>
              <w:spacing w:line="580" w:lineRule="exact"/>
              <w:ind w:firstLine="480"/>
              <w:jc w:val="center"/>
              <w:rPr>
                <w:rFonts w:ascii="宋体" w:cs="宋体"/>
                <w:szCs w:val="21"/>
              </w:rPr>
            </w:pPr>
          </w:p>
        </w:tc>
      </w:tr>
      <w:tr w:rsidR="00051A6D">
        <w:trPr>
          <w:trHeight w:val="882"/>
          <w:jc w:val="center"/>
        </w:trPr>
        <w:tc>
          <w:tcPr>
            <w:tcW w:w="2410" w:type="dxa"/>
            <w:vAlign w:val="center"/>
          </w:tcPr>
          <w:p w:rsidR="00051A6D" w:rsidRDefault="001C38C0">
            <w:pPr>
              <w:spacing w:line="580" w:lineRule="exact"/>
              <w:ind w:firstLine="480"/>
              <w:jc w:val="center"/>
              <w:rPr>
                <w:rFonts w:ascii="宋体" w:cs="宋体"/>
                <w:szCs w:val="21"/>
              </w:rPr>
            </w:pPr>
            <w:r>
              <w:rPr>
                <w:rFonts w:ascii="宋体" w:hAnsi="宋体" w:cs="宋体" w:hint="eastAsia"/>
                <w:szCs w:val="21"/>
              </w:rPr>
              <w:t>联合体其他成员</w:t>
            </w:r>
          </w:p>
        </w:tc>
        <w:tc>
          <w:tcPr>
            <w:tcW w:w="7230" w:type="dxa"/>
            <w:gridSpan w:val="5"/>
            <w:vAlign w:val="center"/>
          </w:tcPr>
          <w:p w:rsidR="00051A6D" w:rsidRDefault="00051A6D">
            <w:pPr>
              <w:spacing w:line="400" w:lineRule="exact"/>
              <w:ind w:firstLine="480"/>
              <w:jc w:val="left"/>
              <w:rPr>
                <w:rFonts w:ascii="宋体" w:cs="宋体"/>
                <w:szCs w:val="21"/>
              </w:rPr>
            </w:pPr>
          </w:p>
        </w:tc>
      </w:tr>
      <w:tr w:rsidR="00051A6D">
        <w:trPr>
          <w:jc w:val="center"/>
        </w:trPr>
        <w:tc>
          <w:tcPr>
            <w:tcW w:w="2410" w:type="dxa"/>
            <w:vAlign w:val="center"/>
          </w:tcPr>
          <w:p w:rsidR="00051A6D" w:rsidRDefault="001C38C0">
            <w:pPr>
              <w:spacing w:before="100" w:beforeAutospacing="1" w:after="100" w:afterAutospacing="1" w:line="580" w:lineRule="exact"/>
              <w:ind w:firstLine="480"/>
              <w:jc w:val="center"/>
              <w:rPr>
                <w:rFonts w:ascii="宋体" w:cs="宋体"/>
                <w:szCs w:val="21"/>
              </w:rPr>
            </w:pPr>
            <w:r>
              <w:rPr>
                <w:rFonts w:ascii="宋体" w:hAnsi="宋体" w:cs="宋体" w:hint="eastAsia"/>
                <w:szCs w:val="21"/>
              </w:rPr>
              <w:t>项目负责人</w:t>
            </w:r>
          </w:p>
        </w:tc>
        <w:tc>
          <w:tcPr>
            <w:tcW w:w="1560" w:type="dxa"/>
            <w:vAlign w:val="center"/>
          </w:tcPr>
          <w:p w:rsidR="00051A6D" w:rsidRDefault="00051A6D">
            <w:pPr>
              <w:spacing w:before="100" w:beforeAutospacing="1" w:after="100" w:afterAutospacing="1" w:line="580" w:lineRule="exact"/>
              <w:ind w:firstLine="480"/>
              <w:jc w:val="left"/>
              <w:rPr>
                <w:rFonts w:ascii="宋体" w:cs="宋体"/>
                <w:szCs w:val="21"/>
              </w:rPr>
            </w:pPr>
          </w:p>
        </w:tc>
        <w:tc>
          <w:tcPr>
            <w:tcW w:w="992" w:type="dxa"/>
            <w:vAlign w:val="center"/>
          </w:tcPr>
          <w:p w:rsidR="00051A6D" w:rsidRDefault="001C38C0">
            <w:pPr>
              <w:spacing w:before="100" w:beforeAutospacing="1" w:after="100" w:afterAutospacing="1" w:line="580" w:lineRule="exact"/>
              <w:jc w:val="left"/>
              <w:rPr>
                <w:rFonts w:ascii="宋体" w:cs="宋体"/>
                <w:szCs w:val="21"/>
              </w:rPr>
            </w:pPr>
            <w:r>
              <w:rPr>
                <w:rFonts w:ascii="宋体" w:hAnsi="宋体" w:cs="宋体" w:hint="eastAsia"/>
                <w:szCs w:val="21"/>
              </w:rPr>
              <w:t>职称</w:t>
            </w:r>
          </w:p>
        </w:tc>
        <w:tc>
          <w:tcPr>
            <w:tcW w:w="1276" w:type="dxa"/>
            <w:vAlign w:val="center"/>
          </w:tcPr>
          <w:p w:rsidR="00051A6D" w:rsidRDefault="00051A6D">
            <w:pPr>
              <w:spacing w:before="100" w:beforeAutospacing="1" w:after="100" w:afterAutospacing="1" w:line="580" w:lineRule="exact"/>
              <w:ind w:firstLine="480"/>
              <w:jc w:val="left"/>
              <w:rPr>
                <w:rFonts w:ascii="宋体" w:cs="宋体"/>
                <w:szCs w:val="21"/>
              </w:rPr>
            </w:pPr>
          </w:p>
        </w:tc>
        <w:tc>
          <w:tcPr>
            <w:tcW w:w="1417" w:type="dxa"/>
            <w:vAlign w:val="center"/>
          </w:tcPr>
          <w:p w:rsidR="00051A6D" w:rsidRDefault="001C38C0">
            <w:pPr>
              <w:spacing w:before="100" w:beforeAutospacing="1" w:after="100" w:afterAutospacing="1" w:line="580" w:lineRule="exact"/>
              <w:jc w:val="left"/>
              <w:rPr>
                <w:rFonts w:ascii="宋体" w:cs="宋体"/>
                <w:szCs w:val="21"/>
              </w:rPr>
            </w:pPr>
            <w:r>
              <w:rPr>
                <w:rFonts w:ascii="宋体" w:hAnsi="宋体" w:cs="宋体" w:hint="eastAsia"/>
                <w:szCs w:val="21"/>
              </w:rPr>
              <w:t>联系电话</w:t>
            </w:r>
          </w:p>
        </w:tc>
        <w:tc>
          <w:tcPr>
            <w:tcW w:w="1985" w:type="dxa"/>
            <w:vAlign w:val="center"/>
          </w:tcPr>
          <w:p w:rsidR="00051A6D" w:rsidRDefault="00051A6D">
            <w:pPr>
              <w:spacing w:before="100" w:beforeAutospacing="1" w:after="100" w:afterAutospacing="1" w:line="580" w:lineRule="exact"/>
              <w:ind w:firstLine="480"/>
              <w:jc w:val="left"/>
              <w:rPr>
                <w:rFonts w:ascii="宋体" w:cs="宋体"/>
                <w:szCs w:val="21"/>
              </w:rPr>
            </w:pPr>
          </w:p>
        </w:tc>
      </w:tr>
      <w:tr w:rsidR="00051A6D">
        <w:trPr>
          <w:trHeight w:val="1125"/>
          <w:jc w:val="center"/>
        </w:trPr>
        <w:tc>
          <w:tcPr>
            <w:tcW w:w="2410" w:type="dxa"/>
            <w:vAlign w:val="center"/>
          </w:tcPr>
          <w:p w:rsidR="00051A6D" w:rsidRDefault="001C38C0">
            <w:pPr>
              <w:spacing w:before="100" w:beforeAutospacing="1" w:after="100" w:afterAutospacing="1" w:line="580" w:lineRule="exact"/>
              <w:ind w:firstLine="480"/>
              <w:jc w:val="center"/>
              <w:rPr>
                <w:rFonts w:ascii="宋体" w:cs="宋体"/>
                <w:szCs w:val="21"/>
              </w:rPr>
            </w:pPr>
            <w:r>
              <w:rPr>
                <w:rFonts w:ascii="宋体" w:hAnsi="宋体" w:cs="宋体" w:hint="eastAsia"/>
                <w:szCs w:val="21"/>
              </w:rPr>
              <w:t>需提供附件</w:t>
            </w:r>
          </w:p>
        </w:tc>
        <w:tc>
          <w:tcPr>
            <w:tcW w:w="7230" w:type="dxa"/>
            <w:gridSpan w:val="5"/>
            <w:vAlign w:val="center"/>
          </w:tcPr>
          <w:p w:rsidR="00051A6D" w:rsidRDefault="001C38C0">
            <w:pPr>
              <w:adjustRightInd w:val="0"/>
              <w:snapToGrid w:val="0"/>
              <w:ind w:firstLine="480"/>
              <w:jc w:val="left"/>
              <w:rPr>
                <w:rFonts w:ascii="宋体" w:cs="宋体"/>
                <w:szCs w:val="21"/>
              </w:rPr>
            </w:pPr>
            <w:r>
              <w:rPr>
                <w:rFonts w:ascii="宋体" w:hAnsi="宋体" w:cs="宋体"/>
                <w:szCs w:val="21"/>
              </w:rPr>
              <w:t>1</w:t>
            </w:r>
            <w:r>
              <w:rPr>
                <w:rFonts w:ascii="宋体" w:hAnsi="宋体" w:cs="宋体" w:hint="eastAsia"/>
                <w:szCs w:val="21"/>
              </w:rPr>
              <w:t>．所有成员的营业执照副本或事业单位法人证书副本复印件（加盖公章）</w:t>
            </w:r>
            <w:r>
              <w:rPr>
                <w:rFonts w:ascii="宋体" w:hAnsi="宋体" w:cs="宋体"/>
                <w:szCs w:val="21"/>
              </w:rPr>
              <w:t xml:space="preserve">        </w:t>
            </w:r>
          </w:p>
        </w:tc>
      </w:tr>
      <w:tr w:rsidR="00051A6D">
        <w:trPr>
          <w:trHeight w:val="2520"/>
          <w:jc w:val="center"/>
        </w:trPr>
        <w:tc>
          <w:tcPr>
            <w:tcW w:w="2410" w:type="dxa"/>
            <w:vAlign w:val="center"/>
          </w:tcPr>
          <w:p w:rsidR="00051A6D" w:rsidRDefault="001C38C0">
            <w:pPr>
              <w:spacing w:before="100" w:beforeAutospacing="1" w:after="100" w:afterAutospacing="1" w:line="580" w:lineRule="exact"/>
              <w:ind w:firstLine="480"/>
              <w:jc w:val="center"/>
              <w:rPr>
                <w:rFonts w:ascii="宋体" w:cs="宋体"/>
                <w:szCs w:val="21"/>
              </w:rPr>
            </w:pPr>
            <w:r>
              <w:rPr>
                <w:rFonts w:ascii="宋体" w:hAnsi="宋体" w:cs="宋体" w:hint="eastAsia"/>
                <w:szCs w:val="21"/>
              </w:rPr>
              <w:t>项目负责人承诺</w:t>
            </w:r>
          </w:p>
        </w:tc>
        <w:tc>
          <w:tcPr>
            <w:tcW w:w="7230" w:type="dxa"/>
            <w:gridSpan w:val="5"/>
            <w:vAlign w:val="center"/>
          </w:tcPr>
          <w:p w:rsidR="00051A6D" w:rsidRDefault="001C38C0">
            <w:pPr>
              <w:spacing w:before="100" w:beforeAutospacing="1" w:after="100" w:afterAutospacing="1" w:line="580" w:lineRule="exact"/>
              <w:ind w:firstLineChars="200" w:firstLine="420"/>
              <w:jc w:val="left"/>
              <w:rPr>
                <w:rFonts w:ascii="宋体" w:cs="宋体"/>
                <w:szCs w:val="21"/>
              </w:rPr>
            </w:pPr>
            <w:r>
              <w:rPr>
                <w:rFonts w:ascii="宋体" w:hAnsi="宋体" w:cs="宋体" w:hint="eastAsia"/>
                <w:szCs w:val="21"/>
              </w:rPr>
              <w:t>本人承诺，以上所填内容属实。若有不实，愿意接受所带来的不良影响。</w:t>
            </w:r>
          </w:p>
          <w:p w:rsidR="00051A6D" w:rsidRDefault="001C38C0">
            <w:pPr>
              <w:spacing w:line="580" w:lineRule="exact"/>
              <w:ind w:firstLine="480"/>
              <w:jc w:val="left"/>
              <w:rPr>
                <w:rFonts w:ascii="宋体" w:cs="宋体"/>
                <w:szCs w:val="21"/>
              </w:rPr>
            </w:pPr>
            <w:r>
              <w:rPr>
                <w:rFonts w:ascii="宋体" w:hAnsi="宋体" w:cs="宋体"/>
                <w:szCs w:val="21"/>
              </w:rPr>
              <w:t xml:space="preserve">  </w:t>
            </w:r>
            <w:r>
              <w:rPr>
                <w:rFonts w:ascii="宋体" w:hAnsi="宋体" w:cs="宋体" w:hint="eastAsia"/>
                <w:szCs w:val="21"/>
              </w:rPr>
              <w:t>项目负责人（签字）：</w:t>
            </w:r>
            <w:r>
              <w:rPr>
                <w:rFonts w:ascii="宋体" w:hAnsi="宋体" w:cs="宋体"/>
                <w:szCs w:val="21"/>
              </w:rPr>
              <w:t xml:space="preserve">                 </w:t>
            </w:r>
            <w:r>
              <w:rPr>
                <w:rFonts w:ascii="宋体" w:hAnsi="宋体" w:cs="宋体" w:hint="eastAsia"/>
                <w:szCs w:val="21"/>
              </w:rPr>
              <w:t>年</w:t>
            </w:r>
            <w:r>
              <w:rPr>
                <w:rFonts w:ascii="宋体" w:hAnsi="宋体" w:cs="宋体"/>
                <w:szCs w:val="21"/>
              </w:rPr>
              <w:t xml:space="preserve"> </w:t>
            </w:r>
            <w:r>
              <w:rPr>
                <w:rFonts w:ascii="宋体" w:hAnsi="宋体" w:cs="宋体" w:hint="eastAsia"/>
                <w:szCs w:val="21"/>
              </w:rPr>
              <w:t>月</w:t>
            </w:r>
            <w:r>
              <w:rPr>
                <w:rFonts w:ascii="宋体" w:hAnsi="宋体" w:cs="宋体"/>
                <w:szCs w:val="21"/>
              </w:rPr>
              <w:t xml:space="preserve"> </w:t>
            </w:r>
            <w:r>
              <w:rPr>
                <w:rFonts w:ascii="宋体" w:hAnsi="宋体" w:cs="宋体" w:hint="eastAsia"/>
                <w:szCs w:val="21"/>
              </w:rPr>
              <w:t>日</w:t>
            </w:r>
          </w:p>
        </w:tc>
      </w:tr>
      <w:tr w:rsidR="00051A6D">
        <w:trPr>
          <w:trHeight w:val="2974"/>
          <w:jc w:val="center"/>
        </w:trPr>
        <w:tc>
          <w:tcPr>
            <w:tcW w:w="2410" w:type="dxa"/>
            <w:vAlign w:val="center"/>
          </w:tcPr>
          <w:p w:rsidR="00051A6D" w:rsidRDefault="001C38C0">
            <w:pPr>
              <w:spacing w:before="100" w:beforeAutospacing="1" w:after="100" w:afterAutospacing="1" w:line="580" w:lineRule="exact"/>
              <w:ind w:firstLine="480"/>
              <w:jc w:val="center"/>
              <w:rPr>
                <w:rFonts w:ascii="宋体" w:cs="宋体"/>
                <w:szCs w:val="21"/>
              </w:rPr>
            </w:pPr>
            <w:r>
              <w:rPr>
                <w:rFonts w:ascii="宋体" w:hAnsi="宋体" w:cs="宋体" w:hint="eastAsia"/>
                <w:szCs w:val="21"/>
              </w:rPr>
              <w:t>揭榜人（牵头人）单位意见</w:t>
            </w:r>
          </w:p>
        </w:tc>
        <w:tc>
          <w:tcPr>
            <w:tcW w:w="7230" w:type="dxa"/>
            <w:gridSpan w:val="5"/>
            <w:vAlign w:val="center"/>
          </w:tcPr>
          <w:p w:rsidR="00051A6D" w:rsidRDefault="001C38C0">
            <w:pPr>
              <w:spacing w:before="100" w:beforeAutospacing="1" w:after="100" w:afterAutospacing="1" w:line="580" w:lineRule="exact"/>
              <w:ind w:firstLineChars="200" w:firstLine="420"/>
              <w:jc w:val="left"/>
              <w:rPr>
                <w:rFonts w:ascii="宋体" w:cs="宋体"/>
                <w:szCs w:val="21"/>
              </w:rPr>
            </w:pPr>
            <w:r>
              <w:rPr>
                <w:rFonts w:ascii="宋体" w:hAnsi="宋体" w:cs="宋体" w:hint="eastAsia"/>
                <w:szCs w:val="21"/>
              </w:rPr>
              <w:t>情况属实，同意报名。</w:t>
            </w:r>
          </w:p>
          <w:p w:rsidR="00051A6D" w:rsidRDefault="001C38C0">
            <w:pPr>
              <w:spacing w:line="580" w:lineRule="exact"/>
              <w:ind w:firstLine="480"/>
              <w:jc w:val="left"/>
              <w:rPr>
                <w:rFonts w:ascii="宋体" w:cs="宋体"/>
                <w:szCs w:val="21"/>
              </w:rPr>
            </w:pPr>
            <w:r>
              <w:rPr>
                <w:rFonts w:ascii="宋体" w:hAnsi="宋体" w:cs="宋体"/>
                <w:szCs w:val="21"/>
              </w:rPr>
              <w:t xml:space="preserve">                                 </w:t>
            </w:r>
            <w:r>
              <w:rPr>
                <w:rFonts w:ascii="宋体" w:hAnsi="宋体" w:cs="宋体" w:hint="eastAsia"/>
                <w:szCs w:val="21"/>
              </w:rPr>
              <w:t>（盖章）</w:t>
            </w:r>
          </w:p>
          <w:p w:rsidR="00051A6D" w:rsidRDefault="001C38C0">
            <w:pPr>
              <w:spacing w:line="580" w:lineRule="exact"/>
              <w:ind w:firstLine="480"/>
              <w:jc w:val="left"/>
              <w:rPr>
                <w:rFonts w:ascii="宋体" w:cs="宋体"/>
                <w:szCs w:val="21"/>
              </w:rPr>
            </w:pPr>
            <w:r>
              <w:rPr>
                <w:rFonts w:ascii="宋体" w:hAnsi="宋体" w:cs="宋体"/>
                <w:szCs w:val="21"/>
              </w:rPr>
              <w:t xml:space="preserve">                                </w:t>
            </w:r>
            <w:r>
              <w:rPr>
                <w:rFonts w:ascii="宋体" w:hAnsi="宋体" w:cs="宋体" w:hint="eastAsia"/>
                <w:szCs w:val="21"/>
              </w:rPr>
              <w:t>年</w:t>
            </w:r>
            <w:r>
              <w:rPr>
                <w:rFonts w:ascii="宋体" w:hAnsi="宋体" w:cs="宋体"/>
                <w:szCs w:val="21"/>
              </w:rPr>
              <w:t xml:space="preserve">  </w:t>
            </w:r>
            <w:r>
              <w:rPr>
                <w:rFonts w:ascii="宋体" w:hAnsi="宋体" w:cs="宋体" w:hint="eastAsia"/>
                <w:szCs w:val="21"/>
              </w:rPr>
              <w:t>月</w:t>
            </w:r>
            <w:r>
              <w:rPr>
                <w:rFonts w:ascii="宋体" w:hAnsi="宋体" w:cs="宋体"/>
                <w:szCs w:val="21"/>
              </w:rPr>
              <w:t xml:space="preserve">  </w:t>
            </w:r>
            <w:r>
              <w:rPr>
                <w:rFonts w:ascii="宋体" w:hAnsi="宋体" w:cs="宋体" w:hint="eastAsia"/>
                <w:szCs w:val="21"/>
              </w:rPr>
              <w:t>日</w:t>
            </w:r>
          </w:p>
        </w:tc>
      </w:tr>
      <w:bookmarkEnd w:id="15"/>
    </w:tbl>
    <w:p w:rsidR="00051A6D" w:rsidRDefault="00051A6D">
      <w:pPr>
        <w:pStyle w:val="4"/>
        <w:ind w:firstLine="562"/>
        <w:rPr>
          <w:rFonts w:ascii="宋体" w:eastAsia="宋体"/>
        </w:rPr>
      </w:pPr>
    </w:p>
    <w:p w:rsidR="00051A6D" w:rsidRDefault="001C38C0">
      <w:pPr>
        <w:pStyle w:val="4"/>
        <w:ind w:firstLine="562"/>
        <w:rPr>
          <w:rFonts w:ascii="宋体" w:eastAsia="宋体"/>
        </w:rPr>
      </w:pPr>
      <w:r>
        <w:rPr>
          <w:rFonts w:ascii="宋体" w:hAnsi="宋体" w:hint="eastAsia"/>
        </w:rPr>
        <w:t>附件</w:t>
      </w:r>
      <w:r>
        <w:rPr>
          <w:rFonts w:ascii="宋体" w:hAnsi="宋体"/>
        </w:rPr>
        <w:t xml:space="preserve">2 </w:t>
      </w:r>
      <w:r>
        <w:rPr>
          <w:rFonts w:ascii="宋体" w:hAnsi="宋体" w:hint="eastAsia"/>
        </w:rPr>
        <w:t>资质要求</w:t>
      </w:r>
    </w:p>
    <w:p w:rsidR="00051A6D" w:rsidRDefault="001C38C0">
      <w:pPr>
        <w:pStyle w:val="aff"/>
        <w:spacing w:line="360" w:lineRule="auto"/>
        <w:ind w:firstLine="482"/>
        <w:jc w:val="center"/>
      </w:pPr>
      <w:r>
        <w:rPr>
          <w:rStyle w:val="4Char0"/>
          <w:rFonts w:ascii="Times New Roman" w:eastAsia="宋体" w:hint="eastAsia"/>
          <w:b/>
        </w:rPr>
        <w:t>资格审查条件（资质最低要求）</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286"/>
      </w:tblGrid>
      <w:tr w:rsidR="00051A6D">
        <w:trPr>
          <w:trHeight w:val="497"/>
          <w:jc w:val="center"/>
        </w:trPr>
        <w:tc>
          <w:tcPr>
            <w:tcW w:w="9286" w:type="dxa"/>
            <w:vAlign w:val="center"/>
          </w:tcPr>
          <w:p w:rsidR="00051A6D" w:rsidRDefault="001C38C0">
            <w:pPr>
              <w:pStyle w:val="ae"/>
              <w:spacing w:before="0" w:beforeAutospacing="0" w:after="0" w:afterAutospacing="0"/>
              <w:ind w:firstLine="420"/>
              <w:contextualSpacing/>
              <w:jc w:val="center"/>
              <w:rPr>
                <w:rFonts w:ascii="Times New Roman" w:hAnsi="Times New Roman"/>
                <w:color w:val="auto"/>
                <w:sz w:val="21"/>
                <w:szCs w:val="21"/>
              </w:rPr>
            </w:pPr>
            <w:r>
              <w:rPr>
                <w:rFonts w:ascii="Times New Roman" w:hAnsi="Times New Roman" w:hint="eastAsia"/>
                <w:color w:val="auto"/>
                <w:sz w:val="21"/>
                <w:szCs w:val="21"/>
              </w:rPr>
              <w:t>资质要求</w:t>
            </w:r>
          </w:p>
        </w:tc>
      </w:tr>
      <w:tr w:rsidR="00051A6D">
        <w:trPr>
          <w:trHeight w:val="2727"/>
          <w:jc w:val="center"/>
        </w:trPr>
        <w:tc>
          <w:tcPr>
            <w:tcW w:w="9286" w:type="dxa"/>
            <w:vAlign w:val="center"/>
          </w:tcPr>
          <w:p w:rsidR="00051A6D" w:rsidRDefault="001C38C0">
            <w:pPr>
              <w:pStyle w:val="aff"/>
              <w:spacing w:line="360" w:lineRule="auto"/>
              <w:ind w:firstLine="420"/>
              <w:rPr>
                <w:rFonts w:ascii="宋体" w:cs="宋体"/>
                <w:snapToGrid w:val="0"/>
                <w:kern w:val="0"/>
                <w:sz w:val="21"/>
                <w:szCs w:val="21"/>
              </w:rPr>
            </w:pPr>
            <w:r>
              <w:rPr>
                <w:rFonts w:ascii="宋体" w:hAnsi="宋体" w:cs="宋体" w:hint="eastAsia"/>
                <w:snapToGrid w:val="0"/>
                <w:kern w:val="0"/>
                <w:sz w:val="21"/>
                <w:szCs w:val="21"/>
              </w:rPr>
              <w:t>（</w:t>
            </w:r>
            <w:r>
              <w:rPr>
                <w:rFonts w:ascii="宋体" w:hAnsi="宋体" w:cs="宋体"/>
                <w:snapToGrid w:val="0"/>
                <w:kern w:val="0"/>
                <w:sz w:val="21"/>
                <w:szCs w:val="21"/>
              </w:rPr>
              <w:t>1</w:t>
            </w:r>
            <w:r>
              <w:rPr>
                <w:rFonts w:ascii="宋体" w:hAnsi="宋体" w:cs="宋体" w:hint="eastAsia"/>
                <w:snapToGrid w:val="0"/>
                <w:kern w:val="0"/>
                <w:sz w:val="21"/>
                <w:szCs w:val="21"/>
              </w:rPr>
              <w:t>）具有独立企业法人资格，持有有效的企业法人营业执照；</w:t>
            </w:r>
          </w:p>
          <w:p w:rsidR="00051A6D" w:rsidRDefault="001C38C0">
            <w:pPr>
              <w:widowControl/>
              <w:autoSpaceDE w:val="0"/>
              <w:autoSpaceDN w:val="0"/>
              <w:adjustRightInd w:val="0"/>
              <w:snapToGrid w:val="0"/>
              <w:spacing w:line="360" w:lineRule="auto"/>
              <w:ind w:firstLineChars="200" w:firstLine="420"/>
              <w:textAlignment w:val="baseline"/>
              <w:rPr>
                <w:rFonts w:ascii="宋体" w:cs="宋体"/>
                <w:snapToGrid w:val="0"/>
                <w:kern w:val="0"/>
                <w:szCs w:val="21"/>
              </w:rPr>
            </w:pPr>
            <w:r>
              <w:rPr>
                <w:rFonts w:ascii="宋体" w:hAnsi="宋体" w:cs="宋体" w:hint="eastAsia"/>
                <w:snapToGrid w:val="0"/>
                <w:kern w:val="0"/>
                <w:szCs w:val="21"/>
              </w:rPr>
              <w:t>（</w:t>
            </w:r>
            <w:r>
              <w:rPr>
                <w:rFonts w:ascii="宋体" w:hAnsi="宋体" w:cs="宋体"/>
                <w:snapToGrid w:val="0"/>
                <w:kern w:val="0"/>
                <w:szCs w:val="21"/>
              </w:rPr>
              <w:t>2</w:t>
            </w:r>
            <w:r>
              <w:rPr>
                <w:rFonts w:ascii="宋体" w:hAnsi="宋体" w:cs="宋体" w:hint="eastAsia"/>
                <w:snapToGrid w:val="0"/>
                <w:kern w:val="0"/>
                <w:szCs w:val="21"/>
              </w:rPr>
              <w:t>）设计资质：</w:t>
            </w:r>
            <w:r>
              <w:rPr>
                <w:rFonts w:ascii="宋体" w:hAnsi="宋体" w:cs="宋体" w:hint="eastAsia"/>
                <w:szCs w:val="21"/>
              </w:rPr>
              <w:t>具备工程设计综合甲级资质或工程设计电力行业乙级及以上等级资质或工程设计电力行业新能源发电专业乙级及以上等级或同时具备以上</w:t>
            </w:r>
            <w:r>
              <w:rPr>
                <w:rFonts w:ascii="宋体" w:hAnsi="宋体" w:cs="宋体"/>
                <w:szCs w:val="21"/>
              </w:rPr>
              <w:t>3</w:t>
            </w:r>
            <w:r>
              <w:rPr>
                <w:rFonts w:ascii="宋体" w:hAnsi="宋体" w:cs="宋体" w:hint="eastAsia"/>
                <w:szCs w:val="21"/>
              </w:rPr>
              <w:t>项资质要求</w:t>
            </w:r>
            <w:r>
              <w:rPr>
                <w:rFonts w:ascii="宋体" w:hAnsi="宋体" w:cs="宋体" w:hint="eastAsia"/>
                <w:snapToGrid w:val="0"/>
                <w:kern w:val="0"/>
                <w:szCs w:val="21"/>
              </w:rPr>
              <w:t>。</w:t>
            </w:r>
          </w:p>
          <w:p w:rsidR="00051A6D" w:rsidRDefault="001C38C0">
            <w:pPr>
              <w:widowControl/>
              <w:autoSpaceDE w:val="0"/>
              <w:autoSpaceDN w:val="0"/>
              <w:adjustRightInd w:val="0"/>
              <w:snapToGrid w:val="0"/>
              <w:spacing w:line="360" w:lineRule="auto"/>
              <w:ind w:firstLine="480"/>
              <w:textAlignment w:val="baseline"/>
              <w:rPr>
                <w:rFonts w:ascii="宋体" w:cs="宋体"/>
                <w:snapToGrid w:val="0"/>
                <w:kern w:val="0"/>
                <w:szCs w:val="21"/>
              </w:rPr>
            </w:pPr>
            <w:r>
              <w:rPr>
                <w:rFonts w:ascii="宋体" w:hAnsi="宋体" w:cs="宋体" w:hint="eastAsia"/>
                <w:snapToGrid w:val="0"/>
                <w:kern w:val="0"/>
                <w:szCs w:val="21"/>
              </w:rPr>
              <w:t>（</w:t>
            </w:r>
            <w:r>
              <w:rPr>
                <w:rFonts w:ascii="宋体" w:hAnsi="宋体" w:cs="宋体"/>
                <w:snapToGrid w:val="0"/>
                <w:kern w:val="0"/>
                <w:szCs w:val="21"/>
              </w:rPr>
              <w:t>3</w:t>
            </w:r>
            <w:r>
              <w:rPr>
                <w:rFonts w:ascii="宋体" w:hAnsi="宋体" w:cs="宋体" w:hint="eastAsia"/>
                <w:snapToGrid w:val="0"/>
                <w:kern w:val="0"/>
                <w:szCs w:val="21"/>
              </w:rPr>
              <w:t>）实施资质：</w:t>
            </w:r>
            <w:r w:rsidR="0042131B">
              <w:rPr>
                <w:rFonts w:ascii="宋体" w:hAnsi="宋体" w:cs="宋体" w:hint="eastAsia"/>
                <w:szCs w:val="21"/>
              </w:rPr>
              <w:t>具有住建行政主管部门颁发的电力工程施工</w:t>
            </w:r>
            <w:r>
              <w:rPr>
                <w:rFonts w:ascii="宋体" w:hAnsi="宋体" w:cs="宋体" w:hint="eastAsia"/>
                <w:szCs w:val="21"/>
              </w:rPr>
              <w:t>总承包三级及以上资质，同时具有承装（修、试）电力设施许可证，其中承装类、承修类、承试类均为五级及以上资质；</w:t>
            </w:r>
          </w:p>
          <w:p w:rsidR="00051A6D" w:rsidRDefault="001C38C0">
            <w:pPr>
              <w:pStyle w:val="a6"/>
              <w:spacing w:line="360" w:lineRule="auto"/>
              <w:rPr>
                <w:rFonts w:ascii="宋体" w:cs="宋体"/>
                <w:szCs w:val="21"/>
              </w:rPr>
            </w:pPr>
            <w:r>
              <w:rPr>
                <w:rFonts w:ascii="宋体" w:hAnsi="宋体" w:cs="宋体" w:hint="eastAsia"/>
                <w:snapToGrid w:val="0"/>
                <w:kern w:val="0"/>
                <w:szCs w:val="21"/>
              </w:rPr>
              <w:t>注：</w:t>
            </w:r>
            <w:r>
              <w:rPr>
                <w:rFonts w:ascii="宋体" w:hAnsi="宋体" w:cs="宋体" w:hint="eastAsia"/>
                <w:szCs w:val="21"/>
              </w:rPr>
              <w:t>以联合体形式揭榜的，联合体牵头人须为负责创新、研发单位。</w:t>
            </w:r>
          </w:p>
        </w:tc>
      </w:tr>
    </w:tbl>
    <w:p w:rsidR="00051A6D" w:rsidRDefault="001C38C0">
      <w:pPr>
        <w:adjustRightInd w:val="0"/>
        <w:spacing w:line="360" w:lineRule="auto"/>
        <w:ind w:firstLine="482"/>
        <w:jc w:val="center"/>
        <w:rPr>
          <w:b/>
          <w:sz w:val="24"/>
          <w:szCs w:val="24"/>
        </w:rPr>
      </w:pPr>
      <w:r>
        <w:rPr>
          <w:b/>
          <w:sz w:val="24"/>
          <w:szCs w:val="24"/>
        </w:rPr>
        <w:t xml:space="preserve"> </w:t>
      </w:r>
      <w:r>
        <w:rPr>
          <w:rFonts w:hint="eastAsia"/>
          <w:b/>
          <w:sz w:val="24"/>
          <w:szCs w:val="24"/>
        </w:rPr>
        <w:t>资格审查条件（业绩最低要求）</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286"/>
      </w:tblGrid>
      <w:tr w:rsidR="00051A6D">
        <w:trPr>
          <w:trHeight w:val="557"/>
          <w:jc w:val="center"/>
        </w:trPr>
        <w:tc>
          <w:tcPr>
            <w:tcW w:w="9286" w:type="dxa"/>
            <w:vAlign w:val="center"/>
          </w:tcPr>
          <w:p w:rsidR="00051A6D" w:rsidRDefault="001C38C0">
            <w:pPr>
              <w:pStyle w:val="ae"/>
              <w:spacing w:before="0" w:beforeAutospacing="0" w:after="0" w:afterAutospacing="0"/>
              <w:ind w:firstLine="420"/>
              <w:contextualSpacing/>
              <w:jc w:val="center"/>
              <w:rPr>
                <w:rFonts w:ascii="Times New Roman" w:hAnsi="Times New Roman"/>
                <w:color w:val="auto"/>
                <w:sz w:val="21"/>
                <w:szCs w:val="21"/>
              </w:rPr>
            </w:pPr>
            <w:r>
              <w:rPr>
                <w:rFonts w:ascii="Times New Roman" w:hAnsi="Times New Roman" w:hint="eastAsia"/>
                <w:color w:val="auto"/>
                <w:sz w:val="21"/>
                <w:szCs w:val="21"/>
              </w:rPr>
              <w:t>业绩要求</w:t>
            </w:r>
          </w:p>
        </w:tc>
      </w:tr>
      <w:tr w:rsidR="00051A6D">
        <w:trPr>
          <w:trHeight w:val="1936"/>
          <w:jc w:val="center"/>
        </w:trPr>
        <w:tc>
          <w:tcPr>
            <w:tcW w:w="9286" w:type="dxa"/>
            <w:vAlign w:val="center"/>
          </w:tcPr>
          <w:p w:rsidR="00051A6D" w:rsidRDefault="001C38C0">
            <w:pPr>
              <w:spacing w:line="360" w:lineRule="auto"/>
              <w:ind w:firstLine="480"/>
              <w:jc w:val="left"/>
              <w:rPr>
                <w:rFonts w:ascii="宋体" w:cs="宋体"/>
                <w:szCs w:val="21"/>
              </w:rPr>
            </w:pPr>
            <w:r>
              <w:rPr>
                <w:rFonts w:ascii="宋体" w:hAnsi="宋体" w:cs="宋体" w:hint="eastAsia"/>
                <w:szCs w:val="21"/>
              </w:rPr>
              <w:t>揭榜人须同时具备以下业绩：</w:t>
            </w:r>
          </w:p>
          <w:p w:rsidR="00051A6D" w:rsidRDefault="001C38C0">
            <w:pPr>
              <w:autoSpaceDE w:val="0"/>
              <w:autoSpaceDN w:val="0"/>
              <w:spacing w:line="360" w:lineRule="auto"/>
              <w:ind w:firstLineChars="200" w:firstLine="420"/>
              <w:jc w:val="left"/>
              <w:rPr>
                <w:rFonts w:ascii="宋体" w:cs="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）近</w:t>
            </w:r>
            <w:r>
              <w:rPr>
                <w:rFonts w:ascii="宋体" w:hAnsi="宋体" w:cs="宋体"/>
                <w:kern w:val="0"/>
                <w:szCs w:val="21"/>
              </w:rPr>
              <w:t>5</w:t>
            </w:r>
            <w:r>
              <w:rPr>
                <w:rFonts w:ascii="宋体" w:hAnsi="宋体" w:cs="宋体" w:hint="eastAsia"/>
                <w:kern w:val="0"/>
                <w:szCs w:val="21"/>
              </w:rPr>
              <w:t>年（</w:t>
            </w:r>
            <w:r>
              <w:rPr>
                <w:rFonts w:ascii="宋体" w:hAnsi="宋体" w:cs="宋体"/>
                <w:kern w:val="0"/>
                <w:szCs w:val="21"/>
              </w:rPr>
              <w:t>2019</w:t>
            </w:r>
            <w:r>
              <w:rPr>
                <w:rFonts w:ascii="宋体" w:hAnsi="宋体" w:cs="宋体" w:hint="eastAsia"/>
                <w:kern w:val="0"/>
                <w:szCs w:val="21"/>
              </w:rPr>
              <w:t>年</w:t>
            </w:r>
            <w:r>
              <w:rPr>
                <w:rFonts w:ascii="宋体" w:hAnsi="宋体" w:cs="宋体"/>
                <w:kern w:val="0"/>
                <w:szCs w:val="21"/>
              </w:rPr>
              <w:t>7</w:t>
            </w:r>
            <w:r>
              <w:rPr>
                <w:rFonts w:ascii="宋体" w:hAnsi="宋体" w:cs="宋体" w:hint="eastAsia"/>
                <w:kern w:val="0"/>
                <w:szCs w:val="21"/>
              </w:rPr>
              <w:t>月</w:t>
            </w:r>
            <w:r>
              <w:rPr>
                <w:rFonts w:ascii="宋体" w:hAnsi="宋体" w:cs="宋体"/>
                <w:kern w:val="0"/>
                <w:szCs w:val="21"/>
              </w:rPr>
              <w:t>1</w:t>
            </w:r>
            <w:r>
              <w:rPr>
                <w:rFonts w:ascii="宋体" w:hAnsi="宋体" w:cs="宋体" w:hint="eastAsia"/>
                <w:kern w:val="0"/>
                <w:szCs w:val="21"/>
              </w:rPr>
              <w:t>日至发榜截止时间，以通过成果验收或鉴定时间或登记时间为准）完成过</w:t>
            </w:r>
            <w:r>
              <w:rPr>
                <w:rFonts w:ascii="宋体" w:hAnsi="宋体" w:cs="宋体"/>
                <w:kern w:val="0"/>
                <w:szCs w:val="21"/>
              </w:rPr>
              <w:t>1</w:t>
            </w:r>
            <w:r>
              <w:rPr>
                <w:rFonts w:ascii="宋体" w:hAnsi="宋体" w:cs="宋体" w:hint="eastAsia"/>
                <w:kern w:val="0"/>
                <w:szCs w:val="21"/>
              </w:rPr>
              <w:t>项机电工程方向不低于</w:t>
            </w:r>
            <w:r>
              <w:rPr>
                <w:rFonts w:ascii="宋体" w:hAnsi="宋体" w:cs="宋体"/>
                <w:kern w:val="0"/>
                <w:szCs w:val="21"/>
              </w:rPr>
              <w:t>100</w:t>
            </w:r>
            <w:r>
              <w:rPr>
                <w:rFonts w:ascii="宋体" w:hAnsi="宋体" w:cs="宋体" w:hint="eastAsia"/>
                <w:kern w:val="0"/>
                <w:szCs w:val="21"/>
              </w:rPr>
              <w:t>万元的科研项目；</w:t>
            </w:r>
          </w:p>
          <w:p w:rsidR="00051A6D" w:rsidRDefault="001C38C0">
            <w:pPr>
              <w:autoSpaceDE w:val="0"/>
              <w:autoSpaceDN w:val="0"/>
              <w:spacing w:line="360" w:lineRule="auto"/>
              <w:ind w:firstLineChars="200" w:firstLine="420"/>
              <w:jc w:val="left"/>
              <w:rPr>
                <w:rFonts w:ascii="宋体" w:cs="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）近</w:t>
            </w:r>
            <w:r>
              <w:rPr>
                <w:rFonts w:ascii="宋体" w:hAnsi="宋体" w:cs="宋体"/>
                <w:kern w:val="0"/>
                <w:szCs w:val="21"/>
              </w:rPr>
              <w:t>5</w:t>
            </w:r>
            <w:r>
              <w:rPr>
                <w:rFonts w:ascii="宋体" w:hAnsi="宋体" w:cs="宋体" w:hint="eastAsia"/>
                <w:kern w:val="0"/>
                <w:szCs w:val="21"/>
              </w:rPr>
              <w:t>年（</w:t>
            </w:r>
            <w:r>
              <w:rPr>
                <w:rFonts w:ascii="宋体" w:hAnsi="宋体" w:cs="宋体"/>
                <w:kern w:val="0"/>
                <w:szCs w:val="21"/>
              </w:rPr>
              <w:t>2019</w:t>
            </w:r>
            <w:r>
              <w:rPr>
                <w:rFonts w:ascii="宋体" w:hAnsi="宋体" w:cs="宋体" w:hint="eastAsia"/>
                <w:kern w:val="0"/>
                <w:szCs w:val="21"/>
              </w:rPr>
              <w:t>年</w:t>
            </w:r>
            <w:r>
              <w:rPr>
                <w:rFonts w:ascii="宋体" w:hAnsi="宋体" w:cs="宋体"/>
                <w:kern w:val="0"/>
                <w:szCs w:val="21"/>
              </w:rPr>
              <w:t>7</w:t>
            </w:r>
            <w:r>
              <w:rPr>
                <w:rFonts w:ascii="宋体" w:hAnsi="宋体" w:cs="宋体" w:hint="eastAsia"/>
                <w:kern w:val="0"/>
                <w:szCs w:val="21"/>
              </w:rPr>
              <w:t>月</w:t>
            </w:r>
            <w:r>
              <w:rPr>
                <w:rFonts w:ascii="宋体" w:hAnsi="宋体" w:cs="宋体"/>
                <w:kern w:val="0"/>
                <w:szCs w:val="21"/>
              </w:rPr>
              <w:t>1</w:t>
            </w:r>
            <w:r>
              <w:rPr>
                <w:rFonts w:ascii="宋体" w:hAnsi="宋体" w:cs="宋体" w:hint="eastAsia"/>
                <w:kern w:val="0"/>
                <w:szCs w:val="21"/>
              </w:rPr>
              <w:t>日至发榜截止时间，以合同签订时间为准）至少承担过</w:t>
            </w:r>
            <w:r>
              <w:rPr>
                <w:rFonts w:ascii="宋体" w:hAnsi="宋体" w:cs="宋体"/>
                <w:kern w:val="0"/>
                <w:szCs w:val="21"/>
              </w:rPr>
              <w:t>1</w:t>
            </w:r>
            <w:r>
              <w:rPr>
                <w:rFonts w:ascii="宋体" w:hAnsi="宋体" w:cs="宋体" w:hint="eastAsia"/>
                <w:kern w:val="0"/>
                <w:szCs w:val="21"/>
              </w:rPr>
              <w:t>项光伏项目设计业绩；</w:t>
            </w:r>
          </w:p>
          <w:p w:rsidR="00051A6D" w:rsidRDefault="001C38C0">
            <w:pPr>
              <w:autoSpaceDE w:val="0"/>
              <w:autoSpaceDN w:val="0"/>
              <w:spacing w:line="360" w:lineRule="auto"/>
              <w:ind w:firstLineChars="200" w:firstLine="420"/>
              <w:jc w:val="left"/>
              <w:rPr>
                <w:rFonts w:ascii="宋体" w:cs="宋体"/>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）近</w:t>
            </w:r>
            <w:r>
              <w:rPr>
                <w:rFonts w:ascii="宋体" w:hAnsi="宋体" w:cs="宋体"/>
                <w:kern w:val="0"/>
                <w:szCs w:val="21"/>
              </w:rPr>
              <w:t>5</w:t>
            </w:r>
            <w:r>
              <w:rPr>
                <w:rFonts w:ascii="宋体" w:hAnsi="宋体" w:cs="宋体" w:hint="eastAsia"/>
                <w:kern w:val="0"/>
                <w:szCs w:val="21"/>
              </w:rPr>
              <w:t>年（</w:t>
            </w:r>
            <w:r>
              <w:rPr>
                <w:rFonts w:ascii="宋体" w:hAnsi="宋体" w:cs="宋体"/>
                <w:kern w:val="0"/>
                <w:szCs w:val="21"/>
              </w:rPr>
              <w:t>2019</w:t>
            </w:r>
            <w:r>
              <w:rPr>
                <w:rFonts w:ascii="宋体" w:hAnsi="宋体" w:cs="宋体" w:hint="eastAsia"/>
                <w:kern w:val="0"/>
                <w:szCs w:val="21"/>
              </w:rPr>
              <w:t>年</w:t>
            </w:r>
            <w:r>
              <w:rPr>
                <w:rFonts w:ascii="宋体" w:hAnsi="宋体" w:cs="宋体"/>
                <w:kern w:val="0"/>
                <w:szCs w:val="21"/>
              </w:rPr>
              <w:t>7</w:t>
            </w:r>
            <w:r>
              <w:rPr>
                <w:rFonts w:ascii="宋体" w:hAnsi="宋体" w:cs="宋体" w:hint="eastAsia"/>
                <w:kern w:val="0"/>
                <w:szCs w:val="21"/>
              </w:rPr>
              <w:t>月</w:t>
            </w:r>
            <w:r>
              <w:rPr>
                <w:rFonts w:ascii="宋体" w:hAnsi="宋体" w:cs="宋体"/>
                <w:kern w:val="0"/>
                <w:szCs w:val="21"/>
              </w:rPr>
              <w:t>1</w:t>
            </w:r>
            <w:r>
              <w:rPr>
                <w:rFonts w:ascii="宋体" w:hAnsi="宋体" w:cs="宋体" w:hint="eastAsia"/>
                <w:kern w:val="0"/>
                <w:szCs w:val="21"/>
              </w:rPr>
              <w:t>日至发榜截止时间，以合同签订时间为准），至少完成过</w:t>
            </w:r>
            <w:r>
              <w:rPr>
                <w:rFonts w:ascii="宋体" w:hAnsi="宋体" w:cs="宋体"/>
                <w:kern w:val="0"/>
                <w:szCs w:val="21"/>
              </w:rPr>
              <w:t>1</w:t>
            </w:r>
            <w:r>
              <w:rPr>
                <w:rFonts w:ascii="宋体" w:hAnsi="宋体" w:cs="宋体" w:hint="eastAsia"/>
                <w:kern w:val="0"/>
                <w:szCs w:val="21"/>
              </w:rPr>
              <w:t>项装机容量不小于</w:t>
            </w:r>
            <w:r>
              <w:rPr>
                <w:rFonts w:ascii="宋体" w:hAnsi="宋体" w:cs="宋体"/>
                <w:kern w:val="0"/>
                <w:szCs w:val="21"/>
              </w:rPr>
              <w:t>5MW</w:t>
            </w:r>
            <w:r>
              <w:rPr>
                <w:rFonts w:ascii="宋体" w:hAnsi="宋体" w:cs="宋体" w:hint="eastAsia"/>
                <w:kern w:val="0"/>
                <w:szCs w:val="21"/>
              </w:rPr>
              <w:t>且已完成并网的光伏发电项目的施工业绩；</w:t>
            </w:r>
          </w:p>
          <w:p w:rsidR="00051A6D" w:rsidRDefault="001C38C0">
            <w:pPr>
              <w:autoSpaceDE w:val="0"/>
              <w:autoSpaceDN w:val="0"/>
              <w:spacing w:line="360" w:lineRule="auto"/>
              <w:ind w:firstLineChars="200" w:firstLine="420"/>
              <w:jc w:val="left"/>
              <w:rPr>
                <w:rFonts w:ascii="宋体" w:cs="宋体"/>
                <w:kern w:val="0"/>
                <w:szCs w:val="21"/>
              </w:rPr>
            </w:pPr>
            <w:r>
              <w:rPr>
                <w:rFonts w:ascii="宋体" w:hAnsi="宋体" w:cs="宋体" w:hint="eastAsia"/>
                <w:kern w:val="0"/>
                <w:szCs w:val="21"/>
              </w:rPr>
              <w:t>注：施工业绩包括设计施工总承包业绩（所附业绩证明资料中能体现其中光伏发电项目施工的工作内容）或单独施工业绩；</w:t>
            </w:r>
          </w:p>
          <w:p w:rsidR="00051A6D" w:rsidRDefault="001C38C0">
            <w:pPr>
              <w:pStyle w:val="aff"/>
              <w:spacing w:line="360" w:lineRule="auto"/>
              <w:ind w:firstLine="420"/>
              <w:rPr>
                <w:rFonts w:ascii="宋体" w:cs="宋体"/>
                <w:kern w:val="0"/>
                <w:sz w:val="21"/>
                <w:szCs w:val="21"/>
              </w:rPr>
            </w:pPr>
            <w:r>
              <w:rPr>
                <w:rFonts w:ascii="宋体" w:hAnsi="宋体" w:cs="宋体" w:hint="eastAsia"/>
                <w:sz w:val="21"/>
                <w:szCs w:val="21"/>
              </w:rPr>
              <w:t>注：以联合体形式投标的，联合体应满足本项规定的资格条件。</w:t>
            </w:r>
          </w:p>
        </w:tc>
      </w:tr>
    </w:tbl>
    <w:p w:rsidR="00051A6D" w:rsidRDefault="00051A6D">
      <w:pPr>
        <w:adjustRightInd w:val="0"/>
        <w:spacing w:line="360" w:lineRule="auto"/>
        <w:ind w:firstLine="482"/>
        <w:jc w:val="center"/>
        <w:rPr>
          <w:b/>
          <w:sz w:val="24"/>
          <w:szCs w:val="24"/>
        </w:rPr>
      </w:pPr>
    </w:p>
    <w:p w:rsidR="00051A6D" w:rsidRDefault="001C38C0">
      <w:pPr>
        <w:adjustRightInd w:val="0"/>
        <w:spacing w:line="360" w:lineRule="auto"/>
        <w:ind w:firstLine="482"/>
        <w:jc w:val="center"/>
        <w:rPr>
          <w:b/>
          <w:sz w:val="24"/>
          <w:szCs w:val="24"/>
        </w:rPr>
      </w:pPr>
      <w:r>
        <w:rPr>
          <w:b/>
          <w:sz w:val="24"/>
          <w:szCs w:val="24"/>
        </w:rPr>
        <w:t xml:space="preserve"> </w:t>
      </w:r>
    </w:p>
    <w:p w:rsidR="00051A6D" w:rsidRDefault="00051A6D">
      <w:pPr>
        <w:adjustRightInd w:val="0"/>
        <w:spacing w:line="360" w:lineRule="auto"/>
        <w:ind w:firstLine="482"/>
        <w:jc w:val="center"/>
        <w:rPr>
          <w:b/>
          <w:sz w:val="24"/>
          <w:szCs w:val="24"/>
        </w:rPr>
      </w:pPr>
    </w:p>
    <w:p w:rsidR="00051A6D" w:rsidRDefault="00051A6D">
      <w:pPr>
        <w:adjustRightInd w:val="0"/>
        <w:spacing w:line="360" w:lineRule="auto"/>
        <w:ind w:firstLine="482"/>
        <w:jc w:val="center"/>
        <w:rPr>
          <w:b/>
          <w:sz w:val="24"/>
          <w:szCs w:val="24"/>
        </w:rPr>
      </w:pPr>
    </w:p>
    <w:p w:rsidR="00051A6D" w:rsidRDefault="00051A6D">
      <w:pPr>
        <w:adjustRightInd w:val="0"/>
        <w:spacing w:line="360" w:lineRule="auto"/>
        <w:ind w:firstLine="482"/>
        <w:jc w:val="center"/>
        <w:rPr>
          <w:b/>
          <w:sz w:val="24"/>
          <w:szCs w:val="24"/>
        </w:rPr>
      </w:pPr>
    </w:p>
    <w:p w:rsidR="00051A6D" w:rsidRDefault="001C38C0">
      <w:pPr>
        <w:adjustRightInd w:val="0"/>
        <w:spacing w:line="360" w:lineRule="auto"/>
        <w:ind w:firstLine="482"/>
        <w:jc w:val="center"/>
        <w:rPr>
          <w:b/>
          <w:sz w:val="24"/>
          <w:szCs w:val="24"/>
        </w:rPr>
      </w:pPr>
      <w:r>
        <w:rPr>
          <w:rFonts w:hint="eastAsia"/>
          <w:b/>
          <w:sz w:val="24"/>
          <w:szCs w:val="24"/>
        </w:rPr>
        <w:lastRenderedPageBreak/>
        <w:t>资格审查条件（信誉最低要求）</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286"/>
      </w:tblGrid>
      <w:tr w:rsidR="00051A6D">
        <w:trPr>
          <w:trHeight w:val="487"/>
          <w:jc w:val="center"/>
        </w:trPr>
        <w:tc>
          <w:tcPr>
            <w:tcW w:w="9286" w:type="dxa"/>
            <w:vAlign w:val="center"/>
          </w:tcPr>
          <w:p w:rsidR="00051A6D" w:rsidRDefault="001C38C0">
            <w:pPr>
              <w:pStyle w:val="ae"/>
              <w:spacing w:before="0" w:beforeAutospacing="0" w:after="0" w:afterAutospacing="0"/>
              <w:ind w:firstLine="420"/>
              <w:contextualSpacing/>
              <w:jc w:val="center"/>
              <w:rPr>
                <w:rFonts w:ascii="Times New Roman" w:hAnsi="Times New Roman"/>
                <w:color w:val="auto"/>
                <w:sz w:val="21"/>
                <w:szCs w:val="21"/>
              </w:rPr>
            </w:pPr>
            <w:r>
              <w:rPr>
                <w:rFonts w:ascii="Times New Roman" w:hAnsi="Times New Roman" w:hint="eastAsia"/>
                <w:color w:val="auto"/>
                <w:sz w:val="21"/>
                <w:szCs w:val="21"/>
              </w:rPr>
              <w:t>信誉要求</w:t>
            </w:r>
          </w:p>
        </w:tc>
      </w:tr>
      <w:tr w:rsidR="00051A6D">
        <w:trPr>
          <w:trHeight w:val="1289"/>
          <w:jc w:val="center"/>
        </w:trPr>
        <w:tc>
          <w:tcPr>
            <w:tcW w:w="9286" w:type="dxa"/>
            <w:vAlign w:val="center"/>
          </w:tcPr>
          <w:p w:rsidR="00051A6D" w:rsidRDefault="001C38C0">
            <w:pPr>
              <w:autoSpaceDE w:val="0"/>
              <w:autoSpaceDN w:val="0"/>
              <w:spacing w:line="360" w:lineRule="auto"/>
              <w:ind w:firstLineChars="200" w:firstLine="420"/>
              <w:jc w:val="left"/>
              <w:rPr>
                <w:rFonts w:ascii="宋体" w:cs="宋体"/>
                <w:kern w:val="0"/>
                <w:szCs w:val="21"/>
              </w:rPr>
            </w:pPr>
            <w:r>
              <w:rPr>
                <w:rFonts w:ascii="宋体" w:hAnsi="宋体" w:cs="宋体" w:hint="eastAsia"/>
                <w:kern w:val="0"/>
                <w:szCs w:val="21"/>
              </w:rPr>
              <w:t>揭榜人在近</w:t>
            </w:r>
            <w:r>
              <w:rPr>
                <w:rFonts w:ascii="宋体" w:hAnsi="宋体" w:cs="宋体"/>
                <w:kern w:val="0"/>
                <w:szCs w:val="21"/>
              </w:rPr>
              <w:t>1</w:t>
            </w:r>
            <w:r>
              <w:rPr>
                <w:rFonts w:ascii="宋体" w:hAnsi="宋体" w:cs="宋体" w:hint="eastAsia"/>
                <w:kern w:val="0"/>
                <w:szCs w:val="21"/>
              </w:rPr>
              <w:t>年（</w:t>
            </w:r>
            <w:r>
              <w:rPr>
                <w:rFonts w:ascii="宋体" w:hAnsi="宋体" w:cs="宋体"/>
                <w:kern w:val="0"/>
                <w:szCs w:val="21"/>
              </w:rPr>
              <w:t>2023</w:t>
            </w:r>
            <w:r>
              <w:rPr>
                <w:rFonts w:ascii="宋体" w:hAnsi="宋体" w:cs="宋体" w:hint="eastAsia"/>
                <w:kern w:val="0"/>
                <w:szCs w:val="21"/>
              </w:rPr>
              <w:t>年</w:t>
            </w:r>
            <w:r>
              <w:rPr>
                <w:rFonts w:ascii="宋体" w:hAnsi="宋体" w:cs="宋体"/>
                <w:kern w:val="0"/>
                <w:szCs w:val="21"/>
              </w:rPr>
              <w:t>7</w:t>
            </w:r>
            <w:r>
              <w:rPr>
                <w:rFonts w:ascii="宋体" w:hAnsi="宋体" w:cs="宋体" w:hint="eastAsia"/>
                <w:kern w:val="0"/>
                <w:szCs w:val="21"/>
              </w:rPr>
              <w:t>月</w:t>
            </w:r>
            <w:r>
              <w:rPr>
                <w:rFonts w:ascii="宋体" w:hAnsi="宋体" w:cs="宋体"/>
                <w:kern w:val="0"/>
                <w:szCs w:val="21"/>
              </w:rPr>
              <w:t>1</w:t>
            </w:r>
            <w:r>
              <w:rPr>
                <w:rFonts w:ascii="宋体" w:hAnsi="宋体" w:cs="宋体" w:hint="eastAsia"/>
                <w:kern w:val="0"/>
                <w:szCs w:val="21"/>
              </w:rPr>
              <w:t>日至今）中</w:t>
            </w:r>
            <w:bookmarkStart w:id="16" w:name="_Hlk162083783"/>
            <w:r>
              <w:rPr>
                <w:rFonts w:ascii="宋体" w:hAnsi="宋体" w:cs="宋体" w:hint="eastAsia"/>
                <w:kern w:val="0"/>
                <w:szCs w:val="21"/>
              </w:rPr>
              <w:t>不曾在各专业领域合同中违约</w:t>
            </w:r>
            <w:bookmarkEnd w:id="16"/>
            <w:r>
              <w:rPr>
                <w:rFonts w:ascii="宋体" w:hAnsi="宋体" w:cs="宋体" w:hint="eastAsia"/>
                <w:kern w:val="0"/>
                <w:szCs w:val="21"/>
              </w:rPr>
              <w:t>而被驱逐或因揭榜人自身的原因而使合同被解除。</w:t>
            </w:r>
          </w:p>
          <w:p w:rsidR="00051A6D" w:rsidRDefault="001C38C0">
            <w:pPr>
              <w:autoSpaceDE w:val="0"/>
              <w:autoSpaceDN w:val="0"/>
              <w:spacing w:line="360" w:lineRule="auto"/>
              <w:ind w:firstLineChars="200" w:firstLine="420"/>
              <w:jc w:val="left"/>
              <w:rPr>
                <w:szCs w:val="21"/>
              </w:rPr>
            </w:pPr>
            <w:r>
              <w:rPr>
                <w:rFonts w:ascii="宋体" w:hAnsi="宋体" w:cs="宋体" w:hint="eastAsia"/>
                <w:kern w:val="0"/>
                <w:szCs w:val="21"/>
              </w:rPr>
              <w:t>注：以联合体形式投标的，联合体各成员均满足资格条件。</w:t>
            </w:r>
          </w:p>
        </w:tc>
      </w:tr>
    </w:tbl>
    <w:p w:rsidR="00051A6D" w:rsidRDefault="00051A6D">
      <w:pPr>
        <w:adjustRightInd w:val="0"/>
        <w:spacing w:line="360" w:lineRule="auto"/>
        <w:ind w:firstLine="482"/>
        <w:rPr>
          <w:b/>
          <w:sz w:val="24"/>
          <w:szCs w:val="24"/>
        </w:rPr>
      </w:pPr>
    </w:p>
    <w:p w:rsidR="00051A6D" w:rsidRDefault="001C38C0">
      <w:pPr>
        <w:adjustRightInd w:val="0"/>
        <w:spacing w:line="360" w:lineRule="auto"/>
        <w:ind w:firstLine="482"/>
        <w:jc w:val="center"/>
        <w:rPr>
          <w:b/>
          <w:sz w:val="24"/>
          <w:szCs w:val="24"/>
        </w:rPr>
      </w:pPr>
      <w:r>
        <w:rPr>
          <w:rFonts w:hint="eastAsia"/>
          <w:b/>
          <w:sz w:val="24"/>
          <w:szCs w:val="24"/>
        </w:rPr>
        <w:t>资格审查条件（项目负责人最低要求）</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779"/>
        <w:gridCol w:w="6981"/>
      </w:tblGrid>
      <w:tr w:rsidR="00051A6D">
        <w:trPr>
          <w:trHeight w:val="505"/>
          <w:jc w:val="center"/>
        </w:trPr>
        <w:tc>
          <w:tcPr>
            <w:tcW w:w="1526" w:type="dxa"/>
            <w:vAlign w:val="center"/>
          </w:tcPr>
          <w:p w:rsidR="00051A6D" w:rsidRDefault="001C38C0">
            <w:pPr>
              <w:pStyle w:val="ae"/>
              <w:snapToGrid w:val="0"/>
              <w:spacing w:before="0" w:beforeAutospacing="0" w:after="0" w:afterAutospacing="0"/>
              <w:ind w:firstLine="420"/>
              <w:jc w:val="both"/>
              <w:rPr>
                <w:rFonts w:ascii="Times New Roman" w:hAnsi="Times New Roman"/>
                <w:color w:val="auto"/>
                <w:sz w:val="21"/>
                <w:szCs w:val="21"/>
              </w:rPr>
            </w:pPr>
            <w:r>
              <w:rPr>
                <w:rFonts w:ascii="Times New Roman" w:hAnsi="Times New Roman" w:hint="eastAsia"/>
                <w:color w:val="auto"/>
                <w:sz w:val="21"/>
                <w:szCs w:val="21"/>
              </w:rPr>
              <w:t>人员</w:t>
            </w:r>
          </w:p>
        </w:tc>
        <w:tc>
          <w:tcPr>
            <w:tcW w:w="779" w:type="dxa"/>
            <w:vAlign w:val="center"/>
          </w:tcPr>
          <w:p w:rsidR="00051A6D" w:rsidRDefault="001C38C0">
            <w:pPr>
              <w:pStyle w:val="ae"/>
              <w:snapToGrid w:val="0"/>
              <w:spacing w:before="0" w:beforeAutospacing="0" w:after="0" w:afterAutospacing="0"/>
              <w:jc w:val="both"/>
              <w:rPr>
                <w:rFonts w:ascii="Times New Roman" w:hAnsi="Times New Roman"/>
                <w:color w:val="auto"/>
                <w:sz w:val="21"/>
                <w:szCs w:val="21"/>
              </w:rPr>
            </w:pPr>
            <w:r>
              <w:rPr>
                <w:rFonts w:ascii="Times New Roman" w:hAnsi="Times New Roman" w:hint="eastAsia"/>
                <w:color w:val="auto"/>
                <w:sz w:val="21"/>
                <w:szCs w:val="21"/>
              </w:rPr>
              <w:t>数量</w:t>
            </w:r>
          </w:p>
        </w:tc>
        <w:tc>
          <w:tcPr>
            <w:tcW w:w="6981" w:type="dxa"/>
            <w:vAlign w:val="center"/>
          </w:tcPr>
          <w:p w:rsidR="00051A6D" w:rsidRDefault="001C38C0">
            <w:pPr>
              <w:pStyle w:val="ae"/>
              <w:snapToGrid w:val="0"/>
              <w:spacing w:before="0" w:beforeAutospacing="0" w:after="0" w:afterAutospacing="0"/>
              <w:ind w:firstLine="420"/>
              <w:jc w:val="center"/>
              <w:rPr>
                <w:rFonts w:ascii="Times New Roman" w:hAnsi="Times New Roman"/>
                <w:color w:val="auto"/>
                <w:sz w:val="21"/>
                <w:szCs w:val="21"/>
              </w:rPr>
            </w:pPr>
            <w:r>
              <w:rPr>
                <w:rFonts w:ascii="Times New Roman" w:hAnsi="Times New Roman" w:hint="eastAsia"/>
                <w:color w:val="auto"/>
                <w:sz w:val="21"/>
                <w:szCs w:val="21"/>
              </w:rPr>
              <w:t>资格要求</w:t>
            </w:r>
          </w:p>
        </w:tc>
      </w:tr>
      <w:tr w:rsidR="00051A6D">
        <w:trPr>
          <w:trHeight w:val="1130"/>
          <w:jc w:val="center"/>
        </w:trPr>
        <w:tc>
          <w:tcPr>
            <w:tcW w:w="1526" w:type="dxa"/>
            <w:vAlign w:val="center"/>
          </w:tcPr>
          <w:p w:rsidR="00051A6D" w:rsidRDefault="001C38C0">
            <w:pPr>
              <w:rPr>
                <w:szCs w:val="21"/>
              </w:rPr>
            </w:pPr>
            <w:r>
              <w:rPr>
                <w:rFonts w:hint="eastAsia"/>
                <w:szCs w:val="21"/>
              </w:rPr>
              <w:t>项目负责人</w:t>
            </w:r>
          </w:p>
        </w:tc>
        <w:tc>
          <w:tcPr>
            <w:tcW w:w="779" w:type="dxa"/>
            <w:vAlign w:val="center"/>
          </w:tcPr>
          <w:p w:rsidR="00051A6D" w:rsidRDefault="001C38C0">
            <w:pPr>
              <w:rPr>
                <w:szCs w:val="21"/>
              </w:rPr>
            </w:pPr>
            <w:r>
              <w:rPr>
                <w:szCs w:val="21"/>
              </w:rPr>
              <w:t>1</w:t>
            </w:r>
          </w:p>
        </w:tc>
        <w:tc>
          <w:tcPr>
            <w:tcW w:w="6981" w:type="dxa"/>
            <w:vAlign w:val="center"/>
          </w:tcPr>
          <w:p w:rsidR="00051A6D" w:rsidRDefault="001C38C0">
            <w:pPr>
              <w:pStyle w:val="aff"/>
              <w:ind w:firstLine="420"/>
              <w:rPr>
                <w:sz w:val="21"/>
                <w:szCs w:val="21"/>
              </w:rPr>
            </w:pPr>
            <w:r>
              <w:rPr>
                <w:rFonts w:hint="eastAsia"/>
                <w:sz w:val="21"/>
                <w:szCs w:val="21"/>
              </w:rPr>
              <w:t>高级职称，硕士研究生及以上学历。近</w:t>
            </w:r>
            <w:r>
              <w:rPr>
                <w:sz w:val="21"/>
                <w:szCs w:val="21"/>
              </w:rPr>
              <w:t>5</w:t>
            </w:r>
            <w:r>
              <w:rPr>
                <w:rFonts w:hint="eastAsia"/>
                <w:sz w:val="21"/>
                <w:szCs w:val="21"/>
              </w:rPr>
              <w:t>年内（</w:t>
            </w:r>
            <w:r>
              <w:rPr>
                <w:sz w:val="21"/>
                <w:szCs w:val="21"/>
              </w:rPr>
              <w:t>2019</w:t>
            </w:r>
            <w:r>
              <w:rPr>
                <w:rFonts w:hint="eastAsia"/>
                <w:sz w:val="21"/>
                <w:szCs w:val="21"/>
              </w:rPr>
              <w:t>年</w:t>
            </w:r>
            <w:r>
              <w:rPr>
                <w:sz w:val="21"/>
                <w:szCs w:val="21"/>
              </w:rPr>
              <w:t>7</w:t>
            </w:r>
            <w:r>
              <w:rPr>
                <w:rFonts w:hint="eastAsia"/>
                <w:sz w:val="21"/>
                <w:szCs w:val="21"/>
              </w:rPr>
              <w:t>月</w:t>
            </w:r>
            <w:r>
              <w:rPr>
                <w:sz w:val="21"/>
                <w:szCs w:val="21"/>
              </w:rPr>
              <w:t>1</w:t>
            </w:r>
            <w:r>
              <w:rPr>
                <w:rFonts w:hint="eastAsia"/>
                <w:sz w:val="21"/>
                <w:szCs w:val="21"/>
              </w:rPr>
              <w:t>日至今，以通过成果验收或鉴定时间或登记时间为准）作为项目负责人（设计负责人）负责过</w:t>
            </w:r>
            <w:r>
              <w:rPr>
                <w:sz w:val="21"/>
                <w:szCs w:val="21"/>
              </w:rPr>
              <w:t>1</w:t>
            </w:r>
            <w:r>
              <w:rPr>
                <w:rFonts w:hint="eastAsia"/>
                <w:sz w:val="21"/>
                <w:szCs w:val="21"/>
              </w:rPr>
              <w:t>项机电工程方向不低于</w:t>
            </w:r>
            <w:r>
              <w:rPr>
                <w:sz w:val="21"/>
                <w:szCs w:val="21"/>
              </w:rPr>
              <w:t>100</w:t>
            </w:r>
            <w:r>
              <w:rPr>
                <w:rFonts w:hint="eastAsia"/>
                <w:sz w:val="21"/>
                <w:szCs w:val="21"/>
              </w:rPr>
              <w:t>万元的科研项目。</w:t>
            </w:r>
          </w:p>
          <w:p w:rsidR="00051A6D" w:rsidRDefault="001C38C0">
            <w:pPr>
              <w:pStyle w:val="a6"/>
              <w:rPr>
                <w:szCs w:val="21"/>
              </w:rPr>
            </w:pPr>
            <w:r>
              <w:rPr>
                <w:rFonts w:hint="eastAsia"/>
                <w:snapToGrid w:val="0"/>
                <w:kern w:val="0"/>
                <w:szCs w:val="21"/>
              </w:rPr>
              <w:t>注：</w:t>
            </w:r>
            <w:r>
              <w:rPr>
                <w:rFonts w:hint="eastAsia"/>
                <w:szCs w:val="21"/>
              </w:rPr>
              <w:t>以联合体形式揭榜的，项目负责人由联合体牵头人委派。</w:t>
            </w:r>
          </w:p>
        </w:tc>
      </w:tr>
    </w:tbl>
    <w:p w:rsidR="00051A6D" w:rsidRDefault="00051A6D">
      <w:pPr>
        <w:adjustRightInd w:val="0"/>
        <w:spacing w:line="360" w:lineRule="auto"/>
        <w:ind w:firstLine="482"/>
        <w:rPr>
          <w:b/>
          <w:sz w:val="24"/>
          <w:szCs w:val="24"/>
        </w:rPr>
      </w:pPr>
    </w:p>
    <w:p w:rsidR="00051A6D" w:rsidRDefault="00051A6D">
      <w:pPr>
        <w:adjustRightInd w:val="0"/>
        <w:spacing w:line="360" w:lineRule="auto"/>
        <w:ind w:firstLine="482"/>
        <w:jc w:val="center"/>
        <w:rPr>
          <w:b/>
          <w:sz w:val="24"/>
          <w:szCs w:val="24"/>
        </w:rPr>
      </w:pPr>
    </w:p>
    <w:p w:rsidR="00051A6D" w:rsidRDefault="001C38C0">
      <w:pPr>
        <w:adjustRightInd w:val="0"/>
        <w:spacing w:line="360" w:lineRule="auto"/>
        <w:ind w:firstLine="482"/>
        <w:jc w:val="center"/>
        <w:rPr>
          <w:b/>
          <w:sz w:val="24"/>
          <w:szCs w:val="24"/>
        </w:rPr>
      </w:pPr>
      <w:r>
        <w:rPr>
          <w:rFonts w:hint="eastAsia"/>
          <w:b/>
          <w:sz w:val="24"/>
          <w:szCs w:val="24"/>
        </w:rPr>
        <w:t>资格审查条件（设计负责人最低要求）</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779"/>
        <w:gridCol w:w="6981"/>
      </w:tblGrid>
      <w:tr w:rsidR="00051A6D">
        <w:trPr>
          <w:trHeight w:val="505"/>
          <w:jc w:val="center"/>
        </w:trPr>
        <w:tc>
          <w:tcPr>
            <w:tcW w:w="1526" w:type="dxa"/>
            <w:vAlign w:val="center"/>
          </w:tcPr>
          <w:p w:rsidR="00051A6D" w:rsidRDefault="001C38C0">
            <w:pPr>
              <w:pStyle w:val="ae"/>
              <w:snapToGrid w:val="0"/>
              <w:spacing w:before="0" w:beforeAutospacing="0" w:after="0" w:afterAutospacing="0"/>
              <w:ind w:firstLine="420"/>
              <w:jc w:val="both"/>
              <w:rPr>
                <w:rFonts w:ascii="Times New Roman" w:hAnsi="Times New Roman"/>
                <w:color w:val="auto"/>
                <w:sz w:val="21"/>
                <w:szCs w:val="21"/>
              </w:rPr>
            </w:pPr>
            <w:r>
              <w:rPr>
                <w:rFonts w:ascii="Times New Roman" w:hAnsi="Times New Roman" w:hint="eastAsia"/>
                <w:color w:val="auto"/>
                <w:sz w:val="21"/>
                <w:szCs w:val="21"/>
              </w:rPr>
              <w:t>人员</w:t>
            </w:r>
          </w:p>
        </w:tc>
        <w:tc>
          <w:tcPr>
            <w:tcW w:w="779" w:type="dxa"/>
            <w:vAlign w:val="center"/>
          </w:tcPr>
          <w:p w:rsidR="00051A6D" w:rsidRDefault="001C38C0">
            <w:pPr>
              <w:pStyle w:val="ae"/>
              <w:snapToGrid w:val="0"/>
              <w:spacing w:before="0" w:beforeAutospacing="0" w:after="0" w:afterAutospacing="0"/>
              <w:jc w:val="both"/>
              <w:rPr>
                <w:rFonts w:ascii="Times New Roman" w:hAnsi="Times New Roman"/>
                <w:color w:val="auto"/>
                <w:sz w:val="21"/>
                <w:szCs w:val="21"/>
              </w:rPr>
            </w:pPr>
            <w:r>
              <w:rPr>
                <w:rFonts w:ascii="Times New Roman" w:hAnsi="Times New Roman" w:hint="eastAsia"/>
                <w:color w:val="auto"/>
                <w:sz w:val="21"/>
                <w:szCs w:val="21"/>
              </w:rPr>
              <w:t>数量</w:t>
            </w:r>
          </w:p>
        </w:tc>
        <w:tc>
          <w:tcPr>
            <w:tcW w:w="6981" w:type="dxa"/>
            <w:vAlign w:val="center"/>
          </w:tcPr>
          <w:p w:rsidR="00051A6D" w:rsidRDefault="001C38C0">
            <w:pPr>
              <w:pStyle w:val="ae"/>
              <w:snapToGrid w:val="0"/>
              <w:spacing w:before="0" w:beforeAutospacing="0" w:after="0" w:afterAutospacing="0"/>
              <w:ind w:firstLine="420"/>
              <w:jc w:val="center"/>
              <w:rPr>
                <w:rFonts w:ascii="Times New Roman" w:hAnsi="Times New Roman"/>
                <w:color w:val="auto"/>
                <w:sz w:val="21"/>
                <w:szCs w:val="21"/>
              </w:rPr>
            </w:pPr>
            <w:r>
              <w:rPr>
                <w:rFonts w:ascii="Times New Roman" w:hAnsi="Times New Roman" w:hint="eastAsia"/>
                <w:color w:val="auto"/>
                <w:sz w:val="21"/>
                <w:szCs w:val="21"/>
              </w:rPr>
              <w:t>资格要求</w:t>
            </w:r>
          </w:p>
        </w:tc>
      </w:tr>
      <w:tr w:rsidR="00051A6D">
        <w:trPr>
          <w:trHeight w:val="1130"/>
          <w:jc w:val="center"/>
        </w:trPr>
        <w:tc>
          <w:tcPr>
            <w:tcW w:w="1526" w:type="dxa"/>
            <w:vAlign w:val="center"/>
          </w:tcPr>
          <w:p w:rsidR="00051A6D" w:rsidRDefault="001C38C0">
            <w:pPr>
              <w:rPr>
                <w:szCs w:val="21"/>
              </w:rPr>
            </w:pPr>
            <w:r>
              <w:rPr>
                <w:rFonts w:hint="eastAsia"/>
                <w:szCs w:val="21"/>
              </w:rPr>
              <w:t>设计负责人</w:t>
            </w:r>
          </w:p>
        </w:tc>
        <w:tc>
          <w:tcPr>
            <w:tcW w:w="779" w:type="dxa"/>
            <w:vAlign w:val="center"/>
          </w:tcPr>
          <w:p w:rsidR="00051A6D" w:rsidRDefault="001C38C0">
            <w:pPr>
              <w:rPr>
                <w:szCs w:val="21"/>
              </w:rPr>
            </w:pPr>
            <w:r>
              <w:rPr>
                <w:szCs w:val="21"/>
              </w:rPr>
              <w:t>1</w:t>
            </w:r>
          </w:p>
        </w:tc>
        <w:tc>
          <w:tcPr>
            <w:tcW w:w="6981" w:type="dxa"/>
            <w:vAlign w:val="center"/>
          </w:tcPr>
          <w:p w:rsidR="00051A6D" w:rsidRDefault="001C38C0">
            <w:pPr>
              <w:pStyle w:val="aff"/>
              <w:rPr>
                <w:sz w:val="21"/>
                <w:szCs w:val="21"/>
              </w:rPr>
            </w:pPr>
            <w:r>
              <w:rPr>
                <w:rFonts w:hint="eastAsia"/>
                <w:sz w:val="21"/>
                <w:szCs w:val="21"/>
              </w:rPr>
              <w:t>高级工程师（电气工程及其相关专业）或具备注册电气工程师执业资格。</w:t>
            </w:r>
          </w:p>
          <w:p w:rsidR="00051A6D" w:rsidRDefault="001C38C0">
            <w:pPr>
              <w:pStyle w:val="aff"/>
              <w:rPr>
                <w:sz w:val="21"/>
                <w:szCs w:val="21"/>
              </w:rPr>
            </w:pPr>
            <w:r>
              <w:rPr>
                <w:rFonts w:hint="eastAsia"/>
                <w:sz w:val="21"/>
                <w:szCs w:val="21"/>
              </w:rPr>
              <w:t>近</w:t>
            </w:r>
            <w:r>
              <w:rPr>
                <w:sz w:val="21"/>
                <w:szCs w:val="21"/>
              </w:rPr>
              <w:t>5</w:t>
            </w:r>
            <w:r>
              <w:rPr>
                <w:rFonts w:hint="eastAsia"/>
                <w:sz w:val="21"/>
                <w:szCs w:val="21"/>
              </w:rPr>
              <w:t>年内（</w:t>
            </w:r>
            <w:r>
              <w:rPr>
                <w:sz w:val="21"/>
                <w:szCs w:val="21"/>
              </w:rPr>
              <w:t>2019</w:t>
            </w:r>
            <w:r>
              <w:rPr>
                <w:rFonts w:hint="eastAsia"/>
                <w:sz w:val="21"/>
                <w:szCs w:val="21"/>
              </w:rPr>
              <w:t>年</w:t>
            </w:r>
            <w:r>
              <w:rPr>
                <w:sz w:val="21"/>
                <w:szCs w:val="21"/>
              </w:rPr>
              <w:t>7</w:t>
            </w:r>
            <w:r>
              <w:rPr>
                <w:rFonts w:hint="eastAsia"/>
                <w:sz w:val="21"/>
                <w:szCs w:val="21"/>
              </w:rPr>
              <w:t>月</w:t>
            </w:r>
            <w:r>
              <w:rPr>
                <w:sz w:val="21"/>
                <w:szCs w:val="21"/>
              </w:rPr>
              <w:t>1</w:t>
            </w:r>
            <w:r>
              <w:rPr>
                <w:rFonts w:hint="eastAsia"/>
                <w:sz w:val="21"/>
                <w:szCs w:val="21"/>
              </w:rPr>
              <w:t>日至今，以合同签订时间为准）作为设计负责人负责过</w:t>
            </w:r>
            <w:r>
              <w:rPr>
                <w:sz w:val="21"/>
                <w:szCs w:val="21"/>
              </w:rPr>
              <w:t>1</w:t>
            </w:r>
            <w:r>
              <w:rPr>
                <w:rFonts w:hint="eastAsia"/>
                <w:sz w:val="21"/>
                <w:szCs w:val="21"/>
              </w:rPr>
              <w:t>项光伏项目设计业绩。</w:t>
            </w:r>
          </w:p>
        </w:tc>
      </w:tr>
    </w:tbl>
    <w:p w:rsidR="00051A6D" w:rsidRDefault="00051A6D">
      <w:pPr>
        <w:ind w:firstLine="480"/>
        <w:rPr>
          <w:rFonts w:ascii="宋体"/>
        </w:rPr>
      </w:pPr>
    </w:p>
    <w:p w:rsidR="00051A6D" w:rsidRDefault="001C38C0">
      <w:pPr>
        <w:adjustRightInd w:val="0"/>
        <w:spacing w:line="360" w:lineRule="auto"/>
        <w:ind w:firstLine="482"/>
        <w:jc w:val="center"/>
        <w:rPr>
          <w:b/>
          <w:sz w:val="24"/>
          <w:szCs w:val="24"/>
        </w:rPr>
      </w:pPr>
      <w:r>
        <w:rPr>
          <w:rFonts w:hint="eastAsia"/>
          <w:b/>
          <w:sz w:val="24"/>
          <w:szCs w:val="24"/>
        </w:rPr>
        <w:t>资格审查条件（实施负责人最低要求）</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779"/>
        <w:gridCol w:w="6981"/>
      </w:tblGrid>
      <w:tr w:rsidR="00051A6D">
        <w:trPr>
          <w:trHeight w:val="505"/>
          <w:jc w:val="center"/>
        </w:trPr>
        <w:tc>
          <w:tcPr>
            <w:tcW w:w="1526" w:type="dxa"/>
            <w:vAlign w:val="center"/>
          </w:tcPr>
          <w:p w:rsidR="00051A6D" w:rsidRDefault="001C38C0">
            <w:pPr>
              <w:pStyle w:val="ae"/>
              <w:snapToGrid w:val="0"/>
              <w:spacing w:before="0" w:beforeAutospacing="0" w:after="0" w:afterAutospacing="0"/>
              <w:ind w:firstLine="420"/>
              <w:jc w:val="both"/>
              <w:rPr>
                <w:rFonts w:ascii="Times New Roman" w:hAnsi="Times New Roman"/>
                <w:color w:val="auto"/>
                <w:sz w:val="21"/>
                <w:szCs w:val="21"/>
              </w:rPr>
            </w:pPr>
            <w:r>
              <w:rPr>
                <w:rFonts w:ascii="Times New Roman" w:hAnsi="Times New Roman" w:hint="eastAsia"/>
                <w:color w:val="auto"/>
                <w:sz w:val="21"/>
                <w:szCs w:val="21"/>
              </w:rPr>
              <w:t>人员</w:t>
            </w:r>
          </w:p>
        </w:tc>
        <w:tc>
          <w:tcPr>
            <w:tcW w:w="779" w:type="dxa"/>
            <w:vAlign w:val="center"/>
          </w:tcPr>
          <w:p w:rsidR="00051A6D" w:rsidRDefault="001C38C0">
            <w:pPr>
              <w:pStyle w:val="ae"/>
              <w:snapToGrid w:val="0"/>
              <w:spacing w:before="0" w:beforeAutospacing="0" w:after="0" w:afterAutospacing="0"/>
              <w:jc w:val="both"/>
              <w:rPr>
                <w:rFonts w:ascii="Times New Roman" w:hAnsi="Times New Roman"/>
                <w:color w:val="auto"/>
                <w:sz w:val="21"/>
                <w:szCs w:val="21"/>
              </w:rPr>
            </w:pPr>
            <w:r>
              <w:rPr>
                <w:rFonts w:ascii="Times New Roman" w:hAnsi="Times New Roman" w:hint="eastAsia"/>
                <w:color w:val="auto"/>
                <w:sz w:val="21"/>
                <w:szCs w:val="21"/>
              </w:rPr>
              <w:t>数量</w:t>
            </w:r>
          </w:p>
        </w:tc>
        <w:tc>
          <w:tcPr>
            <w:tcW w:w="6981" w:type="dxa"/>
            <w:vAlign w:val="center"/>
          </w:tcPr>
          <w:p w:rsidR="00051A6D" w:rsidRDefault="001C38C0">
            <w:pPr>
              <w:pStyle w:val="ae"/>
              <w:snapToGrid w:val="0"/>
              <w:spacing w:before="0" w:beforeAutospacing="0" w:after="0" w:afterAutospacing="0"/>
              <w:ind w:firstLine="420"/>
              <w:jc w:val="center"/>
              <w:rPr>
                <w:rFonts w:ascii="Times New Roman" w:hAnsi="Times New Roman"/>
                <w:color w:val="auto"/>
                <w:sz w:val="21"/>
                <w:szCs w:val="21"/>
              </w:rPr>
            </w:pPr>
            <w:r>
              <w:rPr>
                <w:rFonts w:ascii="Times New Roman" w:hAnsi="Times New Roman" w:hint="eastAsia"/>
                <w:color w:val="auto"/>
                <w:sz w:val="21"/>
                <w:szCs w:val="21"/>
              </w:rPr>
              <w:t>资格要求</w:t>
            </w:r>
          </w:p>
        </w:tc>
      </w:tr>
      <w:tr w:rsidR="00051A6D">
        <w:trPr>
          <w:trHeight w:val="1130"/>
          <w:jc w:val="center"/>
        </w:trPr>
        <w:tc>
          <w:tcPr>
            <w:tcW w:w="1526" w:type="dxa"/>
            <w:vAlign w:val="center"/>
          </w:tcPr>
          <w:p w:rsidR="00051A6D" w:rsidRDefault="001C38C0">
            <w:pPr>
              <w:rPr>
                <w:szCs w:val="21"/>
              </w:rPr>
            </w:pPr>
            <w:r>
              <w:rPr>
                <w:rFonts w:hint="eastAsia"/>
                <w:szCs w:val="21"/>
              </w:rPr>
              <w:t>实施负责人</w:t>
            </w:r>
          </w:p>
        </w:tc>
        <w:tc>
          <w:tcPr>
            <w:tcW w:w="779" w:type="dxa"/>
            <w:vAlign w:val="center"/>
          </w:tcPr>
          <w:p w:rsidR="00051A6D" w:rsidRDefault="001C38C0">
            <w:pPr>
              <w:rPr>
                <w:szCs w:val="21"/>
              </w:rPr>
            </w:pPr>
            <w:r>
              <w:rPr>
                <w:szCs w:val="21"/>
              </w:rPr>
              <w:t>1</w:t>
            </w:r>
          </w:p>
        </w:tc>
        <w:tc>
          <w:tcPr>
            <w:tcW w:w="6981" w:type="dxa"/>
            <w:vAlign w:val="center"/>
          </w:tcPr>
          <w:p w:rsidR="00051A6D" w:rsidRDefault="001C38C0">
            <w:pPr>
              <w:pStyle w:val="aff"/>
              <w:rPr>
                <w:sz w:val="21"/>
                <w:szCs w:val="21"/>
              </w:rPr>
            </w:pPr>
            <w:r>
              <w:rPr>
                <w:rFonts w:hint="eastAsia"/>
                <w:sz w:val="21"/>
                <w:szCs w:val="21"/>
              </w:rPr>
              <w:t>二级注册建造师（机电工程专业），中级（机电工程）及以上职称，</w:t>
            </w:r>
          </w:p>
          <w:p w:rsidR="00051A6D" w:rsidRDefault="001C38C0">
            <w:pPr>
              <w:pStyle w:val="aff"/>
              <w:rPr>
                <w:sz w:val="21"/>
                <w:szCs w:val="21"/>
              </w:rPr>
            </w:pPr>
            <w:r>
              <w:rPr>
                <w:rFonts w:hint="eastAsia"/>
                <w:sz w:val="21"/>
                <w:szCs w:val="21"/>
              </w:rPr>
              <w:t>近</w:t>
            </w:r>
            <w:r>
              <w:rPr>
                <w:sz w:val="21"/>
                <w:szCs w:val="21"/>
              </w:rPr>
              <w:t>5</w:t>
            </w:r>
            <w:r>
              <w:rPr>
                <w:rFonts w:hint="eastAsia"/>
                <w:sz w:val="21"/>
                <w:szCs w:val="21"/>
              </w:rPr>
              <w:t>年内（</w:t>
            </w:r>
            <w:r>
              <w:rPr>
                <w:sz w:val="21"/>
                <w:szCs w:val="21"/>
              </w:rPr>
              <w:t>2019</w:t>
            </w:r>
            <w:r>
              <w:rPr>
                <w:rFonts w:hint="eastAsia"/>
                <w:sz w:val="21"/>
                <w:szCs w:val="21"/>
              </w:rPr>
              <w:t>年</w:t>
            </w:r>
            <w:r>
              <w:rPr>
                <w:sz w:val="21"/>
                <w:szCs w:val="21"/>
              </w:rPr>
              <w:t>7</w:t>
            </w:r>
            <w:r>
              <w:rPr>
                <w:rFonts w:hint="eastAsia"/>
                <w:sz w:val="21"/>
                <w:szCs w:val="21"/>
              </w:rPr>
              <w:t>月</w:t>
            </w:r>
            <w:r>
              <w:rPr>
                <w:sz w:val="21"/>
                <w:szCs w:val="21"/>
              </w:rPr>
              <w:t>1</w:t>
            </w:r>
            <w:r>
              <w:rPr>
                <w:rFonts w:hint="eastAsia"/>
                <w:sz w:val="21"/>
                <w:szCs w:val="21"/>
              </w:rPr>
              <w:t>日至今，以合同签订时间为准）作为施工负责人（项目负责人或项目经理）负责过</w:t>
            </w:r>
            <w:r>
              <w:rPr>
                <w:rFonts w:ascii="宋体" w:hAnsi="宋体" w:cs="宋体"/>
                <w:kern w:val="0"/>
                <w:sz w:val="21"/>
                <w:szCs w:val="21"/>
              </w:rPr>
              <w:t>1</w:t>
            </w:r>
            <w:r>
              <w:rPr>
                <w:rFonts w:ascii="宋体" w:hAnsi="宋体" w:cs="宋体" w:hint="eastAsia"/>
                <w:kern w:val="0"/>
                <w:sz w:val="21"/>
                <w:szCs w:val="21"/>
              </w:rPr>
              <w:t>项装机容量不小于</w:t>
            </w:r>
            <w:r>
              <w:rPr>
                <w:rFonts w:ascii="宋体" w:hAnsi="宋体" w:cs="宋体"/>
                <w:kern w:val="0"/>
                <w:sz w:val="21"/>
                <w:szCs w:val="21"/>
              </w:rPr>
              <w:t>5MW</w:t>
            </w:r>
            <w:r>
              <w:rPr>
                <w:rFonts w:ascii="宋体" w:hAnsi="宋体" w:cs="宋体" w:hint="eastAsia"/>
                <w:kern w:val="0"/>
                <w:sz w:val="21"/>
                <w:szCs w:val="21"/>
              </w:rPr>
              <w:t>且已完成并网的光伏发电项目的施工业绩</w:t>
            </w:r>
            <w:r>
              <w:rPr>
                <w:rFonts w:hint="eastAsia"/>
                <w:sz w:val="21"/>
                <w:szCs w:val="21"/>
              </w:rPr>
              <w:t>。</w:t>
            </w:r>
          </w:p>
          <w:p w:rsidR="00051A6D" w:rsidRDefault="001C38C0">
            <w:pPr>
              <w:pStyle w:val="aff"/>
              <w:ind w:firstLine="420"/>
              <w:rPr>
                <w:sz w:val="21"/>
                <w:szCs w:val="21"/>
              </w:rPr>
            </w:pPr>
            <w:r>
              <w:rPr>
                <w:rFonts w:hint="eastAsia"/>
                <w:sz w:val="21"/>
                <w:szCs w:val="21"/>
              </w:rPr>
              <w:t>注：拟派到本项目的实施负责人不得同时兼任其他项目的项目负责人。</w:t>
            </w:r>
          </w:p>
        </w:tc>
      </w:tr>
    </w:tbl>
    <w:p w:rsidR="00051A6D" w:rsidRDefault="00051A6D">
      <w:pPr>
        <w:pStyle w:val="a6"/>
      </w:pPr>
    </w:p>
    <w:p w:rsidR="00051A6D" w:rsidRDefault="00051A6D">
      <w:pPr>
        <w:pStyle w:val="a6"/>
      </w:pPr>
    </w:p>
    <w:p w:rsidR="00051A6D" w:rsidRDefault="00051A6D">
      <w:pPr>
        <w:pStyle w:val="a6"/>
      </w:pPr>
    </w:p>
    <w:p w:rsidR="00051A6D" w:rsidRDefault="00051A6D">
      <w:pPr>
        <w:pStyle w:val="a6"/>
      </w:pPr>
    </w:p>
    <w:p w:rsidR="00051A6D" w:rsidRDefault="00051A6D">
      <w:pPr>
        <w:pStyle w:val="a6"/>
      </w:pPr>
    </w:p>
    <w:p w:rsidR="00051A6D" w:rsidRDefault="00051A6D">
      <w:pPr>
        <w:pStyle w:val="a6"/>
      </w:pPr>
    </w:p>
    <w:p w:rsidR="00051A6D" w:rsidRDefault="00051A6D">
      <w:pPr>
        <w:pStyle w:val="a6"/>
      </w:pPr>
    </w:p>
    <w:p w:rsidR="00051A6D" w:rsidRDefault="00051A6D">
      <w:pPr>
        <w:pStyle w:val="a6"/>
      </w:pPr>
    </w:p>
    <w:p w:rsidR="00051A6D" w:rsidRDefault="001C38C0">
      <w:pPr>
        <w:pStyle w:val="1"/>
        <w:spacing w:line="240" w:lineRule="auto"/>
        <w:ind w:firstLine="883"/>
        <w:jc w:val="center"/>
        <w:rPr>
          <w:rFonts w:ascii="宋体"/>
        </w:rPr>
      </w:pPr>
      <w:bookmarkStart w:id="17" w:name="_Toc24590"/>
      <w:r>
        <w:rPr>
          <w:rFonts w:ascii="宋体" w:hAnsi="宋体" w:hint="eastAsia"/>
        </w:rPr>
        <w:t>第二章</w:t>
      </w:r>
      <w:r>
        <w:rPr>
          <w:rFonts w:ascii="宋体" w:hAnsi="宋体"/>
        </w:rPr>
        <w:t xml:space="preserve"> </w:t>
      </w:r>
      <w:r>
        <w:rPr>
          <w:rFonts w:ascii="宋体" w:hAnsi="宋体" w:hint="eastAsia"/>
        </w:rPr>
        <w:t>揭榜人须知</w:t>
      </w:r>
      <w:bookmarkEnd w:id="17"/>
    </w:p>
    <w:tbl>
      <w:tblPr>
        <w:tblW w:w="9872" w:type="dxa"/>
        <w:jc w:val="center"/>
        <w:tblLayout w:type="fixed"/>
        <w:tblLook w:val="04A0"/>
      </w:tblPr>
      <w:tblGrid>
        <w:gridCol w:w="1086"/>
        <w:gridCol w:w="3802"/>
        <w:gridCol w:w="4984"/>
      </w:tblGrid>
      <w:tr w:rsidR="00051A6D">
        <w:trPr>
          <w:tblHeader/>
          <w:jc w:val="center"/>
        </w:trPr>
        <w:tc>
          <w:tcPr>
            <w:tcW w:w="1086" w:type="dxa"/>
            <w:tcBorders>
              <w:top w:val="single" w:sz="4" w:space="0" w:color="auto"/>
              <w:left w:val="single" w:sz="4" w:space="0" w:color="auto"/>
              <w:bottom w:val="single" w:sz="4" w:space="0" w:color="auto"/>
              <w:right w:val="single" w:sz="4" w:space="0" w:color="auto"/>
            </w:tcBorders>
            <w:vAlign w:val="center"/>
          </w:tcPr>
          <w:p w:rsidR="00051A6D" w:rsidRDefault="001C38C0">
            <w:pPr>
              <w:spacing w:line="400" w:lineRule="exact"/>
              <w:rPr>
                <w:rFonts w:ascii="宋体" w:cs="宋体"/>
                <w:bCs/>
                <w:szCs w:val="21"/>
              </w:rPr>
            </w:pPr>
            <w:r>
              <w:rPr>
                <w:rFonts w:ascii="宋体" w:hAnsi="宋体" w:cs="宋体" w:hint="eastAsia"/>
                <w:bCs/>
                <w:szCs w:val="21"/>
              </w:rPr>
              <w:t>条款号</w:t>
            </w:r>
          </w:p>
        </w:tc>
        <w:tc>
          <w:tcPr>
            <w:tcW w:w="3802" w:type="dxa"/>
            <w:tcBorders>
              <w:top w:val="single" w:sz="4" w:space="0" w:color="auto"/>
              <w:left w:val="single" w:sz="4" w:space="0" w:color="auto"/>
              <w:bottom w:val="single" w:sz="4" w:space="0" w:color="auto"/>
              <w:right w:val="single" w:sz="4" w:space="0" w:color="auto"/>
            </w:tcBorders>
            <w:vAlign w:val="center"/>
          </w:tcPr>
          <w:p w:rsidR="00051A6D" w:rsidRDefault="001C38C0">
            <w:pPr>
              <w:spacing w:line="400" w:lineRule="exact"/>
              <w:ind w:firstLine="480"/>
              <w:jc w:val="center"/>
              <w:rPr>
                <w:rFonts w:ascii="宋体" w:cs="宋体"/>
                <w:szCs w:val="21"/>
              </w:rPr>
            </w:pPr>
            <w:r>
              <w:rPr>
                <w:rFonts w:ascii="宋体" w:hAnsi="宋体" w:cs="宋体" w:hint="eastAsia"/>
                <w:szCs w:val="21"/>
              </w:rPr>
              <w:t>条款名称</w:t>
            </w:r>
          </w:p>
        </w:tc>
        <w:tc>
          <w:tcPr>
            <w:tcW w:w="4984" w:type="dxa"/>
            <w:tcBorders>
              <w:top w:val="single" w:sz="4" w:space="0" w:color="auto"/>
              <w:left w:val="single" w:sz="4" w:space="0" w:color="auto"/>
              <w:bottom w:val="single" w:sz="4" w:space="0" w:color="auto"/>
              <w:right w:val="single" w:sz="4" w:space="0" w:color="auto"/>
            </w:tcBorders>
            <w:vAlign w:val="center"/>
          </w:tcPr>
          <w:p w:rsidR="00051A6D" w:rsidRDefault="001C38C0">
            <w:pPr>
              <w:spacing w:line="400" w:lineRule="exact"/>
              <w:ind w:firstLine="480"/>
              <w:jc w:val="center"/>
              <w:rPr>
                <w:rFonts w:ascii="宋体" w:cs="宋体"/>
                <w:szCs w:val="21"/>
              </w:rPr>
            </w:pPr>
            <w:r>
              <w:rPr>
                <w:rFonts w:ascii="宋体" w:hAnsi="宋体" w:cs="宋体" w:hint="eastAsia"/>
                <w:szCs w:val="21"/>
              </w:rPr>
              <w:t>编列内容</w:t>
            </w:r>
          </w:p>
        </w:tc>
      </w:tr>
      <w:tr w:rsidR="00051A6D">
        <w:trPr>
          <w:trHeight w:val="149"/>
          <w:jc w:val="center"/>
        </w:trPr>
        <w:tc>
          <w:tcPr>
            <w:tcW w:w="1086" w:type="dxa"/>
            <w:tcBorders>
              <w:top w:val="single" w:sz="4" w:space="0" w:color="auto"/>
              <w:left w:val="single" w:sz="4" w:space="0" w:color="auto"/>
              <w:bottom w:val="single" w:sz="4" w:space="0" w:color="auto"/>
              <w:right w:val="single" w:sz="4" w:space="0" w:color="auto"/>
            </w:tcBorders>
            <w:vAlign w:val="center"/>
          </w:tcPr>
          <w:p w:rsidR="00051A6D" w:rsidRDefault="001C38C0">
            <w:pPr>
              <w:spacing w:line="400" w:lineRule="exact"/>
              <w:jc w:val="center"/>
              <w:rPr>
                <w:rFonts w:ascii="宋体" w:hAnsi="宋体" w:cs="宋体"/>
                <w:bCs/>
                <w:szCs w:val="21"/>
              </w:rPr>
            </w:pPr>
            <w:r>
              <w:rPr>
                <w:rFonts w:ascii="宋体" w:hAnsi="宋体" w:cs="宋体"/>
                <w:bCs/>
                <w:szCs w:val="21"/>
              </w:rPr>
              <w:t>1</w:t>
            </w:r>
          </w:p>
        </w:tc>
        <w:tc>
          <w:tcPr>
            <w:tcW w:w="3802" w:type="dxa"/>
            <w:tcBorders>
              <w:top w:val="single" w:sz="4" w:space="0" w:color="auto"/>
              <w:left w:val="single" w:sz="4" w:space="0" w:color="auto"/>
              <w:bottom w:val="single" w:sz="4" w:space="0" w:color="auto"/>
              <w:right w:val="single" w:sz="4" w:space="0" w:color="auto"/>
            </w:tcBorders>
            <w:vAlign w:val="center"/>
          </w:tcPr>
          <w:p w:rsidR="00051A6D" w:rsidRDefault="001C38C0">
            <w:pPr>
              <w:spacing w:line="400" w:lineRule="exact"/>
              <w:jc w:val="center"/>
              <w:rPr>
                <w:rFonts w:ascii="宋体" w:cs="宋体"/>
                <w:szCs w:val="21"/>
              </w:rPr>
            </w:pPr>
            <w:r>
              <w:rPr>
                <w:rFonts w:ascii="宋体" w:hAnsi="宋体" w:cs="宋体" w:hint="eastAsia"/>
                <w:szCs w:val="21"/>
              </w:rPr>
              <w:t>构成《揭榜指南文件》的其他资料</w:t>
            </w:r>
          </w:p>
        </w:tc>
        <w:tc>
          <w:tcPr>
            <w:tcW w:w="4984" w:type="dxa"/>
            <w:tcBorders>
              <w:top w:val="single" w:sz="4" w:space="0" w:color="auto"/>
              <w:left w:val="single" w:sz="4" w:space="0" w:color="auto"/>
              <w:bottom w:val="single" w:sz="4" w:space="0" w:color="auto"/>
              <w:right w:val="single" w:sz="4" w:space="0" w:color="auto"/>
            </w:tcBorders>
            <w:vAlign w:val="center"/>
          </w:tcPr>
          <w:p w:rsidR="00051A6D" w:rsidRDefault="001C38C0">
            <w:pPr>
              <w:spacing w:line="400" w:lineRule="exact"/>
              <w:rPr>
                <w:rFonts w:ascii="宋体" w:cs="宋体"/>
                <w:szCs w:val="21"/>
              </w:rPr>
            </w:pPr>
            <w:r>
              <w:rPr>
                <w:rFonts w:ascii="宋体" w:hAnsi="宋体" w:cs="宋体" w:hint="eastAsia"/>
                <w:szCs w:val="21"/>
              </w:rPr>
              <w:t>答疑、澄清、补遗文件（若有）</w:t>
            </w:r>
          </w:p>
        </w:tc>
      </w:tr>
      <w:tr w:rsidR="00051A6D">
        <w:trPr>
          <w:jc w:val="center"/>
        </w:trPr>
        <w:tc>
          <w:tcPr>
            <w:tcW w:w="1086" w:type="dxa"/>
            <w:vMerge w:val="restart"/>
            <w:tcBorders>
              <w:top w:val="single" w:sz="4" w:space="0" w:color="auto"/>
              <w:left w:val="single" w:sz="4" w:space="0" w:color="auto"/>
              <w:right w:val="single" w:sz="4" w:space="0" w:color="auto"/>
            </w:tcBorders>
            <w:vAlign w:val="center"/>
          </w:tcPr>
          <w:p w:rsidR="00051A6D" w:rsidRDefault="001C38C0">
            <w:pPr>
              <w:spacing w:line="400" w:lineRule="exact"/>
              <w:jc w:val="center"/>
              <w:rPr>
                <w:rFonts w:ascii="宋体" w:hAnsi="宋体" w:cs="宋体"/>
                <w:bCs/>
                <w:szCs w:val="21"/>
              </w:rPr>
            </w:pPr>
            <w:r>
              <w:rPr>
                <w:rFonts w:ascii="宋体" w:hAnsi="宋体" w:cs="宋体"/>
                <w:bCs/>
                <w:szCs w:val="21"/>
              </w:rPr>
              <w:t>2</w:t>
            </w:r>
          </w:p>
        </w:tc>
        <w:tc>
          <w:tcPr>
            <w:tcW w:w="3802" w:type="dxa"/>
            <w:vMerge w:val="restart"/>
            <w:tcBorders>
              <w:top w:val="single" w:sz="4" w:space="0" w:color="auto"/>
              <w:left w:val="single" w:sz="4" w:space="0" w:color="auto"/>
              <w:right w:val="single" w:sz="4" w:space="0" w:color="auto"/>
            </w:tcBorders>
            <w:vAlign w:val="center"/>
          </w:tcPr>
          <w:p w:rsidR="00051A6D" w:rsidRDefault="001C38C0">
            <w:pPr>
              <w:spacing w:line="400" w:lineRule="exact"/>
              <w:jc w:val="center"/>
              <w:rPr>
                <w:rFonts w:ascii="宋体" w:cs="宋体"/>
                <w:szCs w:val="21"/>
              </w:rPr>
            </w:pPr>
            <w:r>
              <w:rPr>
                <w:rFonts w:ascii="宋体" w:hAnsi="宋体" w:cs="宋体" w:hint="eastAsia"/>
                <w:szCs w:val="21"/>
              </w:rPr>
              <w:t>揭榜方要求澄清《揭榜指南文件》</w:t>
            </w:r>
          </w:p>
        </w:tc>
        <w:tc>
          <w:tcPr>
            <w:tcW w:w="4984" w:type="dxa"/>
            <w:tcBorders>
              <w:top w:val="single" w:sz="4" w:space="0" w:color="auto"/>
              <w:left w:val="single" w:sz="4" w:space="0" w:color="auto"/>
              <w:bottom w:val="single" w:sz="4" w:space="0" w:color="auto"/>
              <w:right w:val="single" w:sz="4" w:space="0" w:color="auto"/>
            </w:tcBorders>
            <w:vAlign w:val="center"/>
          </w:tcPr>
          <w:p w:rsidR="00051A6D" w:rsidRDefault="001C38C0">
            <w:pPr>
              <w:spacing w:line="400" w:lineRule="exact"/>
              <w:rPr>
                <w:rFonts w:ascii="宋体" w:cs="宋体"/>
                <w:szCs w:val="21"/>
              </w:rPr>
            </w:pPr>
            <w:r>
              <w:rPr>
                <w:rFonts w:ascii="宋体" w:hAnsi="宋体" w:cs="宋体" w:hint="eastAsia"/>
                <w:szCs w:val="21"/>
              </w:rPr>
              <w:t>时间：递交截止时间前</w:t>
            </w:r>
            <w:r>
              <w:rPr>
                <w:rFonts w:ascii="宋体" w:hAnsi="宋体" w:cs="宋体"/>
                <w:szCs w:val="21"/>
              </w:rPr>
              <w:t>5</w:t>
            </w:r>
            <w:r>
              <w:rPr>
                <w:rFonts w:ascii="宋体" w:hAnsi="宋体" w:cs="宋体" w:hint="eastAsia"/>
                <w:szCs w:val="21"/>
              </w:rPr>
              <w:t>日</w:t>
            </w:r>
          </w:p>
        </w:tc>
      </w:tr>
      <w:tr w:rsidR="00051A6D">
        <w:trPr>
          <w:jc w:val="center"/>
        </w:trPr>
        <w:tc>
          <w:tcPr>
            <w:tcW w:w="1086" w:type="dxa"/>
            <w:vMerge/>
            <w:tcBorders>
              <w:left w:val="single" w:sz="4" w:space="0" w:color="auto"/>
              <w:bottom w:val="single" w:sz="4" w:space="0" w:color="auto"/>
              <w:right w:val="single" w:sz="4" w:space="0" w:color="auto"/>
            </w:tcBorders>
            <w:vAlign w:val="center"/>
          </w:tcPr>
          <w:p w:rsidR="00051A6D" w:rsidRDefault="00051A6D">
            <w:pPr>
              <w:spacing w:line="400" w:lineRule="exact"/>
              <w:ind w:firstLine="480"/>
              <w:jc w:val="center"/>
              <w:rPr>
                <w:rFonts w:ascii="宋体" w:cs="宋体"/>
                <w:bCs/>
                <w:szCs w:val="21"/>
              </w:rPr>
            </w:pPr>
          </w:p>
        </w:tc>
        <w:tc>
          <w:tcPr>
            <w:tcW w:w="3802" w:type="dxa"/>
            <w:vMerge/>
            <w:tcBorders>
              <w:left w:val="single" w:sz="4" w:space="0" w:color="auto"/>
              <w:bottom w:val="single" w:sz="4" w:space="0" w:color="auto"/>
              <w:right w:val="single" w:sz="4" w:space="0" w:color="auto"/>
            </w:tcBorders>
            <w:vAlign w:val="center"/>
          </w:tcPr>
          <w:p w:rsidR="00051A6D" w:rsidRDefault="00051A6D">
            <w:pPr>
              <w:spacing w:line="400" w:lineRule="exact"/>
              <w:ind w:firstLine="480"/>
              <w:jc w:val="center"/>
              <w:rPr>
                <w:rFonts w:ascii="宋体" w:cs="宋体"/>
                <w:szCs w:val="21"/>
              </w:rPr>
            </w:pPr>
          </w:p>
        </w:tc>
        <w:tc>
          <w:tcPr>
            <w:tcW w:w="4984" w:type="dxa"/>
            <w:tcBorders>
              <w:top w:val="single" w:sz="4" w:space="0" w:color="auto"/>
              <w:left w:val="single" w:sz="4" w:space="0" w:color="auto"/>
              <w:bottom w:val="single" w:sz="4" w:space="0" w:color="auto"/>
              <w:right w:val="single" w:sz="4" w:space="0" w:color="auto"/>
            </w:tcBorders>
            <w:vAlign w:val="center"/>
          </w:tcPr>
          <w:p w:rsidR="00051A6D" w:rsidRDefault="001C38C0">
            <w:pPr>
              <w:spacing w:line="400" w:lineRule="exact"/>
              <w:rPr>
                <w:rFonts w:ascii="宋体" w:hAnsi="宋体" w:cs="宋体"/>
                <w:szCs w:val="21"/>
              </w:rPr>
            </w:pPr>
            <w:r>
              <w:rPr>
                <w:rFonts w:ascii="宋体" w:hAnsi="宋体" w:cs="宋体" w:hint="eastAsia"/>
                <w:szCs w:val="21"/>
              </w:rPr>
              <w:t>形式：电子邮件，邮箱地址：</w:t>
            </w:r>
            <w:r>
              <w:rPr>
                <w:rFonts w:ascii="宋体" w:hAnsi="宋体" w:cs="宋体"/>
                <w:szCs w:val="21"/>
              </w:rPr>
              <w:t>994063302@qq.com</w:t>
            </w:r>
          </w:p>
        </w:tc>
      </w:tr>
      <w:tr w:rsidR="00051A6D">
        <w:trPr>
          <w:jc w:val="center"/>
        </w:trPr>
        <w:tc>
          <w:tcPr>
            <w:tcW w:w="1086" w:type="dxa"/>
            <w:tcBorders>
              <w:left w:val="single" w:sz="4" w:space="0" w:color="auto"/>
              <w:bottom w:val="single" w:sz="4" w:space="0" w:color="auto"/>
              <w:right w:val="single" w:sz="4" w:space="0" w:color="auto"/>
            </w:tcBorders>
            <w:vAlign w:val="center"/>
          </w:tcPr>
          <w:p w:rsidR="00051A6D" w:rsidRDefault="001C38C0">
            <w:pPr>
              <w:spacing w:line="400" w:lineRule="exact"/>
              <w:jc w:val="center"/>
              <w:rPr>
                <w:rFonts w:ascii="宋体" w:hAnsi="宋体" w:cs="宋体"/>
                <w:bCs/>
                <w:szCs w:val="21"/>
              </w:rPr>
            </w:pPr>
            <w:r>
              <w:rPr>
                <w:rFonts w:ascii="宋体" w:hAnsi="宋体" w:cs="宋体"/>
                <w:bCs/>
                <w:szCs w:val="21"/>
              </w:rPr>
              <w:t>3</w:t>
            </w:r>
          </w:p>
        </w:tc>
        <w:tc>
          <w:tcPr>
            <w:tcW w:w="3802" w:type="dxa"/>
            <w:tcBorders>
              <w:left w:val="single" w:sz="4" w:space="0" w:color="auto"/>
              <w:bottom w:val="single" w:sz="4" w:space="0" w:color="auto"/>
              <w:right w:val="single" w:sz="4" w:space="0" w:color="auto"/>
            </w:tcBorders>
            <w:vAlign w:val="center"/>
          </w:tcPr>
          <w:p w:rsidR="00051A6D" w:rsidRDefault="001C38C0">
            <w:pPr>
              <w:spacing w:line="400" w:lineRule="exact"/>
              <w:jc w:val="center"/>
              <w:rPr>
                <w:rFonts w:ascii="宋体" w:cs="宋体"/>
                <w:szCs w:val="21"/>
              </w:rPr>
            </w:pPr>
            <w:r>
              <w:rPr>
                <w:rFonts w:ascii="宋体" w:hAnsi="宋体" w:cs="宋体" w:hint="eastAsia"/>
                <w:szCs w:val="21"/>
              </w:rPr>
              <w:t>《揭榜指南文件》澄清发出的形式</w:t>
            </w:r>
          </w:p>
        </w:tc>
        <w:tc>
          <w:tcPr>
            <w:tcW w:w="4984" w:type="dxa"/>
            <w:tcBorders>
              <w:top w:val="single" w:sz="4" w:space="0" w:color="auto"/>
              <w:left w:val="single" w:sz="4" w:space="0" w:color="auto"/>
              <w:bottom w:val="single" w:sz="4" w:space="0" w:color="auto"/>
              <w:right w:val="single" w:sz="4" w:space="0" w:color="auto"/>
            </w:tcBorders>
            <w:vAlign w:val="center"/>
          </w:tcPr>
          <w:p w:rsidR="00051A6D" w:rsidRDefault="001C38C0">
            <w:pPr>
              <w:spacing w:line="400" w:lineRule="exact"/>
              <w:rPr>
                <w:rFonts w:ascii="宋体" w:cs="宋体"/>
                <w:szCs w:val="21"/>
              </w:rPr>
            </w:pPr>
            <w:r>
              <w:rPr>
                <w:rFonts w:ascii="宋体" w:hAnsi="宋体" w:hint="eastAsia"/>
                <w:szCs w:val="21"/>
              </w:rPr>
              <w:t>用户单位在《揭榜响应文件》递交截止时间前均有可能对揭榜方提出的问题进行解答或主动发出澄清、补遗文件，并将《答疑文件》以及需要修改、补充事项的《补遗文件》以电子邮件形式发送给通过“揭榜挂帅”公告规定的正规途径获取《揭榜指南文件》的全部潜在揭榜方。</w:t>
            </w:r>
          </w:p>
        </w:tc>
      </w:tr>
      <w:tr w:rsidR="00051A6D">
        <w:trPr>
          <w:trHeight w:val="480"/>
          <w:jc w:val="center"/>
        </w:trPr>
        <w:tc>
          <w:tcPr>
            <w:tcW w:w="1086" w:type="dxa"/>
            <w:tcBorders>
              <w:top w:val="single" w:sz="4" w:space="0" w:color="auto"/>
              <w:left w:val="single" w:sz="4" w:space="0" w:color="auto"/>
              <w:bottom w:val="single" w:sz="4" w:space="0" w:color="auto"/>
              <w:right w:val="single" w:sz="4" w:space="0" w:color="auto"/>
            </w:tcBorders>
            <w:vAlign w:val="center"/>
          </w:tcPr>
          <w:p w:rsidR="00051A6D" w:rsidRDefault="001C38C0">
            <w:pPr>
              <w:spacing w:line="400" w:lineRule="exact"/>
              <w:jc w:val="center"/>
              <w:rPr>
                <w:rFonts w:ascii="宋体" w:hAnsi="宋体" w:cs="宋体"/>
                <w:bCs/>
                <w:szCs w:val="21"/>
              </w:rPr>
            </w:pPr>
            <w:r>
              <w:rPr>
                <w:rFonts w:ascii="宋体" w:hAnsi="宋体" w:cs="宋体"/>
                <w:bCs/>
                <w:szCs w:val="21"/>
              </w:rPr>
              <w:t>4</w:t>
            </w:r>
          </w:p>
        </w:tc>
        <w:tc>
          <w:tcPr>
            <w:tcW w:w="3802" w:type="dxa"/>
            <w:tcBorders>
              <w:top w:val="single" w:sz="4" w:space="0" w:color="auto"/>
              <w:left w:val="single" w:sz="4" w:space="0" w:color="auto"/>
              <w:bottom w:val="single" w:sz="4" w:space="0" w:color="auto"/>
              <w:right w:val="single" w:sz="4" w:space="0" w:color="auto"/>
            </w:tcBorders>
            <w:vAlign w:val="center"/>
          </w:tcPr>
          <w:p w:rsidR="00051A6D" w:rsidRDefault="001C38C0">
            <w:pPr>
              <w:spacing w:line="400" w:lineRule="exact"/>
              <w:jc w:val="center"/>
              <w:rPr>
                <w:rFonts w:ascii="宋体" w:cs="宋体"/>
                <w:szCs w:val="21"/>
              </w:rPr>
            </w:pPr>
            <w:r>
              <w:rPr>
                <w:rFonts w:ascii="宋体" w:hAnsi="宋体" w:cs="宋体" w:hint="eastAsia"/>
                <w:szCs w:val="21"/>
              </w:rPr>
              <w:t>揭榜方确认收到《申请指南文件》澄清</w:t>
            </w:r>
          </w:p>
        </w:tc>
        <w:tc>
          <w:tcPr>
            <w:tcW w:w="4984" w:type="dxa"/>
            <w:tcBorders>
              <w:top w:val="single" w:sz="4" w:space="0" w:color="auto"/>
              <w:left w:val="single" w:sz="4" w:space="0" w:color="auto"/>
              <w:bottom w:val="single" w:sz="4" w:space="0" w:color="auto"/>
              <w:right w:val="single" w:sz="4" w:space="0" w:color="auto"/>
            </w:tcBorders>
            <w:vAlign w:val="center"/>
          </w:tcPr>
          <w:p w:rsidR="00051A6D" w:rsidRDefault="001C38C0">
            <w:pPr>
              <w:spacing w:line="400" w:lineRule="exact"/>
              <w:rPr>
                <w:rFonts w:ascii="宋体" w:cs="宋体"/>
                <w:szCs w:val="21"/>
              </w:rPr>
            </w:pPr>
            <w:r>
              <w:rPr>
                <w:rFonts w:ascii="宋体" w:hAnsi="宋体" w:cs="宋体" w:hint="eastAsia"/>
                <w:szCs w:val="21"/>
              </w:rPr>
              <w:t>自收到起</w:t>
            </w:r>
            <w:r>
              <w:rPr>
                <w:rFonts w:ascii="宋体" w:hAnsi="宋体" w:cs="宋体"/>
                <w:szCs w:val="21"/>
              </w:rPr>
              <w:t>24</w:t>
            </w:r>
            <w:r>
              <w:rPr>
                <w:rFonts w:ascii="宋体" w:hAnsi="宋体" w:cs="宋体" w:hint="eastAsia"/>
                <w:szCs w:val="21"/>
              </w:rPr>
              <w:t>小时内，电子邮件形式回复</w:t>
            </w:r>
          </w:p>
        </w:tc>
      </w:tr>
      <w:tr w:rsidR="00051A6D">
        <w:trPr>
          <w:jc w:val="center"/>
        </w:trPr>
        <w:tc>
          <w:tcPr>
            <w:tcW w:w="1086" w:type="dxa"/>
            <w:tcBorders>
              <w:top w:val="single" w:sz="4" w:space="0" w:color="auto"/>
              <w:left w:val="single" w:sz="4" w:space="0" w:color="auto"/>
              <w:bottom w:val="single" w:sz="4" w:space="0" w:color="auto"/>
              <w:right w:val="single" w:sz="4" w:space="0" w:color="auto"/>
            </w:tcBorders>
            <w:vAlign w:val="center"/>
          </w:tcPr>
          <w:p w:rsidR="00051A6D" w:rsidRDefault="001C38C0">
            <w:pPr>
              <w:spacing w:line="400" w:lineRule="exact"/>
              <w:jc w:val="center"/>
              <w:rPr>
                <w:rFonts w:ascii="宋体" w:hAnsi="宋体" w:cs="宋体"/>
                <w:bCs/>
                <w:szCs w:val="21"/>
              </w:rPr>
            </w:pPr>
            <w:r>
              <w:rPr>
                <w:rFonts w:ascii="宋体" w:hAnsi="宋体" w:cs="宋体"/>
                <w:bCs/>
                <w:szCs w:val="21"/>
              </w:rPr>
              <w:t>5</w:t>
            </w:r>
          </w:p>
        </w:tc>
        <w:tc>
          <w:tcPr>
            <w:tcW w:w="3802" w:type="dxa"/>
            <w:tcBorders>
              <w:top w:val="single" w:sz="4" w:space="0" w:color="auto"/>
              <w:left w:val="single" w:sz="4" w:space="0" w:color="auto"/>
              <w:bottom w:val="single" w:sz="4" w:space="0" w:color="auto"/>
              <w:right w:val="single" w:sz="4" w:space="0" w:color="auto"/>
            </w:tcBorders>
            <w:vAlign w:val="center"/>
          </w:tcPr>
          <w:p w:rsidR="00051A6D" w:rsidRDefault="001C38C0">
            <w:pPr>
              <w:spacing w:line="400" w:lineRule="exact"/>
              <w:jc w:val="center"/>
              <w:rPr>
                <w:rFonts w:ascii="宋体" w:cs="宋体"/>
                <w:szCs w:val="21"/>
              </w:rPr>
            </w:pPr>
            <w:r>
              <w:rPr>
                <w:rFonts w:ascii="宋体" w:hAnsi="宋体" w:cs="宋体" w:hint="eastAsia"/>
                <w:szCs w:val="21"/>
              </w:rPr>
              <w:t>《揭榜指南文件》修改发出的形式</w:t>
            </w:r>
          </w:p>
        </w:tc>
        <w:tc>
          <w:tcPr>
            <w:tcW w:w="4984" w:type="dxa"/>
            <w:tcBorders>
              <w:top w:val="single" w:sz="4" w:space="0" w:color="auto"/>
              <w:left w:val="single" w:sz="4" w:space="0" w:color="auto"/>
              <w:bottom w:val="single" w:sz="4" w:space="0" w:color="auto"/>
              <w:right w:val="single" w:sz="4" w:space="0" w:color="auto"/>
            </w:tcBorders>
            <w:vAlign w:val="center"/>
          </w:tcPr>
          <w:p w:rsidR="00051A6D" w:rsidRDefault="001C38C0">
            <w:pPr>
              <w:spacing w:line="400" w:lineRule="exact"/>
              <w:rPr>
                <w:rFonts w:ascii="宋体" w:cs="宋体"/>
                <w:szCs w:val="21"/>
              </w:rPr>
            </w:pPr>
            <w:r>
              <w:rPr>
                <w:rFonts w:ascii="宋体" w:hAnsi="宋体" w:hint="eastAsia"/>
                <w:szCs w:val="21"/>
              </w:rPr>
              <w:t>发出《揭榜指南文件》修改视为所有揭榜方收到《揭榜指南文件》修改。</w:t>
            </w:r>
          </w:p>
        </w:tc>
      </w:tr>
      <w:tr w:rsidR="00051A6D">
        <w:trPr>
          <w:trHeight w:val="440"/>
          <w:jc w:val="center"/>
        </w:trPr>
        <w:tc>
          <w:tcPr>
            <w:tcW w:w="1086" w:type="dxa"/>
            <w:tcBorders>
              <w:top w:val="single" w:sz="4" w:space="0" w:color="auto"/>
              <w:left w:val="single" w:sz="4" w:space="0" w:color="auto"/>
              <w:bottom w:val="single" w:sz="4" w:space="0" w:color="auto"/>
              <w:right w:val="single" w:sz="4" w:space="0" w:color="auto"/>
            </w:tcBorders>
            <w:vAlign w:val="center"/>
          </w:tcPr>
          <w:p w:rsidR="00051A6D" w:rsidRDefault="001C38C0">
            <w:pPr>
              <w:spacing w:line="400" w:lineRule="exact"/>
              <w:jc w:val="center"/>
              <w:rPr>
                <w:rFonts w:ascii="宋体" w:hAnsi="宋体" w:cs="宋体"/>
                <w:bCs/>
                <w:szCs w:val="21"/>
              </w:rPr>
            </w:pPr>
            <w:r>
              <w:rPr>
                <w:rFonts w:ascii="宋体" w:hAnsi="宋体" w:cs="宋体"/>
                <w:bCs/>
                <w:szCs w:val="21"/>
              </w:rPr>
              <w:t>6</w:t>
            </w:r>
          </w:p>
        </w:tc>
        <w:tc>
          <w:tcPr>
            <w:tcW w:w="3802" w:type="dxa"/>
            <w:tcBorders>
              <w:top w:val="single" w:sz="4" w:space="0" w:color="auto"/>
              <w:left w:val="single" w:sz="4" w:space="0" w:color="auto"/>
              <w:bottom w:val="single" w:sz="4" w:space="0" w:color="auto"/>
              <w:right w:val="single" w:sz="4" w:space="0" w:color="auto"/>
            </w:tcBorders>
            <w:vAlign w:val="center"/>
          </w:tcPr>
          <w:p w:rsidR="00051A6D" w:rsidRDefault="001C38C0">
            <w:pPr>
              <w:spacing w:line="400" w:lineRule="exact"/>
              <w:jc w:val="center"/>
              <w:rPr>
                <w:rFonts w:ascii="宋体" w:cs="宋体"/>
                <w:szCs w:val="21"/>
              </w:rPr>
            </w:pPr>
            <w:r>
              <w:rPr>
                <w:rFonts w:ascii="宋体" w:hAnsi="宋体" w:cs="宋体" w:hint="eastAsia"/>
                <w:szCs w:val="21"/>
              </w:rPr>
              <w:t>揭榜方确认收到《申请指南文件》修改</w:t>
            </w:r>
          </w:p>
        </w:tc>
        <w:tc>
          <w:tcPr>
            <w:tcW w:w="4984" w:type="dxa"/>
            <w:tcBorders>
              <w:top w:val="single" w:sz="4" w:space="0" w:color="auto"/>
              <w:left w:val="single" w:sz="4" w:space="0" w:color="auto"/>
              <w:bottom w:val="single" w:sz="4" w:space="0" w:color="auto"/>
              <w:right w:val="single" w:sz="4" w:space="0" w:color="auto"/>
            </w:tcBorders>
            <w:vAlign w:val="center"/>
          </w:tcPr>
          <w:p w:rsidR="00051A6D" w:rsidRDefault="001C38C0">
            <w:pPr>
              <w:spacing w:line="400" w:lineRule="exact"/>
              <w:rPr>
                <w:rFonts w:ascii="宋体" w:cs="宋体"/>
                <w:szCs w:val="21"/>
              </w:rPr>
            </w:pPr>
            <w:r>
              <w:rPr>
                <w:rFonts w:ascii="宋体" w:hAnsi="宋体" w:cs="宋体" w:hint="eastAsia"/>
                <w:szCs w:val="21"/>
              </w:rPr>
              <w:t>自收到起</w:t>
            </w:r>
            <w:r>
              <w:rPr>
                <w:rFonts w:ascii="宋体" w:hAnsi="宋体" w:cs="宋体"/>
                <w:szCs w:val="21"/>
              </w:rPr>
              <w:t>24</w:t>
            </w:r>
            <w:r>
              <w:rPr>
                <w:rFonts w:ascii="宋体" w:hAnsi="宋体" w:cs="宋体" w:hint="eastAsia"/>
                <w:szCs w:val="21"/>
              </w:rPr>
              <w:t>小时内，电子邮件形式回复</w:t>
            </w:r>
          </w:p>
        </w:tc>
      </w:tr>
      <w:tr w:rsidR="00051A6D">
        <w:trPr>
          <w:jc w:val="center"/>
        </w:trPr>
        <w:tc>
          <w:tcPr>
            <w:tcW w:w="1086" w:type="dxa"/>
            <w:tcBorders>
              <w:top w:val="single" w:sz="4" w:space="0" w:color="auto"/>
              <w:left w:val="single" w:sz="4" w:space="0" w:color="auto"/>
              <w:bottom w:val="single" w:sz="4" w:space="0" w:color="auto"/>
              <w:right w:val="single" w:sz="4" w:space="0" w:color="auto"/>
            </w:tcBorders>
            <w:vAlign w:val="center"/>
          </w:tcPr>
          <w:p w:rsidR="00051A6D" w:rsidRDefault="001C38C0">
            <w:pPr>
              <w:spacing w:line="400" w:lineRule="exact"/>
              <w:jc w:val="center"/>
              <w:rPr>
                <w:rFonts w:ascii="宋体" w:hAnsi="宋体" w:cs="宋体"/>
                <w:bCs/>
                <w:szCs w:val="21"/>
              </w:rPr>
            </w:pPr>
            <w:r>
              <w:rPr>
                <w:rFonts w:ascii="宋体" w:hAnsi="宋体" w:cs="宋体"/>
                <w:bCs/>
                <w:szCs w:val="21"/>
              </w:rPr>
              <w:t>7</w:t>
            </w:r>
          </w:p>
        </w:tc>
        <w:tc>
          <w:tcPr>
            <w:tcW w:w="3802" w:type="dxa"/>
            <w:tcBorders>
              <w:top w:val="single" w:sz="4" w:space="0" w:color="auto"/>
              <w:left w:val="single" w:sz="4" w:space="0" w:color="auto"/>
              <w:bottom w:val="single" w:sz="4" w:space="0" w:color="auto"/>
              <w:right w:val="single" w:sz="4" w:space="0" w:color="auto"/>
            </w:tcBorders>
            <w:vAlign w:val="center"/>
          </w:tcPr>
          <w:p w:rsidR="00051A6D" w:rsidRDefault="001C38C0">
            <w:pPr>
              <w:spacing w:line="400" w:lineRule="exact"/>
              <w:jc w:val="center"/>
              <w:rPr>
                <w:rFonts w:ascii="宋体" w:cs="宋体"/>
                <w:szCs w:val="21"/>
              </w:rPr>
            </w:pPr>
            <w:r>
              <w:rPr>
                <w:rFonts w:ascii="宋体" w:hAnsi="宋体" w:cs="宋体" w:hint="eastAsia"/>
                <w:szCs w:val="21"/>
              </w:rPr>
              <w:t>构成《揭榜响应文件》的其他资料</w:t>
            </w:r>
          </w:p>
        </w:tc>
        <w:tc>
          <w:tcPr>
            <w:tcW w:w="4984" w:type="dxa"/>
            <w:tcBorders>
              <w:top w:val="single" w:sz="4" w:space="0" w:color="auto"/>
              <w:left w:val="single" w:sz="4" w:space="0" w:color="auto"/>
              <w:bottom w:val="single" w:sz="4" w:space="0" w:color="auto"/>
              <w:right w:val="single" w:sz="4" w:space="0" w:color="auto"/>
            </w:tcBorders>
            <w:vAlign w:val="center"/>
          </w:tcPr>
          <w:p w:rsidR="00051A6D" w:rsidRDefault="001C38C0">
            <w:pPr>
              <w:spacing w:line="400" w:lineRule="exact"/>
              <w:rPr>
                <w:rFonts w:ascii="宋体" w:cs="宋体"/>
                <w:szCs w:val="21"/>
              </w:rPr>
            </w:pPr>
            <w:r>
              <w:rPr>
                <w:rFonts w:ascii="宋体" w:hAnsi="宋体" w:cs="宋体" w:hint="eastAsia"/>
                <w:szCs w:val="21"/>
              </w:rPr>
              <w:t>除《揭榜指南文件》要求提供的资料外，揭榜方认为有必要提供的资料</w:t>
            </w:r>
          </w:p>
        </w:tc>
      </w:tr>
      <w:tr w:rsidR="00051A6D">
        <w:trPr>
          <w:jc w:val="center"/>
        </w:trPr>
        <w:tc>
          <w:tcPr>
            <w:tcW w:w="1086" w:type="dxa"/>
            <w:tcBorders>
              <w:top w:val="single" w:sz="4" w:space="0" w:color="auto"/>
              <w:left w:val="single" w:sz="4" w:space="0" w:color="auto"/>
              <w:bottom w:val="single" w:sz="4" w:space="0" w:color="auto"/>
              <w:right w:val="single" w:sz="4" w:space="0" w:color="auto"/>
            </w:tcBorders>
            <w:vAlign w:val="center"/>
          </w:tcPr>
          <w:p w:rsidR="00051A6D" w:rsidRDefault="001C38C0">
            <w:pPr>
              <w:spacing w:line="400" w:lineRule="exact"/>
              <w:jc w:val="center"/>
              <w:rPr>
                <w:rFonts w:ascii="宋体" w:hAnsi="宋体" w:cs="宋体"/>
                <w:bCs/>
                <w:szCs w:val="21"/>
              </w:rPr>
            </w:pPr>
            <w:r>
              <w:rPr>
                <w:rFonts w:ascii="宋体" w:hAnsi="宋体" w:cs="宋体"/>
                <w:bCs/>
                <w:szCs w:val="21"/>
              </w:rPr>
              <w:t>8</w:t>
            </w:r>
          </w:p>
        </w:tc>
        <w:tc>
          <w:tcPr>
            <w:tcW w:w="3802" w:type="dxa"/>
            <w:tcBorders>
              <w:top w:val="single" w:sz="4" w:space="0" w:color="auto"/>
              <w:left w:val="single" w:sz="4" w:space="0" w:color="auto"/>
              <w:bottom w:val="single" w:sz="4" w:space="0" w:color="auto"/>
              <w:right w:val="single" w:sz="4" w:space="0" w:color="auto"/>
            </w:tcBorders>
            <w:vAlign w:val="center"/>
          </w:tcPr>
          <w:p w:rsidR="00051A6D" w:rsidRDefault="001C38C0">
            <w:pPr>
              <w:spacing w:line="400" w:lineRule="exact"/>
              <w:jc w:val="center"/>
              <w:rPr>
                <w:rFonts w:ascii="宋体" w:cs="黑体"/>
                <w:bCs/>
                <w:szCs w:val="21"/>
              </w:rPr>
            </w:pPr>
            <w:r>
              <w:rPr>
                <w:rFonts w:ascii="宋体" w:hAnsi="宋体" w:cs="黑体" w:hint="eastAsia"/>
                <w:bCs/>
                <w:szCs w:val="21"/>
              </w:rPr>
              <w:t>最高限价</w:t>
            </w:r>
          </w:p>
        </w:tc>
        <w:tc>
          <w:tcPr>
            <w:tcW w:w="4984" w:type="dxa"/>
            <w:tcBorders>
              <w:top w:val="single" w:sz="4" w:space="0" w:color="auto"/>
              <w:left w:val="single" w:sz="4" w:space="0" w:color="auto"/>
              <w:bottom w:val="single" w:sz="4" w:space="0" w:color="auto"/>
              <w:right w:val="single" w:sz="4" w:space="0" w:color="auto"/>
            </w:tcBorders>
            <w:vAlign w:val="center"/>
          </w:tcPr>
          <w:p w:rsidR="00051A6D" w:rsidRDefault="001C38C0">
            <w:pPr>
              <w:pStyle w:val="a6"/>
              <w:spacing w:after="0" w:line="360" w:lineRule="auto"/>
              <w:rPr>
                <w:rFonts w:ascii="宋体" w:cs="黑体"/>
                <w:bCs/>
                <w:szCs w:val="21"/>
              </w:rPr>
            </w:pPr>
            <w:r>
              <w:rPr>
                <w:rFonts w:hint="eastAsia"/>
              </w:rPr>
              <w:t>总控制价为</w:t>
            </w:r>
            <w:r>
              <w:t>4344238</w:t>
            </w:r>
            <w:r>
              <w:rPr>
                <w:rFonts w:hint="eastAsia"/>
              </w:rPr>
              <w:t>元，其中设计费控制价为</w:t>
            </w:r>
            <w:r>
              <w:t>46766</w:t>
            </w:r>
            <w:r>
              <w:rPr>
                <w:rFonts w:hint="eastAsia"/>
              </w:rPr>
              <w:t>元，课题研究费控制价为</w:t>
            </w:r>
            <w:r>
              <w:t>1650000</w:t>
            </w:r>
            <w:r>
              <w:rPr>
                <w:rFonts w:hint="eastAsia"/>
              </w:rPr>
              <w:t>元，实施费用控制价为</w:t>
            </w:r>
            <w:r>
              <w:t>2487472</w:t>
            </w:r>
            <w:r>
              <w:rPr>
                <w:rFonts w:hint="eastAsia"/>
              </w:rPr>
              <w:t>元，零碳认证服务费为</w:t>
            </w:r>
            <w:r>
              <w:t>160000</w:t>
            </w:r>
            <w:r>
              <w:rPr>
                <w:rFonts w:hint="eastAsia"/>
              </w:rPr>
              <w:t>元。</w:t>
            </w:r>
          </w:p>
        </w:tc>
      </w:tr>
      <w:tr w:rsidR="00051A6D">
        <w:trPr>
          <w:jc w:val="center"/>
        </w:trPr>
        <w:tc>
          <w:tcPr>
            <w:tcW w:w="1086" w:type="dxa"/>
            <w:tcBorders>
              <w:top w:val="single" w:sz="4" w:space="0" w:color="auto"/>
              <w:left w:val="single" w:sz="4" w:space="0" w:color="auto"/>
              <w:bottom w:val="single" w:sz="4" w:space="0" w:color="auto"/>
              <w:right w:val="single" w:sz="4" w:space="0" w:color="auto"/>
            </w:tcBorders>
            <w:vAlign w:val="center"/>
          </w:tcPr>
          <w:p w:rsidR="00051A6D" w:rsidRDefault="001C38C0">
            <w:pPr>
              <w:spacing w:line="400" w:lineRule="exact"/>
              <w:jc w:val="center"/>
              <w:rPr>
                <w:rFonts w:ascii="宋体" w:hAnsi="宋体" w:cs="宋体"/>
                <w:bCs/>
                <w:szCs w:val="21"/>
              </w:rPr>
            </w:pPr>
            <w:r>
              <w:rPr>
                <w:rFonts w:ascii="宋体" w:hAnsi="宋体" w:cs="宋体"/>
                <w:bCs/>
                <w:szCs w:val="21"/>
              </w:rPr>
              <w:t>9</w:t>
            </w:r>
          </w:p>
        </w:tc>
        <w:tc>
          <w:tcPr>
            <w:tcW w:w="3802" w:type="dxa"/>
            <w:tcBorders>
              <w:top w:val="single" w:sz="4" w:space="0" w:color="auto"/>
              <w:left w:val="single" w:sz="4" w:space="0" w:color="auto"/>
              <w:bottom w:val="single" w:sz="4" w:space="0" w:color="auto"/>
              <w:right w:val="single" w:sz="4" w:space="0" w:color="auto"/>
            </w:tcBorders>
            <w:vAlign w:val="center"/>
          </w:tcPr>
          <w:p w:rsidR="00051A6D" w:rsidRDefault="001C38C0">
            <w:pPr>
              <w:spacing w:line="400" w:lineRule="exact"/>
              <w:jc w:val="center"/>
              <w:rPr>
                <w:rFonts w:ascii="宋体" w:cs="黑体"/>
                <w:bCs/>
                <w:szCs w:val="21"/>
              </w:rPr>
            </w:pPr>
            <w:r>
              <w:rPr>
                <w:rFonts w:ascii="宋体" w:hAnsi="宋体" w:cs="黑体" w:hint="eastAsia"/>
                <w:bCs/>
                <w:szCs w:val="21"/>
              </w:rPr>
              <w:t>报价的其他要求</w:t>
            </w:r>
          </w:p>
        </w:tc>
        <w:tc>
          <w:tcPr>
            <w:tcW w:w="4984" w:type="dxa"/>
            <w:tcBorders>
              <w:top w:val="single" w:sz="4" w:space="0" w:color="auto"/>
              <w:left w:val="single" w:sz="4" w:space="0" w:color="auto"/>
              <w:bottom w:val="single" w:sz="4" w:space="0" w:color="auto"/>
              <w:right w:val="single" w:sz="4" w:space="0" w:color="auto"/>
            </w:tcBorders>
            <w:vAlign w:val="center"/>
          </w:tcPr>
          <w:p w:rsidR="00051A6D" w:rsidRDefault="001C38C0">
            <w:pPr>
              <w:spacing w:line="400" w:lineRule="exact"/>
              <w:rPr>
                <w:rFonts w:ascii="宋体" w:cs="黑体"/>
                <w:bCs/>
                <w:szCs w:val="21"/>
              </w:rPr>
            </w:pPr>
            <w:r>
              <w:rPr>
                <w:rFonts w:ascii="宋体" w:hAnsi="宋体" w:cs="黑体" w:hint="eastAsia"/>
                <w:bCs/>
                <w:szCs w:val="21"/>
              </w:rPr>
              <w:t>报价应包含完成本项目范围涉及的全部费用。</w:t>
            </w:r>
          </w:p>
        </w:tc>
      </w:tr>
      <w:tr w:rsidR="00051A6D">
        <w:trPr>
          <w:jc w:val="center"/>
        </w:trPr>
        <w:tc>
          <w:tcPr>
            <w:tcW w:w="1086" w:type="dxa"/>
            <w:tcBorders>
              <w:top w:val="single" w:sz="4" w:space="0" w:color="auto"/>
              <w:left w:val="single" w:sz="4" w:space="0" w:color="auto"/>
              <w:bottom w:val="single" w:sz="4" w:space="0" w:color="auto"/>
              <w:right w:val="single" w:sz="4" w:space="0" w:color="auto"/>
            </w:tcBorders>
            <w:vAlign w:val="center"/>
          </w:tcPr>
          <w:p w:rsidR="00051A6D" w:rsidRDefault="001C38C0">
            <w:pPr>
              <w:spacing w:line="400" w:lineRule="exact"/>
              <w:jc w:val="center"/>
              <w:rPr>
                <w:rFonts w:ascii="宋体" w:hAnsi="宋体" w:cs="宋体"/>
                <w:bCs/>
                <w:szCs w:val="21"/>
              </w:rPr>
            </w:pPr>
            <w:r>
              <w:rPr>
                <w:rFonts w:ascii="宋体" w:hAnsi="宋体" w:cs="宋体"/>
                <w:bCs/>
                <w:szCs w:val="21"/>
              </w:rPr>
              <w:t>10</w:t>
            </w:r>
          </w:p>
        </w:tc>
        <w:tc>
          <w:tcPr>
            <w:tcW w:w="3802" w:type="dxa"/>
            <w:tcBorders>
              <w:top w:val="single" w:sz="4" w:space="0" w:color="auto"/>
              <w:left w:val="single" w:sz="4" w:space="0" w:color="auto"/>
              <w:bottom w:val="single" w:sz="4" w:space="0" w:color="auto"/>
              <w:right w:val="single" w:sz="4" w:space="0" w:color="auto"/>
            </w:tcBorders>
            <w:vAlign w:val="center"/>
          </w:tcPr>
          <w:p w:rsidR="00051A6D" w:rsidRDefault="001C38C0">
            <w:pPr>
              <w:spacing w:line="400" w:lineRule="exact"/>
              <w:jc w:val="center"/>
              <w:rPr>
                <w:rFonts w:ascii="宋体" w:cs="黑体"/>
                <w:bCs/>
                <w:szCs w:val="21"/>
              </w:rPr>
            </w:pPr>
            <w:r>
              <w:rPr>
                <w:rFonts w:ascii="宋体" w:hAnsi="宋体" w:cs="黑体" w:hint="eastAsia"/>
                <w:bCs/>
                <w:szCs w:val="21"/>
              </w:rPr>
              <w:t>揭榜有效期</w:t>
            </w:r>
          </w:p>
        </w:tc>
        <w:tc>
          <w:tcPr>
            <w:tcW w:w="4984" w:type="dxa"/>
            <w:tcBorders>
              <w:top w:val="single" w:sz="4" w:space="0" w:color="auto"/>
              <w:left w:val="single" w:sz="4" w:space="0" w:color="auto"/>
              <w:bottom w:val="single" w:sz="4" w:space="0" w:color="auto"/>
              <w:right w:val="single" w:sz="4" w:space="0" w:color="auto"/>
            </w:tcBorders>
            <w:vAlign w:val="center"/>
          </w:tcPr>
          <w:p w:rsidR="00051A6D" w:rsidRDefault="001C38C0">
            <w:pPr>
              <w:spacing w:line="400" w:lineRule="exact"/>
              <w:rPr>
                <w:rFonts w:ascii="宋体" w:cs="黑体"/>
                <w:bCs/>
                <w:szCs w:val="21"/>
              </w:rPr>
            </w:pPr>
            <w:r>
              <w:rPr>
                <w:rFonts w:ascii="宋体" w:hAnsi="宋体" w:cs="黑体"/>
                <w:bCs/>
                <w:szCs w:val="21"/>
              </w:rPr>
              <w:t>90</w:t>
            </w:r>
            <w:r>
              <w:rPr>
                <w:rFonts w:ascii="宋体" w:hAnsi="宋体" w:cs="黑体" w:hint="eastAsia"/>
                <w:bCs/>
                <w:szCs w:val="21"/>
              </w:rPr>
              <w:t>天</w:t>
            </w:r>
          </w:p>
        </w:tc>
      </w:tr>
      <w:tr w:rsidR="00051A6D">
        <w:trPr>
          <w:jc w:val="center"/>
        </w:trPr>
        <w:tc>
          <w:tcPr>
            <w:tcW w:w="1086" w:type="dxa"/>
            <w:tcBorders>
              <w:top w:val="single" w:sz="4" w:space="0" w:color="auto"/>
              <w:left w:val="single" w:sz="4" w:space="0" w:color="auto"/>
              <w:bottom w:val="single" w:sz="4" w:space="0" w:color="auto"/>
              <w:right w:val="single" w:sz="4" w:space="0" w:color="auto"/>
            </w:tcBorders>
            <w:vAlign w:val="center"/>
          </w:tcPr>
          <w:p w:rsidR="00051A6D" w:rsidRDefault="001C38C0">
            <w:pPr>
              <w:spacing w:line="400" w:lineRule="exact"/>
              <w:jc w:val="center"/>
              <w:rPr>
                <w:rFonts w:ascii="宋体" w:hAnsi="宋体" w:cs="宋体"/>
                <w:bCs/>
                <w:szCs w:val="21"/>
              </w:rPr>
            </w:pPr>
            <w:r>
              <w:rPr>
                <w:rFonts w:ascii="宋体" w:hAnsi="宋体" w:cs="宋体"/>
                <w:bCs/>
                <w:szCs w:val="21"/>
              </w:rPr>
              <w:t>11</w:t>
            </w:r>
          </w:p>
        </w:tc>
        <w:tc>
          <w:tcPr>
            <w:tcW w:w="3802" w:type="dxa"/>
            <w:tcBorders>
              <w:top w:val="single" w:sz="4" w:space="0" w:color="auto"/>
              <w:left w:val="single" w:sz="4" w:space="0" w:color="auto"/>
              <w:bottom w:val="single" w:sz="4" w:space="0" w:color="auto"/>
              <w:right w:val="single" w:sz="4" w:space="0" w:color="auto"/>
            </w:tcBorders>
            <w:vAlign w:val="center"/>
          </w:tcPr>
          <w:p w:rsidR="00051A6D" w:rsidRDefault="001C38C0">
            <w:pPr>
              <w:spacing w:line="400" w:lineRule="exact"/>
              <w:jc w:val="center"/>
              <w:rPr>
                <w:rFonts w:ascii="宋体" w:cs="宋体"/>
                <w:szCs w:val="21"/>
              </w:rPr>
            </w:pPr>
            <w:r>
              <w:rPr>
                <w:rFonts w:ascii="宋体" w:hAnsi="宋体" w:cs="宋体" w:hint="eastAsia"/>
                <w:szCs w:val="21"/>
              </w:rPr>
              <w:t>资格审查资料的要求</w:t>
            </w:r>
          </w:p>
        </w:tc>
        <w:tc>
          <w:tcPr>
            <w:tcW w:w="4984" w:type="dxa"/>
            <w:tcBorders>
              <w:top w:val="single" w:sz="4" w:space="0" w:color="auto"/>
              <w:left w:val="single" w:sz="4" w:space="0" w:color="auto"/>
              <w:bottom w:val="single" w:sz="4" w:space="0" w:color="auto"/>
              <w:right w:val="single" w:sz="4" w:space="0" w:color="auto"/>
            </w:tcBorders>
            <w:vAlign w:val="center"/>
          </w:tcPr>
          <w:p w:rsidR="00051A6D" w:rsidRDefault="001C38C0">
            <w:pPr>
              <w:pStyle w:val="30"/>
              <w:topLinePunct/>
              <w:spacing w:line="400" w:lineRule="exact"/>
              <w:rPr>
                <w:rFonts w:hAnsi="宋体" w:cs="宋体"/>
                <w:sz w:val="21"/>
                <w:szCs w:val="21"/>
              </w:rPr>
            </w:pPr>
            <w:bookmarkStart w:id="18" w:name="_Toc300834946"/>
            <w:bookmarkStart w:id="19" w:name="_Toc1789"/>
            <w:bookmarkStart w:id="20" w:name="_Toc384308207"/>
            <w:bookmarkStart w:id="21" w:name="_Toc369531512"/>
            <w:bookmarkStart w:id="22" w:name="_Toc352691470"/>
            <w:bookmarkStart w:id="23" w:name="_Toc361508582"/>
            <w:r>
              <w:rPr>
                <w:rFonts w:hAnsi="宋体" w:cs="宋体" w:hint="eastAsia"/>
                <w:sz w:val="21"/>
                <w:szCs w:val="21"/>
              </w:rPr>
              <w:t>《揭榜响应文件》所附证书证件要求均为原件扫描件，揭榜方须对其所附证件的真实性、有效性、清晰性、完整性负责。</w:t>
            </w:r>
          </w:p>
          <w:p w:rsidR="00051A6D" w:rsidRDefault="001C38C0">
            <w:pPr>
              <w:pStyle w:val="30"/>
              <w:topLinePunct/>
              <w:spacing w:line="400" w:lineRule="exact"/>
              <w:rPr>
                <w:rFonts w:hAnsi="宋体" w:cs="宋体"/>
                <w:sz w:val="21"/>
                <w:szCs w:val="21"/>
              </w:rPr>
            </w:pPr>
            <w:r>
              <w:rPr>
                <w:rFonts w:hAnsi="宋体" w:cs="宋体" w:hint="eastAsia"/>
                <w:sz w:val="21"/>
                <w:szCs w:val="21"/>
              </w:rPr>
              <w:t>（</w:t>
            </w:r>
            <w:r>
              <w:rPr>
                <w:rFonts w:hAnsi="宋体" w:cs="宋体"/>
                <w:sz w:val="21"/>
                <w:szCs w:val="21"/>
              </w:rPr>
              <w:t>1</w:t>
            </w:r>
            <w:r>
              <w:rPr>
                <w:rFonts w:hAnsi="宋体" w:cs="宋体" w:hint="eastAsia"/>
                <w:sz w:val="21"/>
                <w:szCs w:val="21"/>
              </w:rPr>
              <w:t>）业绩证明资料（如需）：须提供近五年（</w:t>
            </w:r>
            <w:r>
              <w:rPr>
                <w:rFonts w:hAnsi="宋体" w:cs="宋体"/>
                <w:sz w:val="21"/>
                <w:szCs w:val="21"/>
              </w:rPr>
              <w:t>2019</w:t>
            </w:r>
            <w:r>
              <w:rPr>
                <w:rFonts w:hAnsi="宋体" w:cs="宋体" w:hint="eastAsia"/>
                <w:sz w:val="21"/>
                <w:szCs w:val="21"/>
              </w:rPr>
              <w:t>年</w:t>
            </w:r>
            <w:r>
              <w:rPr>
                <w:rFonts w:hAnsi="宋体" w:cs="宋体"/>
                <w:sz w:val="21"/>
                <w:szCs w:val="21"/>
              </w:rPr>
              <w:t>7</w:t>
            </w:r>
            <w:r>
              <w:rPr>
                <w:rFonts w:hAnsi="宋体" w:cs="宋体" w:hint="eastAsia"/>
                <w:sz w:val="21"/>
                <w:szCs w:val="21"/>
              </w:rPr>
              <w:t>月</w:t>
            </w:r>
            <w:r>
              <w:rPr>
                <w:rFonts w:hAnsi="宋体" w:cs="宋体"/>
                <w:sz w:val="21"/>
                <w:szCs w:val="21"/>
              </w:rPr>
              <w:t>1</w:t>
            </w:r>
            <w:r>
              <w:rPr>
                <w:rFonts w:hAnsi="宋体" w:cs="宋体" w:hint="eastAsia"/>
                <w:sz w:val="21"/>
                <w:szCs w:val="21"/>
              </w:rPr>
              <w:t>日至今）承接类似项目的合同或任务书或成果确认书扫描件；施工业绩业绩证明材料应附中标通知书（如有）、合同协议书、竣工验收证明材料的复</w:t>
            </w:r>
            <w:r>
              <w:rPr>
                <w:rFonts w:hAnsi="宋体" w:cs="宋体" w:hint="eastAsia"/>
                <w:sz w:val="21"/>
                <w:szCs w:val="21"/>
              </w:rPr>
              <w:lastRenderedPageBreak/>
              <w:t>印件和并网完成证明（须提供并网许可证明或并网验收单或与电力部门签订的售电合同或证明材料等）等以证明满足资格审查条件</w:t>
            </w:r>
            <w:r>
              <w:rPr>
                <w:rFonts w:hAnsi="宋体" w:cs="宋体"/>
                <w:sz w:val="21"/>
                <w:szCs w:val="21"/>
              </w:rPr>
              <w:t>(</w:t>
            </w:r>
            <w:r>
              <w:rPr>
                <w:rFonts w:hAnsi="宋体" w:cs="宋体" w:hint="eastAsia"/>
                <w:sz w:val="21"/>
                <w:szCs w:val="21"/>
              </w:rPr>
              <w:t>业绩最低要求</w:t>
            </w:r>
            <w:r>
              <w:rPr>
                <w:rFonts w:hAnsi="宋体" w:cs="宋体"/>
                <w:sz w:val="21"/>
                <w:szCs w:val="21"/>
              </w:rPr>
              <w:t>)</w:t>
            </w:r>
            <w:r>
              <w:rPr>
                <w:rFonts w:hAnsi="宋体" w:cs="宋体" w:hint="eastAsia"/>
                <w:sz w:val="21"/>
                <w:szCs w:val="21"/>
              </w:rPr>
              <w:t>，如无法证明还需提供发包人出具的其他证明材料的复印件；设计业绩应附中标通知书（如果有）、合同协议书复印件</w:t>
            </w:r>
          </w:p>
          <w:p w:rsidR="00051A6D" w:rsidRDefault="001C38C0">
            <w:pPr>
              <w:spacing w:line="360" w:lineRule="auto"/>
              <w:rPr>
                <w:rFonts w:ascii="宋体" w:cs="宋体"/>
                <w:szCs w:val="21"/>
              </w:rPr>
            </w:pPr>
            <w:r>
              <w:rPr>
                <w:rFonts w:ascii="宋体" w:hAnsi="宋体" w:cs="宋体" w:hint="eastAsia"/>
                <w:szCs w:val="21"/>
              </w:rPr>
              <w:t>（</w:t>
            </w:r>
            <w:r>
              <w:rPr>
                <w:rFonts w:ascii="宋体" w:hAnsi="宋体" w:cs="宋体"/>
                <w:szCs w:val="21"/>
              </w:rPr>
              <w:t>2</w:t>
            </w:r>
            <w:r>
              <w:rPr>
                <w:rFonts w:ascii="宋体" w:hAnsi="宋体" w:cs="宋体" w:hint="eastAsia"/>
                <w:szCs w:val="21"/>
              </w:rPr>
              <w:t>）团队人员证件：</w:t>
            </w:r>
            <w:r>
              <w:rPr>
                <w:rFonts w:ascii="宋体" w:hAnsi="宋体" w:hint="eastAsia"/>
                <w:szCs w:val="21"/>
              </w:rPr>
              <w:t>应附身份证、职称证、学历证，人才类别有效证明（国内外顶尖人才、国家级领军人才、地方级领军人才、地方级优秀人才、其他类别人才）。作为项目负责人或主研人员参与过的类似科技创新项目须附合同协议书复印件（本响应文件复印件均指彩色扫描输出件，下同）、项目鉴定证书复印件、项目获奖证书复印件。</w:t>
            </w:r>
          </w:p>
        </w:tc>
      </w:tr>
      <w:bookmarkEnd w:id="18"/>
      <w:bookmarkEnd w:id="19"/>
      <w:bookmarkEnd w:id="20"/>
      <w:bookmarkEnd w:id="21"/>
      <w:bookmarkEnd w:id="22"/>
      <w:bookmarkEnd w:id="23"/>
      <w:tr w:rsidR="00051A6D">
        <w:trPr>
          <w:trHeight w:val="548"/>
          <w:jc w:val="center"/>
        </w:trPr>
        <w:tc>
          <w:tcPr>
            <w:tcW w:w="1086" w:type="dxa"/>
            <w:tcBorders>
              <w:top w:val="single" w:sz="4" w:space="0" w:color="auto"/>
              <w:left w:val="single" w:sz="4" w:space="0" w:color="auto"/>
              <w:bottom w:val="single" w:sz="4" w:space="0" w:color="auto"/>
              <w:right w:val="single" w:sz="4" w:space="0" w:color="auto"/>
            </w:tcBorders>
            <w:vAlign w:val="center"/>
          </w:tcPr>
          <w:p w:rsidR="00051A6D" w:rsidRDefault="001C38C0">
            <w:pPr>
              <w:spacing w:line="400" w:lineRule="exact"/>
              <w:jc w:val="center"/>
              <w:rPr>
                <w:rFonts w:ascii="宋体" w:hAnsi="宋体" w:cs="宋体"/>
                <w:bCs/>
                <w:szCs w:val="21"/>
              </w:rPr>
            </w:pPr>
            <w:r>
              <w:rPr>
                <w:rFonts w:ascii="宋体" w:hAnsi="宋体" w:cs="宋体"/>
                <w:bCs/>
                <w:szCs w:val="21"/>
              </w:rPr>
              <w:lastRenderedPageBreak/>
              <w:t>12</w:t>
            </w:r>
          </w:p>
        </w:tc>
        <w:tc>
          <w:tcPr>
            <w:tcW w:w="3802" w:type="dxa"/>
            <w:tcBorders>
              <w:top w:val="single" w:sz="4" w:space="0" w:color="auto"/>
              <w:left w:val="single" w:sz="4" w:space="0" w:color="auto"/>
              <w:bottom w:val="single" w:sz="4" w:space="0" w:color="auto"/>
              <w:right w:val="single" w:sz="4" w:space="0" w:color="auto"/>
            </w:tcBorders>
            <w:vAlign w:val="center"/>
          </w:tcPr>
          <w:p w:rsidR="00051A6D" w:rsidRDefault="001C38C0">
            <w:pPr>
              <w:spacing w:line="400" w:lineRule="exact"/>
              <w:jc w:val="center"/>
              <w:rPr>
                <w:rFonts w:ascii="宋体" w:cs="黑体"/>
                <w:bCs/>
                <w:szCs w:val="21"/>
              </w:rPr>
            </w:pPr>
            <w:r>
              <w:rPr>
                <w:rFonts w:ascii="宋体" w:hAnsi="宋体" w:cs="黑体" w:hint="eastAsia"/>
                <w:bCs/>
                <w:szCs w:val="21"/>
              </w:rPr>
              <w:t>是否允许递交备选方案</w:t>
            </w:r>
          </w:p>
        </w:tc>
        <w:tc>
          <w:tcPr>
            <w:tcW w:w="4984" w:type="dxa"/>
            <w:tcBorders>
              <w:top w:val="single" w:sz="4" w:space="0" w:color="auto"/>
              <w:left w:val="single" w:sz="4" w:space="0" w:color="auto"/>
              <w:bottom w:val="single" w:sz="4" w:space="0" w:color="auto"/>
              <w:right w:val="single" w:sz="4" w:space="0" w:color="auto"/>
            </w:tcBorders>
            <w:vAlign w:val="center"/>
          </w:tcPr>
          <w:p w:rsidR="00051A6D" w:rsidRDefault="001C38C0">
            <w:pPr>
              <w:snapToGrid w:val="0"/>
              <w:rPr>
                <w:rFonts w:ascii="宋体" w:cs="黑体"/>
                <w:bCs/>
                <w:szCs w:val="21"/>
              </w:rPr>
            </w:pPr>
            <w:r>
              <w:rPr>
                <w:rFonts w:ascii="宋体" w:hAnsi="宋体" w:cs="黑体" w:hint="eastAsia"/>
                <w:bCs/>
                <w:szCs w:val="21"/>
              </w:rPr>
              <w:t>不允许</w:t>
            </w:r>
          </w:p>
        </w:tc>
      </w:tr>
      <w:tr w:rsidR="00051A6D">
        <w:trPr>
          <w:trHeight w:val="90"/>
          <w:jc w:val="center"/>
        </w:trPr>
        <w:tc>
          <w:tcPr>
            <w:tcW w:w="1086" w:type="dxa"/>
            <w:tcBorders>
              <w:top w:val="single" w:sz="4" w:space="0" w:color="auto"/>
              <w:left w:val="single" w:sz="4" w:space="0" w:color="auto"/>
              <w:bottom w:val="single" w:sz="4" w:space="0" w:color="auto"/>
              <w:right w:val="single" w:sz="4" w:space="0" w:color="auto"/>
            </w:tcBorders>
            <w:vAlign w:val="center"/>
          </w:tcPr>
          <w:p w:rsidR="00051A6D" w:rsidRDefault="001C38C0">
            <w:pPr>
              <w:spacing w:line="400" w:lineRule="exact"/>
              <w:jc w:val="center"/>
              <w:rPr>
                <w:rFonts w:ascii="宋体" w:hAnsi="宋体" w:cs="宋体"/>
                <w:bCs/>
                <w:szCs w:val="21"/>
              </w:rPr>
            </w:pPr>
            <w:r>
              <w:rPr>
                <w:rFonts w:ascii="宋体" w:hAnsi="宋体" w:cs="宋体"/>
                <w:bCs/>
                <w:szCs w:val="21"/>
              </w:rPr>
              <w:t>13</w:t>
            </w:r>
          </w:p>
        </w:tc>
        <w:tc>
          <w:tcPr>
            <w:tcW w:w="3802" w:type="dxa"/>
            <w:tcBorders>
              <w:top w:val="single" w:sz="4" w:space="0" w:color="auto"/>
              <w:left w:val="single" w:sz="4" w:space="0" w:color="auto"/>
              <w:bottom w:val="single" w:sz="4" w:space="0" w:color="auto"/>
              <w:right w:val="single" w:sz="4" w:space="0" w:color="auto"/>
            </w:tcBorders>
            <w:vAlign w:val="center"/>
          </w:tcPr>
          <w:p w:rsidR="00051A6D" w:rsidRDefault="001C38C0">
            <w:pPr>
              <w:spacing w:line="400" w:lineRule="exact"/>
              <w:jc w:val="center"/>
              <w:rPr>
                <w:rFonts w:ascii="宋体" w:cs="黑体"/>
                <w:bCs/>
                <w:szCs w:val="21"/>
              </w:rPr>
            </w:pPr>
            <w:r>
              <w:rPr>
                <w:rFonts w:ascii="宋体" w:hAnsi="宋体" w:cs="黑体" w:hint="eastAsia"/>
                <w:bCs/>
                <w:szCs w:val="21"/>
              </w:rPr>
              <w:t>《揭榜响应文件》副本份数及其他要求</w:t>
            </w:r>
          </w:p>
        </w:tc>
        <w:tc>
          <w:tcPr>
            <w:tcW w:w="4984" w:type="dxa"/>
            <w:tcBorders>
              <w:top w:val="single" w:sz="4" w:space="0" w:color="auto"/>
              <w:left w:val="single" w:sz="4" w:space="0" w:color="auto"/>
              <w:bottom w:val="single" w:sz="4" w:space="0" w:color="auto"/>
              <w:right w:val="single" w:sz="4" w:space="0" w:color="auto"/>
            </w:tcBorders>
            <w:vAlign w:val="center"/>
          </w:tcPr>
          <w:p w:rsidR="00051A6D" w:rsidRDefault="001C38C0">
            <w:pPr>
              <w:snapToGrid w:val="0"/>
              <w:rPr>
                <w:rFonts w:ascii="宋体" w:cs="黑体"/>
                <w:bCs/>
                <w:szCs w:val="21"/>
              </w:rPr>
            </w:pPr>
            <w:r>
              <w:rPr>
                <w:rFonts w:ascii="宋体" w:hAnsi="宋体" w:cs="黑体" w:hint="eastAsia"/>
                <w:bCs/>
                <w:szCs w:val="21"/>
              </w:rPr>
              <w:t>一正七副，电子版</w:t>
            </w:r>
            <w:r>
              <w:rPr>
                <w:rFonts w:ascii="宋体" w:hAnsi="宋体" w:cs="黑体"/>
                <w:bCs/>
                <w:szCs w:val="21"/>
              </w:rPr>
              <w:t>U</w:t>
            </w:r>
            <w:r>
              <w:rPr>
                <w:rFonts w:ascii="宋体" w:hAnsi="宋体" w:cs="黑体" w:hint="eastAsia"/>
                <w:bCs/>
                <w:szCs w:val="21"/>
              </w:rPr>
              <w:t>盘一个，上述资料一起密封在一个封套中</w:t>
            </w:r>
          </w:p>
        </w:tc>
      </w:tr>
      <w:tr w:rsidR="00051A6D">
        <w:trPr>
          <w:jc w:val="center"/>
        </w:trPr>
        <w:tc>
          <w:tcPr>
            <w:tcW w:w="1086" w:type="dxa"/>
            <w:tcBorders>
              <w:top w:val="single" w:sz="4" w:space="0" w:color="auto"/>
              <w:left w:val="single" w:sz="4" w:space="0" w:color="auto"/>
              <w:bottom w:val="single" w:sz="4" w:space="0" w:color="auto"/>
              <w:right w:val="single" w:sz="4" w:space="0" w:color="auto"/>
            </w:tcBorders>
            <w:vAlign w:val="center"/>
          </w:tcPr>
          <w:p w:rsidR="00051A6D" w:rsidRDefault="001C38C0">
            <w:pPr>
              <w:spacing w:line="400" w:lineRule="exact"/>
              <w:jc w:val="center"/>
              <w:rPr>
                <w:rFonts w:ascii="宋体" w:hAnsi="宋体" w:cs="宋体"/>
                <w:bCs/>
                <w:szCs w:val="21"/>
              </w:rPr>
            </w:pPr>
            <w:r>
              <w:rPr>
                <w:rFonts w:ascii="宋体" w:hAnsi="宋体" w:cs="宋体"/>
                <w:bCs/>
                <w:szCs w:val="21"/>
              </w:rPr>
              <w:t>14</w:t>
            </w:r>
          </w:p>
        </w:tc>
        <w:tc>
          <w:tcPr>
            <w:tcW w:w="3802" w:type="dxa"/>
            <w:tcBorders>
              <w:top w:val="single" w:sz="4" w:space="0" w:color="auto"/>
              <w:left w:val="single" w:sz="4" w:space="0" w:color="auto"/>
              <w:bottom w:val="single" w:sz="4" w:space="0" w:color="auto"/>
              <w:right w:val="single" w:sz="4" w:space="0" w:color="auto"/>
            </w:tcBorders>
            <w:vAlign w:val="center"/>
          </w:tcPr>
          <w:p w:rsidR="00051A6D" w:rsidRDefault="001C38C0">
            <w:pPr>
              <w:spacing w:line="400" w:lineRule="exact"/>
              <w:jc w:val="center"/>
              <w:rPr>
                <w:rFonts w:ascii="宋体" w:cs="黑体"/>
                <w:bCs/>
                <w:szCs w:val="21"/>
              </w:rPr>
            </w:pPr>
            <w:r>
              <w:rPr>
                <w:rFonts w:ascii="宋体" w:hAnsi="宋体" w:cs="黑体" w:hint="eastAsia"/>
                <w:bCs/>
                <w:szCs w:val="21"/>
              </w:rPr>
              <w:t>《揭榜响应文件》签字或盖章要求</w:t>
            </w:r>
          </w:p>
        </w:tc>
        <w:tc>
          <w:tcPr>
            <w:tcW w:w="4984" w:type="dxa"/>
            <w:tcBorders>
              <w:top w:val="single" w:sz="4" w:space="0" w:color="auto"/>
              <w:left w:val="single" w:sz="4" w:space="0" w:color="auto"/>
              <w:bottom w:val="single" w:sz="4" w:space="0" w:color="auto"/>
              <w:right w:val="single" w:sz="4" w:space="0" w:color="auto"/>
            </w:tcBorders>
            <w:vAlign w:val="center"/>
          </w:tcPr>
          <w:p w:rsidR="00051A6D" w:rsidRDefault="001C38C0">
            <w:pPr>
              <w:snapToGrid w:val="0"/>
              <w:rPr>
                <w:rFonts w:ascii="宋体" w:cs="黑体"/>
                <w:bCs/>
                <w:szCs w:val="21"/>
              </w:rPr>
            </w:pPr>
            <w:r>
              <w:rPr>
                <w:rFonts w:ascii="宋体" w:hAnsi="宋体" w:cs="黑体" w:hint="eastAsia"/>
                <w:bCs/>
                <w:szCs w:val="21"/>
              </w:rPr>
              <w:t>符合第四章揭榜响应文件签字盖章要求。</w:t>
            </w:r>
          </w:p>
        </w:tc>
      </w:tr>
      <w:tr w:rsidR="00051A6D">
        <w:trPr>
          <w:jc w:val="center"/>
        </w:trPr>
        <w:tc>
          <w:tcPr>
            <w:tcW w:w="1086" w:type="dxa"/>
            <w:tcBorders>
              <w:top w:val="single" w:sz="4" w:space="0" w:color="auto"/>
              <w:left w:val="single" w:sz="4" w:space="0" w:color="auto"/>
              <w:bottom w:val="single" w:sz="4" w:space="0" w:color="auto"/>
              <w:right w:val="single" w:sz="4" w:space="0" w:color="auto"/>
            </w:tcBorders>
            <w:vAlign w:val="center"/>
          </w:tcPr>
          <w:p w:rsidR="00051A6D" w:rsidRDefault="001C38C0">
            <w:pPr>
              <w:spacing w:line="400" w:lineRule="exact"/>
              <w:jc w:val="center"/>
              <w:rPr>
                <w:rFonts w:ascii="宋体" w:hAnsi="宋体" w:cs="宋体"/>
                <w:bCs/>
                <w:szCs w:val="21"/>
              </w:rPr>
            </w:pPr>
            <w:r>
              <w:rPr>
                <w:rFonts w:ascii="宋体" w:hAnsi="宋体" w:cs="宋体"/>
                <w:bCs/>
                <w:szCs w:val="21"/>
              </w:rPr>
              <w:t>15</w:t>
            </w:r>
          </w:p>
        </w:tc>
        <w:tc>
          <w:tcPr>
            <w:tcW w:w="3802" w:type="dxa"/>
            <w:tcBorders>
              <w:top w:val="single" w:sz="4" w:space="0" w:color="auto"/>
              <w:left w:val="single" w:sz="4" w:space="0" w:color="auto"/>
              <w:bottom w:val="single" w:sz="4" w:space="0" w:color="auto"/>
              <w:right w:val="single" w:sz="4" w:space="0" w:color="auto"/>
            </w:tcBorders>
            <w:vAlign w:val="center"/>
          </w:tcPr>
          <w:p w:rsidR="00051A6D" w:rsidRDefault="001C38C0">
            <w:pPr>
              <w:spacing w:line="400" w:lineRule="exact"/>
              <w:jc w:val="center"/>
              <w:rPr>
                <w:rFonts w:ascii="宋体" w:cs="黑体"/>
                <w:bCs/>
                <w:szCs w:val="21"/>
              </w:rPr>
            </w:pPr>
            <w:r>
              <w:rPr>
                <w:rFonts w:ascii="宋体" w:hAnsi="宋体" w:cs="黑体" w:hint="eastAsia"/>
                <w:bCs/>
                <w:szCs w:val="21"/>
              </w:rPr>
              <w:t>封套上应载明的信息</w:t>
            </w:r>
          </w:p>
        </w:tc>
        <w:tc>
          <w:tcPr>
            <w:tcW w:w="4984" w:type="dxa"/>
            <w:tcBorders>
              <w:top w:val="single" w:sz="4" w:space="0" w:color="auto"/>
              <w:left w:val="single" w:sz="4" w:space="0" w:color="auto"/>
              <w:bottom w:val="single" w:sz="4" w:space="0" w:color="auto"/>
              <w:right w:val="single" w:sz="4" w:space="0" w:color="auto"/>
            </w:tcBorders>
            <w:vAlign w:val="center"/>
          </w:tcPr>
          <w:p w:rsidR="00051A6D" w:rsidRDefault="001C38C0">
            <w:pPr>
              <w:spacing w:line="400" w:lineRule="exact"/>
              <w:jc w:val="left"/>
              <w:rPr>
                <w:rFonts w:ascii="宋体" w:cs="黑体"/>
                <w:bCs/>
                <w:szCs w:val="21"/>
              </w:rPr>
            </w:pPr>
            <w:r>
              <w:rPr>
                <w:rFonts w:ascii="宋体" w:hAnsi="宋体" w:cs="黑体" w:hint="eastAsia"/>
                <w:bCs/>
                <w:szCs w:val="21"/>
              </w:rPr>
              <w:t>项目名称：</w:t>
            </w:r>
          </w:p>
          <w:p w:rsidR="00051A6D" w:rsidRDefault="001C38C0">
            <w:pPr>
              <w:spacing w:line="400" w:lineRule="exact"/>
              <w:jc w:val="left"/>
              <w:rPr>
                <w:rFonts w:ascii="宋体" w:cs="黑体"/>
                <w:bCs/>
                <w:szCs w:val="21"/>
              </w:rPr>
            </w:pPr>
            <w:r>
              <w:rPr>
                <w:rFonts w:ascii="宋体" w:hAnsi="宋体" w:cs="黑体" w:hint="eastAsia"/>
                <w:bCs/>
                <w:szCs w:val="21"/>
              </w:rPr>
              <w:t>揭榜人名称：</w:t>
            </w:r>
          </w:p>
          <w:p w:rsidR="00051A6D" w:rsidRDefault="001C38C0">
            <w:pPr>
              <w:spacing w:line="400" w:lineRule="exact"/>
              <w:jc w:val="left"/>
              <w:rPr>
                <w:szCs w:val="21"/>
              </w:rPr>
            </w:pPr>
            <w:r>
              <w:rPr>
                <w:rFonts w:ascii="宋体" w:hAnsi="宋体" w:cs="黑体" w:hint="eastAsia"/>
                <w:bCs/>
                <w:szCs w:val="21"/>
              </w:rPr>
              <w:t>及揭榜人认为需要载明的其他信息</w:t>
            </w:r>
          </w:p>
        </w:tc>
      </w:tr>
      <w:tr w:rsidR="00051A6D">
        <w:trPr>
          <w:jc w:val="center"/>
        </w:trPr>
        <w:tc>
          <w:tcPr>
            <w:tcW w:w="1086" w:type="dxa"/>
            <w:tcBorders>
              <w:top w:val="single" w:sz="4" w:space="0" w:color="auto"/>
              <w:left w:val="single" w:sz="4" w:space="0" w:color="auto"/>
              <w:bottom w:val="single" w:sz="4" w:space="0" w:color="auto"/>
              <w:right w:val="single" w:sz="4" w:space="0" w:color="auto"/>
            </w:tcBorders>
            <w:vAlign w:val="center"/>
          </w:tcPr>
          <w:p w:rsidR="00051A6D" w:rsidRDefault="001C38C0">
            <w:pPr>
              <w:spacing w:line="400" w:lineRule="exact"/>
              <w:jc w:val="center"/>
              <w:rPr>
                <w:rFonts w:ascii="宋体" w:hAnsi="宋体" w:cs="宋体"/>
                <w:bCs/>
                <w:szCs w:val="21"/>
              </w:rPr>
            </w:pPr>
            <w:r>
              <w:rPr>
                <w:rFonts w:ascii="宋体" w:hAnsi="宋体" w:cs="宋体"/>
                <w:bCs/>
                <w:szCs w:val="21"/>
              </w:rPr>
              <w:t>16</w:t>
            </w:r>
          </w:p>
        </w:tc>
        <w:tc>
          <w:tcPr>
            <w:tcW w:w="3802" w:type="dxa"/>
            <w:tcBorders>
              <w:top w:val="single" w:sz="4" w:space="0" w:color="auto"/>
              <w:left w:val="single" w:sz="4" w:space="0" w:color="auto"/>
              <w:bottom w:val="single" w:sz="4" w:space="0" w:color="auto"/>
              <w:right w:val="single" w:sz="4" w:space="0" w:color="auto"/>
            </w:tcBorders>
            <w:vAlign w:val="center"/>
          </w:tcPr>
          <w:p w:rsidR="00051A6D" w:rsidRDefault="001C38C0">
            <w:pPr>
              <w:spacing w:line="400" w:lineRule="exact"/>
              <w:jc w:val="center"/>
              <w:rPr>
                <w:rFonts w:ascii="宋体" w:cs="宋体"/>
                <w:szCs w:val="21"/>
              </w:rPr>
            </w:pPr>
            <w:r>
              <w:rPr>
                <w:rFonts w:ascii="宋体" w:hAnsi="宋体" w:cs="宋体" w:hint="eastAsia"/>
                <w:szCs w:val="21"/>
              </w:rPr>
              <w:t>评审委员会的组建</w:t>
            </w:r>
          </w:p>
        </w:tc>
        <w:tc>
          <w:tcPr>
            <w:tcW w:w="4984" w:type="dxa"/>
            <w:tcBorders>
              <w:top w:val="single" w:sz="4" w:space="0" w:color="auto"/>
              <w:left w:val="single" w:sz="4" w:space="0" w:color="auto"/>
              <w:bottom w:val="single" w:sz="4" w:space="0" w:color="auto"/>
              <w:right w:val="single" w:sz="4" w:space="0" w:color="auto"/>
            </w:tcBorders>
            <w:vAlign w:val="center"/>
          </w:tcPr>
          <w:p w:rsidR="00051A6D" w:rsidRDefault="001C38C0">
            <w:pPr>
              <w:spacing w:line="400" w:lineRule="exact"/>
              <w:rPr>
                <w:rFonts w:ascii="宋体" w:cs="宋体"/>
                <w:szCs w:val="21"/>
              </w:rPr>
            </w:pPr>
            <w:r>
              <w:rPr>
                <w:rFonts w:ascii="宋体" w:hAnsi="宋体" w:cs="仿宋" w:hint="eastAsia"/>
                <w:bCs/>
                <w:szCs w:val="21"/>
              </w:rPr>
              <w:t>评榜委员会由</w:t>
            </w:r>
            <w:r>
              <w:rPr>
                <w:rFonts w:ascii="宋体" w:hAnsi="宋体" w:cs="仿宋"/>
                <w:bCs/>
                <w:szCs w:val="21"/>
              </w:rPr>
              <w:t>7</w:t>
            </w:r>
            <w:r>
              <w:rPr>
                <w:rFonts w:ascii="宋体" w:hAnsi="宋体" w:cs="仿宋" w:hint="eastAsia"/>
                <w:bCs/>
                <w:szCs w:val="21"/>
              </w:rPr>
              <w:t>人组成，其中用户单位</w:t>
            </w:r>
            <w:r>
              <w:rPr>
                <w:rFonts w:ascii="宋体" w:hAnsi="宋体" w:cs="仿宋"/>
                <w:bCs/>
                <w:szCs w:val="21"/>
              </w:rPr>
              <w:t>2</w:t>
            </w:r>
            <w:r>
              <w:rPr>
                <w:rFonts w:ascii="宋体" w:hAnsi="宋体" w:cs="仿宋" w:hint="eastAsia"/>
                <w:bCs/>
                <w:szCs w:val="21"/>
              </w:rPr>
              <w:t>人，外部专家由项目相关领域专家组成。</w:t>
            </w:r>
          </w:p>
        </w:tc>
      </w:tr>
      <w:tr w:rsidR="00051A6D">
        <w:trPr>
          <w:trHeight w:val="537"/>
          <w:jc w:val="center"/>
        </w:trPr>
        <w:tc>
          <w:tcPr>
            <w:tcW w:w="1086" w:type="dxa"/>
            <w:tcBorders>
              <w:top w:val="single" w:sz="4" w:space="0" w:color="auto"/>
              <w:left w:val="single" w:sz="4" w:space="0" w:color="auto"/>
              <w:bottom w:val="single" w:sz="4" w:space="0" w:color="auto"/>
              <w:right w:val="single" w:sz="4" w:space="0" w:color="auto"/>
            </w:tcBorders>
            <w:vAlign w:val="center"/>
          </w:tcPr>
          <w:p w:rsidR="00051A6D" w:rsidRDefault="001C38C0">
            <w:pPr>
              <w:spacing w:line="400" w:lineRule="exact"/>
              <w:jc w:val="center"/>
              <w:rPr>
                <w:rFonts w:ascii="宋体" w:hAnsi="宋体" w:cs="宋体"/>
                <w:bCs/>
                <w:szCs w:val="21"/>
              </w:rPr>
            </w:pPr>
            <w:r>
              <w:rPr>
                <w:rFonts w:ascii="宋体" w:hAnsi="宋体" w:cs="宋体"/>
                <w:bCs/>
                <w:szCs w:val="21"/>
              </w:rPr>
              <w:t>17</w:t>
            </w:r>
          </w:p>
        </w:tc>
        <w:tc>
          <w:tcPr>
            <w:tcW w:w="3802" w:type="dxa"/>
            <w:tcBorders>
              <w:top w:val="single" w:sz="4" w:space="0" w:color="auto"/>
              <w:left w:val="single" w:sz="4" w:space="0" w:color="auto"/>
              <w:bottom w:val="single" w:sz="4" w:space="0" w:color="auto"/>
              <w:right w:val="single" w:sz="4" w:space="0" w:color="auto"/>
            </w:tcBorders>
            <w:vAlign w:val="center"/>
          </w:tcPr>
          <w:p w:rsidR="00051A6D" w:rsidRDefault="001C38C0">
            <w:pPr>
              <w:spacing w:line="400" w:lineRule="exact"/>
              <w:jc w:val="center"/>
              <w:rPr>
                <w:rFonts w:ascii="宋体" w:cs="宋体"/>
                <w:szCs w:val="21"/>
              </w:rPr>
            </w:pPr>
            <w:r>
              <w:rPr>
                <w:rFonts w:ascii="宋体" w:hAnsi="宋体" w:cs="宋体" w:hint="eastAsia"/>
                <w:szCs w:val="21"/>
              </w:rPr>
              <w:t>评审委员会推荐预中榜人</w:t>
            </w:r>
          </w:p>
        </w:tc>
        <w:tc>
          <w:tcPr>
            <w:tcW w:w="4984" w:type="dxa"/>
            <w:tcBorders>
              <w:top w:val="single" w:sz="4" w:space="0" w:color="auto"/>
              <w:left w:val="single" w:sz="4" w:space="0" w:color="auto"/>
              <w:bottom w:val="single" w:sz="4" w:space="0" w:color="auto"/>
              <w:right w:val="single" w:sz="4" w:space="0" w:color="auto"/>
            </w:tcBorders>
            <w:vAlign w:val="center"/>
          </w:tcPr>
          <w:p w:rsidR="00051A6D" w:rsidRDefault="001C38C0">
            <w:pPr>
              <w:spacing w:line="400" w:lineRule="exact"/>
              <w:rPr>
                <w:rFonts w:ascii="宋体" w:cs="宋体"/>
                <w:szCs w:val="21"/>
              </w:rPr>
            </w:pPr>
            <w:r>
              <w:rPr>
                <w:rFonts w:ascii="宋体" w:hAnsi="宋体" w:cs="宋体" w:hint="eastAsia"/>
                <w:szCs w:val="21"/>
              </w:rPr>
              <w:t>评审委员会按照评审总得分由高至低的顺序对揭榜方进行排序，推荐排名第一的为预中榜人。</w:t>
            </w:r>
          </w:p>
        </w:tc>
      </w:tr>
      <w:tr w:rsidR="00051A6D">
        <w:trPr>
          <w:trHeight w:val="880"/>
          <w:jc w:val="center"/>
        </w:trPr>
        <w:tc>
          <w:tcPr>
            <w:tcW w:w="1086" w:type="dxa"/>
            <w:tcBorders>
              <w:top w:val="single" w:sz="4" w:space="0" w:color="auto"/>
              <w:left w:val="single" w:sz="4" w:space="0" w:color="auto"/>
              <w:bottom w:val="single" w:sz="4" w:space="0" w:color="auto"/>
              <w:right w:val="single" w:sz="4" w:space="0" w:color="auto"/>
            </w:tcBorders>
            <w:vAlign w:val="center"/>
          </w:tcPr>
          <w:p w:rsidR="00051A6D" w:rsidRDefault="001C38C0">
            <w:pPr>
              <w:spacing w:line="400" w:lineRule="exact"/>
              <w:jc w:val="center"/>
              <w:rPr>
                <w:rFonts w:ascii="宋体" w:hAnsi="宋体" w:cs="宋体"/>
                <w:bCs/>
                <w:szCs w:val="21"/>
              </w:rPr>
            </w:pPr>
            <w:r>
              <w:rPr>
                <w:rFonts w:ascii="宋体" w:hAnsi="宋体" w:cs="宋体"/>
                <w:bCs/>
                <w:szCs w:val="21"/>
              </w:rPr>
              <w:t>18</w:t>
            </w:r>
          </w:p>
        </w:tc>
        <w:tc>
          <w:tcPr>
            <w:tcW w:w="3802" w:type="dxa"/>
            <w:tcBorders>
              <w:top w:val="single" w:sz="4" w:space="0" w:color="auto"/>
              <w:left w:val="single" w:sz="4" w:space="0" w:color="auto"/>
              <w:bottom w:val="single" w:sz="4" w:space="0" w:color="auto"/>
              <w:right w:val="single" w:sz="4" w:space="0" w:color="auto"/>
            </w:tcBorders>
            <w:vAlign w:val="center"/>
          </w:tcPr>
          <w:p w:rsidR="00051A6D" w:rsidRDefault="001C38C0">
            <w:pPr>
              <w:spacing w:line="400" w:lineRule="exact"/>
              <w:jc w:val="center"/>
              <w:rPr>
                <w:rFonts w:ascii="宋体" w:cs="宋体"/>
                <w:szCs w:val="21"/>
              </w:rPr>
            </w:pPr>
            <w:r>
              <w:rPr>
                <w:rFonts w:ascii="宋体" w:hAnsi="宋体" w:cs="宋体" w:hint="eastAsia"/>
                <w:szCs w:val="21"/>
              </w:rPr>
              <w:t>榜单公示媒介及期限</w:t>
            </w:r>
          </w:p>
        </w:tc>
        <w:tc>
          <w:tcPr>
            <w:tcW w:w="4984" w:type="dxa"/>
            <w:tcBorders>
              <w:top w:val="single" w:sz="4" w:space="0" w:color="auto"/>
              <w:left w:val="single" w:sz="4" w:space="0" w:color="auto"/>
              <w:bottom w:val="single" w:sz="4" w:space="0" w:color="auto"/>
              <w:right w:val="single" w:sz="4" w:space="0" w:color="auto"/>
            </w:tcBorders>
            <w:vAlign w:val="center"/>
          </w:tcPr>
          <w:p w:rsidR="00051A6D" w:rsidRDefault="001C38C0">
            <w:pPr>
              <w:spacing w:line="400" w:lineRule="exact"/>
              <w:rPr>
                <w:rFonts w:ascii="宋体" w:cs="宋体"/>
                <w:szCs w:val="21"/>
              </w:rPr>
            </w:pPr>
            <w:r>
              <w:rPr>
                <w:rFonts w:ascii="宋体" w:hAnsi="宋体" w:cs="宋体" w:hint="eastAsia"/>
                <w:szCs w:val="21"/>
              </w:rPr>
              <w:t>公示媒介：</w:t>
            </w:r>
            <w:r>
              <w:rPr>
                <w:rFonts w:ascii="宋体" w:hAnsi="宋体" w:cs="宋体" w:hint="eastAsia"/>
                <w:spacing w:val="-6"/>
                <w:szCs w:val="21"/>
              </w:rPr>
              <w:t>发布“揭榜挂帅”公告同一媒介</w:t>
            </w:r>
            <w:r>
              <w:rPr>
                <w:rFonts w:ascii="宋体" w:hAnsi="宋体" w:cs="宋体" w:hint="eastAsia"/>
                <w:szCs w:val="21"/>
              </w:rPr>
              <w:t>。</w:t>
            </w:r>
          </w:p>
          <w:p w:rsidR="00051A6D" w:rsidRDefault="001C38C0">
            <w:pPr>
              <w:spacing w:line="400" w:lineRule="exact"/>
              <w:rPr>
                <w:rFonts w:ascii="宋体" w:cs="宋体"/>
                <w:szCs w:val="21"/>
              </w:rPr>
            </w:pPr>
            <w:r>
              <w:rPr>
                <w:rFonts w:ascii="宋体" w:hAnsi="宋体" w:cs="宋体" w:hint="eastAsia"/>
                <w:szCs w:val="21"/>
              </w:rPr>
              <w:t>公示期限：</w:t>
            </w:r>
            <w:r>
              <w:rPr>
                <w:rFonts w:ascii="宋体" w:hAnsi="宋体" w:cs="宋体"/>
                <w:szCs w:val="21"/>
                <w:u w:val="single"/>
              </w:rPr>
              <w:t>5</w:t>
            </w:r>
            <w:r>
              <w:rPr>
                <w:rFonts w:ascii="宋体" w:hAnsi="宋体" w:cs="宋体" w:hint="eastAsia"/>
                <w:szCs w:val="21"/>
              </w:rPr>
              <w:t>日历日</w:t>
            </w:r>
          </w:p>
        </w:tc>
      </w:tr>
      <w:tr w:rsidR="00051A6D">
        <w:trPr>
          <w:trHeight w:val="880"/>
          <w:jc w:val="center"/>
        </w:trPr>
        <w:tc>
          <w:tcPr>
            <w:tcW w:w="1086" w:type="dxa"/>
            <w:tcBorders>
              <w:top w:val="single" w:sz="4" w:space="0" w:color="auto"/>
              <w:left w:val="single" w:sz="4" w:space="0" w:color="auto"/>
              <w:bottom w:val="single" w:sz="4" w:space="0" w:color="auto"/>
              <w:right w:val="single" w:sz="4" w:space="0" w:color="auto"/>
            </w:tcBorders>
            <w:vAlign w:val="center"/>
          </w:tcPr>
          <w:p w:rsidR="00051A6D" w:rsidRDefault="001C38C0">
            <w:pPr>
              <w:spacing w:line="400" w:lineRule="exact"/>
              <w:jc w:val="center"/>
              <w:rPr>
                <w:rFonts w:ascii="宋体" w:hAnsi="宋体" w:cs="宋体"/>
                <w:bCs/>
                <w:szCs w:val="21"/>
              </w:rPr>
            </w:pPr>
            <w:r>
              <w:rPr>
                <w:rFonts w:ascii="宋体" w:hAnsi="宋体" w:cs="宋体"/>
                <w:bCs/>
                <w:szCs w:val="21"/>
              </w:rPr>
              <w:t>19</w:t>
            </w:r>
          </w:p>
        </w:tc>
        <w:tc>
          <w:tcPr>
            <w:tcW w:w="3802" w:type="dxa"/>
            <w:tcBorders>
              <w:top w:val="single" w:sz="4" w:space="0" w:color="auto"/>
              <w:left w:val="single" w:sz="4" w:space="0" w:color="auto"/>
              <w:bottom w:val="single" w:sz="4" w:space="0" w:color="auto"/>
              <w:right w:val="single" w:sz="4" w:space="0" w:color="auto"/>
            </w:tcBorders>
            <w:vAlign w:val="center"/>
          </w:tcPr>
          <w:p w:rsidR="00051A6D" w:rsidRDefault="001C38C0">
            <w:pPr>
              <w:spacing w:line="400" w:lineRule="exact"/>
              <w:jc w:val="center"/>
              <w:rPr>
                <w:rFonts w:ascii="宋体" w:cs="宋体"/>
                <w:szCs w:val="21"/>
              </w:rPr>
            </w:pPr>
            <w:r>
              <w:rPr>
                <w:rFonts w:ascii="宋体" w:hAnsi="宋体" w:cs="宋体" w:hint="eastAsia"/>
                <w:szCs w:val="21"/>
              </w:rPr>
              <w:t>履约保证金</w:t>
            </w:r>
          </w:p>
        </w:tc>
        <w:tc>
          <w:tcPr>
            <w:tcW w:w="4984" w:type="dxa"/>
            <w:tcBorders>
              <w:top w:val="single" w:sz="4" w:space="0" w:color="auto"/>
              <w:left w:val="single" w:sz="4" w:space="0" w:color="auto"/>
              <w:bottom w:val="single" w:sz="4" w:space="0" w:color="auto"/>
              <w:right w:val="single" w:sz="4" w:space="0" w:color="auto"/>
            </w:tcBorders>
            <w:vAlign w:val="center"/>
          </w:tcPr>
          <w:p w:rsidR="00051A6D" w:rsidRDefault="001C38C0">
            <w:pPr>
              <w:pStyle w:val="30"/>
              <w:topLinePunct/>
              <w:spacing w:line="400" w:lineRule="exact"/>
              <w:rPr>
                <w:rFonts w:hAnsi="宋体" w:cs="宋体"/>
                <w:sz w:val="21"/>
                <w:szCs w:val="21"/>
              </w:rPr>
            </w:pPr>
            <w:r>
              <w:rPr>
                <w:rFonts w:hAnsi="宋体" w:cs="宋体" w:hint="eastAsia"/>
                <w:sz w:val="21"/>
                <w:szCs w:val="21"/>
              </w:rPr>
              <w:t>不要求</w:t>
            </w:r>
          </w:p>
        </w:tc>
      </w:tr>
      <w:tr w:rsidR="00051A6D">
        <w:trPr>
          <w:trHeight w:val="520"/>
          <w:jc w:val="center"/>
        </w:trPr>
        <w:tc>
          <w:tcPr>
            <w:tcW w:w="1086" w:type="dxa"/>
            <w:tcBorders>
              <w:top w:val="single" w:sz="4" w:space="0" w:color="auto"/>
              <w:left w:val="single" w:sz="4" w:space="0" w:color="auto"/>
              <w:bottom w:val="single" w:sz="4" w:space="0" w:color="auto"/>
              <w:right w:val="single" w:sz="4" w:space="0" w:color="auto"/>
            </w:tcBorders>
            <w:vAlign w:val="center"/>
          </w:tcPr>
          <w:p w:rsidR="00051A6D" w:rsidRDefault="001C38C0">
            <w:pPr>
              <w:spacing w:line="400" w:lineRule="exact"/>
              <w:jc w:val="center"/>
              <w:rPr>
                <w:rFonts w:ascii="宋体" w:hAnsi="宋体" w:cs="宋体"/>
                <w:bCs/>
                <w:szCs w:val="21"/>
              </w:rPr>
            </w:pPr>
            <w:r>
              <w:rPr>
                <w:rFonts w:ascii="宋体" w:hAnsi="宋体" w:cs="宋体"/>
                <w:bCs/>
                <w:szCs w:val="21"/>
              </w:rPr>
              <w:t>20</w:t>
            </w:r>
          </w:p>
        </w:tc>
        <w:tc>
          <w:tcPr>
            <w:tcW w:w="3802" w:type="dxa"/>
            <w:tcBorders>
              <w:top w:val="single" w:sz="4" w:space="0" w:color="auto"/>
              <w:left w:val="single" w:sz="4" w:space="0" w:color="auto"/>
              <w:bottom w:val="single" w:sz="4" w:space="0" w:color="auto"/>
              <w:right w:val="single" w:sz="4" w:space="0" w:color="auto"/>
            </w:tcBorders>
            <w:vAlign w:val="center"/>
          </w:tcPr>
          <w:p w:rsidR="00051A6D" w:rsidRDefault="001C38C0">
            <w:pPr>
              <w:spacing w:line="400" w:lineRule="exact"/>
              <w:jc w:val="center"/>
              <w:rPr>
                <w:rFonts w:ascii="宋体" w:cs="黑体"/>
                <w:szCs w:val="21"/>
              </w:rPr>
            </w:pPr>
            <w:r>
              <w:rPr>
                <w:rFonts w:ascii="宋体" w:hAnsi="宋体" w:cs="黑体" w:hint="eastAsia"/>
                <w:bCs/>
                <w:szCs w:val="21"/>
              </w:rPr>
              <w:t>是否采用电子远程形式</w:t>
            </w:r>
          </w:p>
        </w:tc>
        <w:tc>
          <w:tcPr>
            <w:tcW w:w="4984" w:type="dxa"/>
            <w:tcBorders>
              <w:top w:val="single" w:sz="4" w:space="0" w:color="auto"/>
              <w:left w:val="single" w:sz="4" w:space="0" w:color="auto"/>
              <w:bottom w:val="single" w:sz="4" w:space="0" w:color="auto"/>
              <w:right w:val="single" w:sz="4" w:space="0" w:color="auto"/>
            </w:tcBorders>
            <w:vAlign w:val="center"/>
          </w:tcPr>
          <w:p w:rsidR="00051A6D" w:rsidRDefault="001C38C0">
            <w:pPr>
              <w:jc w:val="left"/>
              <w:rPr>
                <w:rFonts w:ascii="宋体" w:cs="黑体"/>
                <w:szCs w:val="21"/>
              </w:rPr>
            </w:pPr>
            <w:r>
              <w:rPr>
                <w:rFonts w:ascii="宋体" w:hAnsi="宋体" w:cs="宋体" w:hint="eastAsia"/>
                <w:szCs w:val="21"/>
              </w:rPr>
              <w:t>否</w:t>
            </w:r>
          </w:p>
        </w:tc>
      </w:tr>
      <w:tr w:rsidR="00051A6D">
        <w:trPr>
          <w:trHeight w:val="464"/>
          <w:jc w:val="center"/>
        </w:trPr>
        <w:tc>
          <w:tcPr>
            <w:tcW w:w="1086" w:type="dxa"/>
            <w:tcBorders>
              <w:top w:val="single" w:sz="4" w:space="0" w:color="auto"/>
              <w:left w:val="single" w:sz="4" w:space="0" w:color="auto"/>
              <w:bottom w:val="single" w:sz="4" w:space="0" w:color="auto"/>
              <w:right w:val="single" w:sz="4" w:space="0" w:color="auto"/>
            </w:tcBorders>
            <w:vAlign w:val="center"/>
          </w:tcPr>
          <w:p w:rsidR="00051A6D" w:rsidRDefault="001C38C0">
            <w:pPr>
              <w:spacing w:line="400" w:lineRule="exact"/>
              <w:jc w:val="center"/>
              <w:rPr>
                <w:rFonts w:ascii="宋体" w:hAnsi="宋体" w:cs="宋体"/>
                <w:bCs/>
                <w:szCs w:val="21"/>
              </w:rPr>
            </w:pPr>
            <w:r>
              <w:rPr>
                <w:rFonts w:ascii="宋体" w:hAnsi="宋体" w:cs="宋体"/>
                <w:bCs/>
                <w:szCs w:val="21"/>
              </w:rPr>
              <w:t>21</w:t>
            </w:r>
          </w:p>
        </w:tc>
        <w:tc>
          <w:tcPr>
            <w:tcW w:w="8786" w:type="dxa"/>
            <w:gridSpan w:val="2"/>
            <w:tcBorders>
              <w:top w:val="single" w:sz="4" w:space="0" w:color="auto"/>
              <w:left w:val="single" w:sz="4" w:space="0" w:color="auto"/>
              <w:bottom w:val="single" w:sz="4" w:space="0" w:color="auto"/>
              <w:right w:val="single" w:sz="4" w:space="0" w:color="auto"/>
            </w:tcBorders>
            <w:vAlign w:val="center"/>
          </w:tcPr>
          <w:p w:rsidR="00051A6D" w:rsidRDefault="001C38C0">
            <w:pPr>
              <w:spacing w:line="400" w:lineRule="exact"/>
              <w:jc w:val="center"/>
              <w:rPr>
                <w:rFonts w:ascii="宋体" w:cs="黑体"/>
                <w:bCs/>
                <w:szCs w:val="21"/>
              </w:rPr>
            </w:pPr>
            <w:r>
              <w:rPr>
                <w:rFonts w:ascii="宋体" w:hAnsi="宋体" w:cs="黑体" w:hint="eastAsia"/>
                <w:bCs/>
                <w:szCs w:val="21"/>
              </w:rPr>
              <w:t>需要补充的其他内容</w:t>
            </w:r>
          </w:p>
        </w:tc>
      </w:tr>
      <w:tr w:rsidR="00051A6D">
        <w:trPr>
          <w:trHeight w:val="464"/>
          <w:jc w:val="center"/>
        </w:trPr>
        <w:tc>
          <w:tcPr>
            <w:tcW w:w="1086" w:type="dxa"/>
            <w:tcBorders>
              <w:top w:val="single" w:sz="4" w:space="0" w:color="auto"/>
              <w:left w:val="single" w:sz="4" w:space="0" w:color="auto"/>
              <w:bottom w:val="single" w:sz="4" w:space="0" w:color="auto"/>
              <w:right w:val="single" w:sz="4" w:space="0" w:color="auto"/>
            </w:tcBorders>
            <w:vAlign w:val="center"/>
          </w:tcPr>
          <w:p w:rsidR="00051A6D" w:rsidRDefault="001C38C0">
            <w:pPr>
              <w:spacing w:line="400" w:lineRule="exact"/>
              <w:jc w:val="center"/>
              <w:rPr>
                <w:rFonts w:ascii="宋体" w:cs="宋体"/>
                <w:szCs w:val="21"/>
              </w:rPr>
            </w:pPr>
            <w:r>
              <w:rPr>
                <w:rFonts w:ascii="宋体" w:hAnsi="宋体" w:cs="宋体" w:hint="eastAsia"/>
                <w:szCs w:val="21"/>
              </w:rPr>
              <w:lastRenderedPageBreak/>
              <w:t>（</w:t>
            </w:r>
            <w:r>
              <w:rPr>
                <w:rFonts w:ascii="宋体" w:hAnsi="宋体" w:cs="宋体"/>
                <w:szCs w:val="21"/>
              </w:rPr>
              <w:t>1</w:t>
            </w:r>
            <w:r>
              <w:rPr>
                <w:rFonts w:ascii="宋体" w:hAnsi="宋体" w:cs="宋体" w:hint="eastAsia"/>
                <w:szCs w:val="21"/>
              </w:rPr>
              <w:t>）</w:t>
            </w:r>
          </w:p>
        </w:tc>
        <w:tc>
          <w:tcPr>
            <w:tcW w:w="3802" w:type="dxa"/>
            <w:tcBorders>
              <w:top w:val="single" w:sz="4" w:space="0" w:color="auto"/>
              <w:left w:val="single" w:sz="4" w:space="0" w:color="auto"/>
              <w:bottom w:val="single" w:sz="4" w:space="0" w:color="auto"/>
              <w:right w:val="single" w:sz="4" w:space="0" w:color="auto"/>
            </w:tcBorders>
            <w:vAlign w:val="center"/>
          </w:tcPr>
          <w:p w:rsidR="00051A6D" w:rsidRDefault="001C38C0">
            <w:pPr>
              <w:spacing w:line="340" w:lineRule="exact"/>
              <w:jc w:val="center"/>
              <w:rPr>
                <w:rFonts w:ascii="宋体" w:cs="黑体"/>
                <w:bCs/>
                <w:szCs w:val="21"/>
              </w:rPr>
            </w:pPr>
            <w:r>
              <w:rPr>
                <w:rFonts w:ascii="宋体" w:hAnsi="宋体" w:cs="黑体" w:hint="eastAsia"/>
                <w:bCs/>
                <w:szCs w:val="21"/>
              </w:rPr>
              <w:t>解释权</w:t>
            </w:r>
          </w:p>
        </w:tc>
        <w:tc>
          <w:tcPr>
            <w:tcW w:w="4984" w:type="dxa"/>
            <w:tcBorders>
              <w:top w:val="single" w:sz="4" w:space="0" w:color="auto"/>
              <w:left w:val="single" w:sz="4" w:space="0" w:color="auto"/>
              <w:bottom w:val="single" w:sz="4" w:space="0" w:color="auto"/>
              <w:right w:val="single" w:sz="4" w:space="0" w:color="auto"/>
            </w:tcBorders>
            <w:vAlign w:val="center"/>
          </w:tcPr>
          <w:p w:rsidR="00051A6D" w:rsidRDefault="001C38C0">
            <w:pPr>
              <w:wordWrap w:val="0"/>
              <w:spacing w:line="400" w:lineRule="exact"/>
              <w:ind w:firstLine="480"/>
              <w:rPr>
                <w:rFonts w:ascii="宋体" w:cs="黑体"/>
                <w:bCs/>
                <w:szCs w:val="21"/>
              </w:rPr>
            </w:pPr>
            <w:r>
              <w:rPr>
                <w:rFonts w:ascii="宋体" w:hAnsi="宋体" w:cs="黑体" w:hint="eastAsia"/>
                <w:bCs/>
                <w:szCs w:val="21"/>
              </w:rPr>
              <w:t>构成本《揭榜指南文件》的各个组成文件应互为解释，互为说明；如有不明确或不一致，以合同文件约定内容为准；除《揭榜指南文件》中有特别规定外，仅适用于“揭榜挂帅”阶段的规定，按“揭榜挂帅”公告、揭榜人须知、评审办法、《揭榜响应文件》格式的先后顺序解释；同一组成文件中就同一事项的规定或约定不一致的，以编排顺序在后者为准；同一组成文件不同版本之间有不一致的，以形成时间在后者为准。按本款前述规定仍不能形成结论的，由用户单位负责解释。</w:t>
            </w:r>
          </w:p>
        </w:tc>
      </w:tr>
      <w:tr w:rsidR="00051A6D">
        <w:trPr>
          <w:trHeight w:val="464"/>
          <w:jc w:val="center"/>
        </w:trPr>
        <w:tc>
          <w:tcPr>
            <w:tcW w:w="1086" w:type="dxa"/>
            <w:tcBorders>
              <w:top w:val="single" w:sz="4" w:space="0" w:color="auto"/>
              <w:left w:val="single" w:sz="4" w:space="0" w:color="auto"/>
              <w:bottom w:val="single" w:sz="4" w:space="0" w:color="auto"/>
              <w:right w:val="single" w:sz="4" w:space="0" w:color="auto"/>
            </w:tcBorders>
            <w:vAlign w:val="center"/>
          </w:tcPr>
          <w:p w:rsidR="00051A6D" w:rsidRDefault="001C38C0">
            <w:pPr>
              <w:spacing w:line="400" w:lineRule="exact"/>
              <w:jc w:val="center"/>
              <w:rPr>
                <w:rFonts w:ascii="宋体" w:cs="宋体"/>
                <w:szCs w:val="21"/>
              </w:rPr>
            </w:pPr>
            <w:r>
              <w:rPr>
                <w:rFonts w:ascii="宋体" w:hAnsi="宋体" w:cs="宋体" w:hint="eastAsia"/>
                <w:szCs w:val="21"/>
              </w:rPr>
              <w:t>（</w:t>
            </w:r>
            <w:r>
              <w:rPr>
                <w:rFonts w:ascii="宋体" w:hAnsi="宋体" w:cs="宋体"/>
                <w:szCs w:val="21"/>
              </w:rPr>
              <w:t>2</w:t>
            </w:r>
            <w:r>
              <w:rPr>
                <w:rFonts w:ascii="宋体" w:hAnsi="宋体" w:cs="宋体" w:hint="eastAsia"/>
                <w:szCs w:val="21"/>
              </w:rPr>
              <w:t>）</w:t>
            </w:r>
          </w:p>
        </w:tc>
        <w:tc>
          <w:tcPr>
            <w:tcW w:w="3802" w:type="dxa"/>
            <w:tcBorders>
              <w:top w:val="single" w:sz="4" w:space="0" w:color="auto"/>
              <w:left w:val="single" w:sz="4" w:space="0" w:color="auto"/>
              <w:bottom w:val="single" w:sz="4" w:space="0" w:color="auto"/>
              <w:right w:val="single" w:sz="4" w:space="0" w:color="auto"/>
            </w:tcBorders>
            <w:vAlign w:val="center"/>
          </w:tcPr>
          <w:p w:rsidR="00051A6D" w:rsidRDefault="001C38C0">
            <w:pPr>
              <w:spacing w:line="340" w:lineRule="exact"/>
              <w:jc w:val="center"/>
              <w:rPr>
                <w:rFonts w:ascii="宋体" w:cs="黑体"/>
                <w:bCs/>
                <w:szCs w:val="21"/>
              </w:rPr>
            </w:pPr>
            <w:r>
              <w:rPr>
                <w:rFonts w:ascii="宋体" w:hAnsi="宋体" w:cs="黑体" w:hint="eastAsia"/>
                <w:bCs/>
                <w:szCs w:val="21"/>
              </w:rPr>
              <w:t>知识产权</w:t>
            </w:r>
          </w:p>
        </w:tc>
        <w:tc>
          <w:tcPr>
            <w:tcW w:w="4984" w:type="dxa"/>
            <w:tcBorders>
              <w:top w:val="single" w:sz="4" w:space="0" w:color="auto"/>
              <w:left w:val="single" w:sz="4" w:space="0" w:color="auto"/>
              <w:bottom w:val="single" w:sz="4" w:space="0" w:color="auto"/>
              <w:right w:val="single" w:sz="4" w:space="0" w:color="auto"/>
            </w:tcBorders>
            <w:vAlign w:val="center"/>
          </w:tcPr>
          <w:p w:rsidR="00051A6D" w:rsidRDefault="001C38C0">
            <w:pPr>
              <w:wordWrap w:val="0"/>
              <w:spacing w:line="400" w:lineRule="exact"/>
              <w:ind w:firstLine="480"/>
              <w:rPr>
                <w:rFonts w:ascii="宋体" w:cs="黑体"/>
                <w:bCs/>
                <w:szCs w:val="21"/>
              </w:rPr>
            </w:pPr>
            <w:r>
              <w:rPr>
                <w:rFonts w:ascii="宋体" w:hAnsi="宋体" w:cs="黑体" w:hint="eastAsia"/>
                <w:bCs/>
                <w:szCs w:val="21"/>
              </w:rPr>
              <w:t>研究过程中形成的相关知识产权归河北高速公路集团有限公司（包括河北高速集团卓能有限公司）所有。</w:t>
            </w:r>
          </w:p>
        </w:tc>
      </w:tr>
      <w:tr w:rsidR="00051A6D">
        <w:trPr>
          <w:trHeight w:val="464"/>
          <w:jc w:val="center"/>
        </w:trPr>
        <w:tc>
          <w:tcPr>
            <w:tcW w:w="1086" w:type="dxa"/>
            <w:tcBorders>
              <w:top w:val="single" w:sz="4" w:space="0" w:color="auto"/>
              <w:left w:val="single" w:sz="4" w:space="0" w:color="auto"/>
              <w:bottom w:val="single" w:sz="4" w:space="0" w:color="auto"/>
              <w:right w:val="single" w:sz="4" w:space="0" w:color="auto"/>
            </w:tcBorders>
            <w:vAlign w:val="center"/>
          </w:tcPr>
          <w:p w:rsidR="00051A6D" w:rsidRDefault="001C38C0">
            <w:pPr>
              <w:spacing w:line="400" w:lineRule="exact"/>
              <w:jc w:val="center"/>
              <w:rPr>
                <w:rFonts w:ascii="宋体" w:cs="宋体"/>
                <w:szCs w:val="21"/>
              </w:rPr>
            </w:pPr>
            <w:r>
              <w:rPr>
                <w:rFonts w:ascii="宋体" w:hAnsi="宋体" w:cs="宋体" w:hint="eastAsia"/>
                <w:szCs w:val="21"/>
              </w:rPr>
              <w:t>（</w:t>
            </w:r>
            <w:r>
              <w:rPr>
                <w:rFonts w:ascii="宋体" w:hAnsi="宋体" w:cs="宋体"/>
                <w:szCs w:val="21"/>
              </w:rPr>
              <w:t>3</w:t>
            </w:r>
            <w:r>
              <w:rPr>
                <w:rFonts w:ascii="宋体" w:hAnsi="宋体" w:cs="宋体" w:hint="eastAsia"/>
                <w:szCs w:val="21"/>
              </w:rPr>
              <w:t>）</w:t>
            </w:r>
          </w:p>
        </w:tc>
        <w:tc>
          <w:tcPr>
            <w:tcW w:w="3802" w:type="dxa"/>
            <w:tcBorders>
              <w:top w:val="single" w:sz="4" w:space="0" w:color="auto"/>
              <w:left w:val="single" w:sz="4" w:space="0" w:color="auto"/>
              <w:bottom w:val="single" w:sz="4" w:space="0" w:color="auto"/>
              <w:right w:val="single" w:sz="4" w:space="0" w:color="auto"/>
            </w:tcBorders>
            <w:vAlign w:val="center"/>
          </w:tcPr>
          <w:p w:rsidR="00051A6D" w:rsidRDefault="001C38C0">
            <w:pPr>
              <w:spacing w:line="340" w:lineRule="exact"/>
              <w:jc w:val="center"/>
              <w:rPr>
                <w:rFonts w:ascii="宋体" w:cs="黑体"/>
                <w:bCs/>
                <w:szCs w:val="21"/>
              </w:rPr>
            </w:pPr>
            <w:r>
              <w:rPr>
                <w:rFonts w:ascii="宋体" w:hAnsi="宋体" w:cs="黑体" w:hint="eastAsia"/>
                <w:bCs/>
                <w:szCs w:val="21"/>
              </w:rPr>
              <w:t>付款方式</w:t>
            </w:r>
          </w:p>
        </w:tc>
        <w:tc>
          <w:tcPr>
            <w:tcW w:w="4984" w:type="dxa"/>
            <w:tcBorders>
              <w:top w:val="single" w:sz="4" w:space="0" w:color="auto"/>
              <w:left w:val="single" w:sz="4" w:space="0" w:color="auto"/>
              <w:bottom w:val="single" w:sz="4" w:space="0" w:color="auto"/>
              <w:right w:val="single" w:sz="4" w:space="0" w:color="auto"/>
            </w:tcBorders>
            <w:vAlign w:val="center"/>
          </w:tcPr>
          <w:p w:rsidR="00051A6D" w:rsidRDefault="001C38C0">
            <w:pPr>
              <w:pStyle w:val="a6"/>
              <w:kinsoku w:val="0"/>
              <w:overflowPunct w:val="0"/>
              <w:adjustRightInd w:val="0"/>
              <w:spacing w:after="0"/>
              <w:ind w:right="65"/>
              <w:rPr>
                <w:rFonts w:ascii="宋体" w:cs="宋体"/>
                <w:szCs w:val="21"/>
              </w:rPr>
            </w:pPr>
            <w:r>
              <w:rPr>
                <w:rFonts w:ascii="宋体" w:hAnsi="宋体" w:cs="宋体"/>
                <w:szCs w:val="21"/>
              </w:rPr>
              <w:t>1</w:t>
            </w:r>
            <w:r>
              <w:rPr>
                <w:rFonts w:ascii="宋体" w:hAnsi="宋体" w:cs="宋体" w:hint="eastAsia"/>
                <w:szCs w:val="21"/>
              </w:rPr>
              <w:t>、所报总价为完成本项目研发费用、施工图设计、实施、相关评审等所包含的全部费用。在合同执行过</w:t>
            </w:r>
            <w:r>
              <w:rPr>
                <w:rFonts w:ascii="宋体" w:hAnsi="宋体" w:cs="宋体"/>
                <w:spacing w:val="-67"/>
                <w:szCs w:val="21"/>
              </w:rPr>
              <w:t xml:space="preserve"> </w:t>
            </w:r>
            <w:r>
              <w:rPr>
                <w:rFonts w:ascii="宋体" w:hAnsi="宋体" w:cs="宋体" w:hint="eastAsia"/>
                <w:szCs w:val="21"/>
              </w:rPr>
              <w:t>程中，合同价格均不得增加。</w:t>
            </w:r>
            <w:r>
              <w:rPr>
                <w:rFonts w:ascii="宋体" w:hAnsi="宋体" w:cs="宋体"/>
                <w:szCs w:val="21"/>
              </w:rPr>
              <w:t xml:space="preserve"> </w:t>
            </w:r>
          </w:p>
          <w:p w:rsidR="00051A6D" w:rsidRDefault="001C38C0">
            <w:pPr>
              <w:pStyle w:val="a6"/>
              <w:kinsoku w:val="0"/>
              <w:overflowPunct w:val="0"/>
              <w:adjustRightInd w:val="0"/>
              <w:spacing w:after="0"/>
              <w:ind w:right="65"/>
              <w:rPr>
                <w:rFonts w:ascii="宋体" w:cs="宋体"/>
                <w:szCs w:val="21"/>
              </w:rPr>
            </w:pPr>
            <w:r>
              <w:rPr>
                <w:rFonts w:ascii="宋体" w:hAnsi="宋体" w:cs="宋体"/>
                <w:szCs w:val="21"/>
              </w:rPr>
              <w:t>2</w:t>
            </w:r>
            <w:r>
              <w:rPr>
                <w:rFonts w:ascii="宋体" w:hAnsi="宋体" w:cs="宋体" w:hint="eastAsia"/>
                <w:szCs w:val="21"/>
              </w:rPr>
              <w:t>、本项目实际支付的金额不得高于施工图预算中批复金额。中榜价高于施工图预算中</w:t>
            </w:r>
            <w:r>
              <w:rPr>
                <w:rFonts w:ascii="宋体" w:hAnsi="宋体" w:cs="宋体"/>
                <w:spacing w:val="-67"/>
                <w:szCs w:val="21"/>
              </w:rPr>
              <w:t xml:space="preserve"> </w:t>
            </w:r>
            <w:r>
              <w:rPr>
                <w:rFonts w:ascii="宋体" w:hAnsi="宋体" w:cs="宋体" w:hint="eastAsia"/>
                <w:szCs w:val="21"/>
              </w:rPr>
              <w:t>批复金额时，按施工图批复金额支付；低于施工图预算中批复金额时，按中榜价支付。</w:t>
            </w:r>
            <w:r>
              <w:rPr>
                <w:rFonts w:ascii="宋体" w:hAnsi="宋体" w:cs="宋体"/>
                <w:szCs w:val="21"/>
              </w:rPr>
              <w:t xml:space="preserve"> </w:t>
            </w:r>
          </w:p>
          <w:p w:rsidR="00051A6D" w:rsidRDefault="001C38C0">
            <w:pPr>
              <w:pStyle w:val="a6"/>
              <w:kinsoku w:val="0"/>
              <w:overflowPunct w:val="0"/>
              <w:adjustRightInd w:val="0"/>
              <w:spacing w:after="0"/>
              <w:ind w:right="65"/>
              <w:rPr>
                <w:rFonts w:ascii="宋体" w:cs="宋体"/>
                <w:szCs w:val="21"/>
              </w:rPr>
            </w:pPr>
            <w:r>
              <w:rPr>
                <w:rFonts w:ascii="宋体" w:hAnsi="宋体" w:cs="宋体"/>
                <w:spacing w:val="-4"/>
                <w:szCs w:val="21"/>
              </w:rPr>
              <w:t>3</w:t>
            </w:r>
            <w:r>
              <w:rPr>
                <w:rFonts w:ascii="宋体" w:hAnsi="宋体" w:cs="宋体" w:hint="eastAsia"/>
                <w:spacing w:val="-4"/>
                <w:szCs w:val="21"/>
              </w:rPr>
              <w:t>、中榜人依据批复的施工图文件，按照各分项工程合计总价与合同总价一致的原则，</w:t>
            </w:r>
            <w:r>
              <w:rPr>
                <w:rFonts w:ascii="宋体" w:hAnsi="宋体" w:cs="宋体"/>
                <w:spacing w:val="-117"/>
                <w:szCs w:val="21"/>
              </w:rPr>
              <w:t xml:space="preserve"> </w:t>
            </w:r>
            <w:r>
              <w:rPr>
                <w:rFonts w:ascii="宋体" w:hAnsi="宋体" w:cs="宋体" w:hint="eastAsia"/>
                <w:szCs w:val="21"/>
              </w:rPr>
              <w:t>重新核算并调整，形成过程控制清单。经用户单位和监理人批准后，过程控制清单仅作为</w:t>
            </w:r>
            <w:r>
              <w:rPr>
                <w:rFonts w:ascii="宋体" w:hAnsi="宋体" w:cs="宋体"/>
                <w:spacing w:val="-67"/>
                <w:szCs w:val="21"/>
              </w:rPr>
              <w:t xml:space="preserve"> </w:t>
            </w:r>
            <w:r>
              <w:rPr>
                <w:rFonts w:ascii="宋体" w:hAnsi="宋体" w:cs="宋体" w:hint="eastAsia"/>
                <w:szCs w:val="21"/>
              </w:rPr>
              <w:t>工程管理、实施过程中的进度控制、计量支付和变更的依据。</w:t>
            </w:r>
          </w:p>
          <w:p w:rsidR="00051A6D" w:rsidRDefault="001C38C0">
            <w:pPr>
              <w:pStyle w:val="a6"/>
              <w:kinsoku w:val="0"/>
              <w:overflowPunct w:val="0"/>
              <w:adjustRightInd w:val="0"/>
              <w:spacing w:after="0"/>
              <w:ind w:right="65"/>
              <w:rPr>
                <w:rFonts w:ascii="宋体" w:cs="宋体"/>
                <w:szCs w:val="21"/>
              </w:rPr>
            </w:pPr>
            <w:r>
              <w:rPr>
                <w:rFonts w:ascii="宋体" w:hAnsi="宋体" w:cs="宋体"/>
                <w:spacing w:val="-2"/>
                <w:szCs w:val="21"/>
              </w:rPr>
              <w:t>4</w:t>
            </w:r>
            <w:r>
              <w:rPr>
                <w:rFonts w:ascii="宋体" w:hAnsi="宋体" w:cs="宋体" w:hint="eastAsia"/>
                <w:spacing w:val="-2"/>
                <w:szCs w:val="21"/>
              </w:rPr>
              <w:t>、本项目设计费及实施费按照子项目的不同分别进行支付，支付人为项目用户单位。</w:t>
            </w:r>
            <w:r>
              <w:rPr>
                <w:rFonts w:ascii="宋体" w:hAnsi="宋体" w:cs="宋体"/>
                <w:spacing w:val="-98"/>
                <w:szCs w:val="21"/>
              </w:rPr>
              <w:t xml:space="preserve"> </w:t>
            </w:r>
            <w:r>
              <w:rPr>
                <w:rFonts w:ascii="宋体" w:hAnsi="宋体" w:cs="宋体" w:hint="eastAsia"/>
                <w:szCs w:val="21"/>
              </w:rPr>
              <w:t>项目中榜人应根据过程控制清单的价格构成、费用性质、计划发生时间和相应工作量等</w:t>
            </w:r>
            <w:r>
              <w:rPr>
                <w:rFonts w:ascii="宋体" w:hAnsi="宋体" w:cs="宋体"/>
                <w:spacing w:val="-67"/>
                <w:szCs w:val="21"/>
              </w:rPr>
              <w:t xml:space="preserve"> </w:t>
            </w:r>
            <w:r>
              <w:rPr>
                <w:rFonts w:ascii="宋体" w:hAnsi="宋体" w:cs="宋体" w:hint="eastAsia"/>
                <w:spacing w:val="-3"/>
                <w:szCs w:val="21"/>
              </w:rPr>
              <w:t>因素，按照以下分类和分解原则进行支付</w:t>
            </w:r>
            <w:r>
              <w:rPr>
                <w:rFonts w:ascii="宋体" w:hAnsi="宋体" w:cs="宋体" w:hint="eastAsia"/>
                <w:szCs w:val="21"/>
              </w:rPr>
              <w:t>。</w:t>
            </w:r>
            <w:r>
              <w:rPr>
                <w:rFonts w:ascii="宋体" w:hAnsi="宋体" w:cs="宋体"/>
                <w:szCs w:val="21"/>
              </w:rPr>
              <w:t xml:space="preserve"> </w:t>
            </w:r>
          </w:p>
          <w:p w:rsidR="00051A6D" w:rsidRDefault="001C38C0" w:rsidP="0042131B">
            <w:pPr>
              <w:pStyle w:val="a6"/>
              <w:kinsoku w:val="0"/>
              <w:overflowPunct w:val="0"/>
              <w:adjustRightInd w:val="0"/>
              <w:spacing w:after="0"/>
              <w:ind w:right="65" w:firstLineChars="157" w:firstLine="330"/>
              <w:rPr>
                <w:rFonts w:ascii="宋体" w:cs="宋体"/>
                <w:szCs w:val="21"/>
              </w:rPr>
            </w:pPr>
            <w:r>
              <w:rPr>
                <w:rFonts w:ascii="宋体" w:hAnsi="宋体" w:cs="宋体" w:hint="eastAsia"/>
                <w:szCs w:val="21"/>
              </w:rPr>
              <w:t>（</w:t>
            </w:r>
            <w:r>
              <w:rPr>
                <w:rFonts w:ascii="宋体" w:hAnsi="宋体" w:cs="宋体"/>
                <w:szCs w:val="21"/>
              </w:rPr>
              <w:t>1</w:t>
            </w:r>
            <w:r>
              <w:rPr>
                <w:rFonts w:ascii="宋体" w:hAnsi="宋体" w:cs="宋体" w:hint="eastAsia"/>
                <w:szCs w:val="21"/>
              </w:rPr>
              <w:t>）设计费：项目按照提供设计阶段性成果文件的时间、对应的工作量进行分解。</w:t>
            </w:r>
            <w:r>
              <w:rPr>
                <w:rFonts w:ascii="宋体" w:hAnsi="宋体" w:cs="宋体"/>
                <w:szCs w:val="21"/>
              </w:rPr>
              <w:t xml:space="preserve"> </w:t>
            </w:r>
            <w:r>
              <w:rPr>
                <w:rFonts w:ascii="宋体" w:hAnsi="宋体" w:cs="宋体" w:hint="eastAsia"/>
                <w:szCs w:val="21"/>
              </w:rPr>
              <w:t>支付阶段如下：</w:t>
            </w:r>
            <w:r>
              <w:rPr>
                <w:rFonts w:ascii="宋体" w:hAnsi="宋体" w:cs="宋体"/>
                <w:szCs w:val="21"/>
              </w:rPr>
              <w:t xml:space="preserve"> </w:t>
            </w:r>
          </w:p>
          <w:p w:rsidR="00051A6D" w:rsidRDefault="001C38C0" w:rsidP="0042131B">
            <w:pPr>
              <w:pStyle w:val="a6"/>
              <w:kinsoku w:val="0"/>
              <w:overflowPunct w:val="0"/>
              <w:adjustRightInd w:val="0"/>
              <w:spacing w:after="0"/>
              <w:ind w:right="65" w:firstLineChars="157" w:firstLine="330"/>
              <w:rPr>
                <w:rFonts w:ascii="宋体" w:cs="宋体"/>
                <w:szCs w:val="21"/>
              </w:rPr>
            </w:pPr>
            <w:r>
              <w:rPr>
                <w:rFonts w:ascii="宋体" w:hAnsi="宋体" w:cs="宋体" w:hint="eastAsia"/>
                <w:szCs w:val="21"/>
              </w:rPr>
              <w:t>（</w:t>
            </w:r>
            <w:r>
              <w:rPr>
                <w:rFonts w:ascii="宋体" w:hAnsi="宋体" w:cs="宋体"/>
                <w:szCs w:val="21"/>
              </w:rPr>
              <w:t>a</w:t>
            </w:r>
            <w:r>
              <w:rPr>
                <w:rFonts w:ascii="宋体" w:hAnsi="宋体" w:cs="宋体" w:hint="eastAsia"/>
                <w:szCs w:val="21"/>
              </w:rPr>
              <w:t>）</w:t>
            </w:r>
            <w:r>
              <w:rPr>
                <w:rFonts w:ascii="宋体" w:hAnsi="宋体" w:cs="宋体" w:hint="eastAsia"/>
                <w:spacing w:val="-2"/>
                <w:szCs w:val="21"/>
              </w:rPr>
              <w:t>施工图设计文件（包括实施图纸、工程量清单、技术规范）经用户单位和主管部门审</w:t>
            </w:r>
            <w:r>
              <w:rPr>
                <w:rFonts w:ascii="宋体" w:hAnsi="宋体" w:cs="宋体"/>
                <w:spacing w:val="-98"/>
                <w:szCs w:val="21"/>
              </w:rPr>
              <w:t xml:space="preserve"> </w:t>
            </w:r>
            <w:r>
              <w:rPr>
                <w:rFonts w:ascii="宋体" w:hAnsi="宋体" w:cs="宋体" w:hint="eastAsia"/>
                <w:szCs w:val="21"/>
              </w:rPr>
              <w:t>查、批准后</w:t>
            </w:r>
            <w:r>
              <w:rPr>
                <w:rFonts w:ascii="宋体" w:hAnsi="宋体" w:cs="宋体"/>
                <w:spacing w:val="-61"/>
                <w:szCs w:val="21"/>
              </w:rPr>
              <w:t xml:space="preserve"> </w:t>
            </w:r>
            <w:r>
              <w:rPr>
                <w:rFonts w:ascii="宋体" w:hAnsi="宋体" w:cs="宋体"/>
                <w:szCs w:val="21"/>
              </w:rPr>
              <w:t>14</w:t>
            </w:r>
            <w:r>
              <w:rPr>
                <w:rFonts w:ascii="宋体" w:hAnsi="宋体" w:cs="宋体"/>
                <w:spacing w:val="-60"/>
                <w:szCs w:val="21"/>
              </w:rPr>
              <w:t xml:space="preserve"> </w:t>
            </w:r>
            <w:r>
              <w:rPr>
                <w:rFonts w:ascii="宋体" w:hAnsi="宋体" w:cs="宋体" w:hint="eastAsia"/>
                <w:szCs w:val="21"/>
              </w:rPr>
              <w:t>天内，支付设计费的</w:t>
            </w:r>
            <w:r>
              <w:rPr>
                <w:rFonts w:ascii="宋体" w:hAnsi="宋体" w:cs="宋体"/>
                <w:spacing w:val="-60"/>
                <w:szCs w:val="21"/>
              </w:rPr>
              <w:t xml:space="preserve"> </w:t>
            </w:r>
            <w:r>
              <w:rPr>
                <w:rFonts w:ascii="宋体" w:hAnsi="宋体" w:cs="宋体"/>
                <w:szCs w:val="21"/>
              </w:rPr>
              <w:t>70%</w:t>
            </w:r>
            <w:r>
              <w:rPr>
                <w:rFonts w:ascii="宋体" w:hAnsi="宋体" w:cs="宋体" w:hint="eastAsia"/>
                <w:szCs w:val="21"/>
              </w:rPr>
              <w:t>；</w:t>
            </w:r>
            <w:r>
              <w:rPr>
                <w:rFonts w:ascii="宋体" w:hAnsi="宋体" w:cs="宋体"/>
                <w:szCs w:val="21"/>
              </w:rPr>
              <w:t xml:space="preserve"> </w:t>
            </w:r>
          </w:p>
          <w:p w:rsidR="00051A6D" w:rsidRDefault="001C38C0">
            <w:pPr>
              <w:pStyle w:val="a6"/>
              <w:kinsoku w:val="0"/>
              <w:overflowPunct w:val="0"/>
              <w:adjustRightInd w:val="0"/>
              <w:spacing w:after="0"/>
              <w:ind w:right="65" w:firstLineChars="100" w:firstLine="210"/>
              <w:rPr>
                <w:rFonts w:ascii="宋体" w:cs="宋体"/>
                <w:szCs w:val="21"/>
              </w:rPr>
            </w:pPr>
            <w:r>
              <w:rPr>
                <w:rFonts w:ascii="宋体" w:hAnsi="宋体" w:cs="宋体" w:hint="eastAsia"/>
                <w:szCs w:val="21"/>
              </w:rPr>
              <w:t>（</w:t>
            </w:r>
            <w:r>
              <w:rPr>
                <w:rFonts w:ascii="宋体" w:hAnsi="宋体" w:cs="宋体"/>
                <w:szCs w:val="21"/>
              </w:rPr>
              <w:t>b</w:t>
            </w:r>
            <w:r>
              <w:rPr>
                <w:rFonts w:ascii="宋体" w:hAnsi="宋体" w:cs="宋体" w:hint="eastAsia"/>
                <w:szCs w:val="21"/>
              </w:rPr>
              <w:t>）用户单位签发交工证书后</w:t>
            </w:r>
            <w:r>
              <w:rPr>
                <w:rFonts w:ascii="宋体" w:hAnsi="宋体" w:cs="宋体"/>
                <w:spacing w:val="-60"/>
                <w:szCs w:val="21"/>
              </w:rPr>
              <w:t xml:space="preserve"> </w:t>
            </w:r>
            <w:r>
              <w:rPr>
                <w:rFonts w:ascii="宋体" w:hAnsi="宋体" w:cs="宋体"/>
                <w:szCs w:val="21"/>
              </w:rPr>
              <w:t>14</w:t>
            </w:r>
            <w:r>
              <w:rPr>
                <w:rFonts w:ascii="宋体" w:hAnsi="宋体" w:cs="宋体"/>
                <w:spacing w:val="-60"/>
                <w:szCs w:val="21"/>
              </w:rPr>
              <w:t xml:space="preserve"> </w:t>
            </w:r>
            <w:r>
              <w:rPr>
                <w:rFonts w:ascii="宋体" w:hAnsi="宋体" w:cs="宋体" w:hint="eastAsia"/>
                <w:szCs w:val="21"/>
              </w:rPr>
              <w:t>天内，支付设计费的</w:t>
            </w:r>
            <w:r>
              <w:rPr>
                <w:rFonts w:ascii="宋体" w:hAnsi="宋体" w:cs="宋体"/>
                <w:spacing w:val="-59"/>
                <w:szCs w:val="21"/>
              </w:rPr>
              <w:t xml:space="preserve"> </w:t>
            </w:r>
            <w:r>
              <w:rPr>
                <w:rFonts w:ascii="宋体" w:hAnsi="宋体" w:cs="宋体"/>
                <w:szCs w:val="21"/>
              </w:rPr>
              <w:t>30%</w:t>
            </w:r>
            <w:r>
              <w:rPr>
                <w:rFonts w:ascii="宋体" w:hAnsi="宋体" w:cs="宋体" w:hint="eastAsia"/>
                <w:szCs w:val="21"/>
              </w:rPr>
              <w:t>；</w:t>
            </w:r>
            <w:r>
              <w:rPr>
                <w:rFonts w:ascii="宋体" w:hAnsi="宋体" w:cs="宋体"/>
                <w:szCs w:val="21"/>
              </w:rPr>
              <w:t xml:space="preserve"> </w:t>
            </w:r>
          </w:p>
          <w:p w:rsidR="00051A6D" w:rsidRDefault="001C38C0">
            <w:pPr>
              <w:pStyle w:val="a6"/>
              <w:kinsoku w:val="0"/>
              <w:overflowPunct w:val="0"/>
              <w:adjustRightInd w:val="0"/>
              <w:spacing w:after="0"/>
              <w:ind w:right="65" w:firstLineChars="158" w:firstLine="325"/>
              <w:rPr>
                <w:rFonts w:ascii="宋体" w:cs="宋体"/>
                <w:szCs w:val="21"/>
              </w:rPr>
            </w:pPr>
            <w:r>
              <w:rPr>
                <w:rFonts w:ascii="宋体" w:hAnsi="宋体" w:cs="宋体" w:hint="eastAsia"/>
                <w:spacing w:val="-2"/>
                <w:szCs w:val="21"/>
              </w:rPr>
              <w:t>（</w:t>
            </w:r>
            <w:r>
              <w:rPr>
                <w:rFonts w:ascii="宋体" w:hAnsi="宋体" w:cs="宋体"/>
                <w:spacing w:val="-2"/>
                <w:szCs w:val="21"/>
              </w:rPr>
              <w:t>2</w:t>
            </w:r>
            <w:r>
              <w:rPr>
                <w:rFonts w:ascii="宋体" w:hAnsi="宋体" w:cs="宋体" w:hint="eastAsia"/>
                <w:spacing w:val="-2"/>
                <w:szCs w:val="21"/>
              </w:rPr>
              <w:t>）实施费：本项目实施工期比较短，按照项目形象进度阶段进行支付，各进</w:t>
            </w:r>
            <w:r>
              <w:rPr>
                <w:rFonts w:ascii="宋体" w:hAnsi="宋体" w:cs="宋体"/>
                <w:spacing w:val="-102"/>
                <w:szCs w:val="21"/>
              </w:rPr>
              <w:t xml:space="preserve"> </w:t>
            </w:r>
            <w:r>
              <w:rPr>
                <w:rFonts w:ascii="宋体" w:hAnsi="宋体" w:cs="宋体" w:hint="eastAsia"/>
                <w:szCs w:val="21"/>
              </w:rPr>
              <w:t>度阶段支付比例为：</w:t>
            </w:r>
            <w:r>
              <w:rPr>
                <w:rFonts w:ascii="宋体" w:hAnsi="宋体" w:cs="宋体"/>
                <w:szCs w:val="21"/>
              </w:rPr>
              <w:t xml:space="preserve"> </w:t>
            </w:r>
          </w:p>
          <w:p w:rsidR="00051A6D" w:rsidRDefault="001C38C0" w:rsidP="0042131B">
            <w:pPr>
              <w:pStyle w:val="a6"/>
              <w:kinsoku w:val="0"/>
              <w:overflowPunct w:val="0"/>
              <w:adjustRightInd w:val="0"/>
              <w:spacing w:after="0"/>
              <w:ind w:right="65" w:firstLineChars="157" w:firstLine="330"/>
              <w:rPr>
                <w:rFonts w:ascii="宋体" w:cs="宋体"/>
                <w:szCs w:val="21"/>
              </w:rPr>
            </w:pPr>
            <w:r>
              <w:rPr>
                <w:rFonts w:ascii="宋体" w:hAnsi="宋体" w:cs="宋体" w:hint="eastAsia"/>
                <w:szCs w:val="21"/>
              </w:rPr>
              <w:lastRenderedPageBreak/>
              <w:t>（</w:t>
            </w:r>
            <w:r>
              <w:rPr>
                <w:rFonts w:ascii="宋体" w:hAnsi="宋体" w:cs="宋体"/>
                <w:szCs w:val="21"/>
              </w:rPr>
              <w:t>a</w:t>
            </w:r>
            <w:r>
              <w:rPr>
                <w:rFonts w:ascii="宋体" w:hAnsi="宋体" w:cs="宋体" w:hint="eastAsia"/>
                <w:szCs w:val="21"/>
              </w:rPr>
              <w:t>）示范项目实施完工后支付实施费的</w:t>
            </w:r>
            <w:r>
              <w:rPr>
                <w:rFonts w:ascii="宋体" w:hAnsi="宋体" w:cs="宋体"/>
                <w:szCs w:val="21"/>
              </w:rPr>
              <w:t>50%</w:t>
            </w:r>
            <w:r>
              <w:rPr>
                <w:rFonts w:ascii="宋体" w:hAnsi="宋体" w:cs="宋体" w:hint="eastAsia"/>
                <w:szCs w:val="21"/>
              </w:rPr>
              <w:t>，并网发电后支付实施费的</w:t>
            </w:r>
            <w:r>
              <w:rPr>
                <w:rFonts w:ascii="宋体" w:hAnsi="宋体" w:cs="宋体"/>
                <w:szCs w:val="21"/>
              </w:rPr>
              <w:t>40%</w:t>
            </w:r>
            <w:r>
              <w:rPr>
                <w:rFonts w:ascii="宋体" w:hAnsi="宋体" w:cs="宋体" w:hint="eastAsia"/>
                <w:szCs w:val="21"/>
              </w:rPr>
              <w:t>，工程交工后支付到实施费的</w:t>
            </w:r>
            <w:r>
              <w:rPr>
                <w:rFonts w:ascii="宋体" w:hAnsi="宋体" w:cs="宋体"/>
                <w:szCs w:val="21"/>
              </w:rPr>
              <w:t>97%</w:t>
            </w:r>
            <w:r>
              <w:rPr>
                <w:rFonts w:ascii="宋体" w:hAnsi="宋体" w:cs="宋体" w:hint="eastAsia"/>
                <w:szCs w:val="21"/>
              </w:rPr>
              <w:t>；</w:t>
            </w:r>
            <w:r>
              <w:rPr>
                <w:rFonts w:ascii="宋体" w:hAnsi="宋体" w:cs="宋体"/>
                <w:szCs w:val="21"/>
              </w:rPr>
              <w:t xml:space="preserve"> </w:t>
            </w:r>
          </w:p>
          <w:p w:rsidR="00051A6D" w:rsidRDefault="001C38C0">
            <w:pPr>
              <w:pStyle w:val="a6"/>
              <w:kinsoku w:val="0"/>
              <w:overflowPunct w:val="0"/>
              <w:adjustRightInd w:val="0"/>
              <w:spacing w:after="0"/>
              <w:ind w:right="216" w:firstLineChars="100" w:firstLine="210"/>
              <w:rPr>
                <w:rFonts w:ascii="宋体" w:cs="宋体"/>
                <w:szCs w:val="21"/>
              </w:rPr>
            </w:pPr>
            <w:r>
              <w:rPr>
                <w:rFonts w:ascii="宋体" w:hAnsi="宋体" w:cs="宋体" w:hint="eastAsia"/>
                <w:szCs w:val="21"/>
              </w:rPr>
              <w:t>（</w:t>
            </w:r>
            <w:r>
              <w:rPr>
                <w:rFonts w:ascii="宋体" w:hAnsi="宋体" w:cs="宋体"/>
                <w:szCs w:val="21"/>
              </w:rPr>
              <w:t>b</w:t>
            </w:r>
            <w:r>
              <w:rPr>
                <w:rFonts w:ascii="宋体" w:hAnsi="宋体" w:cs="宋体" w:hint="eastAsia"/>
                <w:szCs w:val="21"/>
              </w:rPr>
              <w:t>）每期付款证书扣</w:t>
            </w:r>
            <w:r>
              <w:rPr>
                <w:rFonts w:ascii="宋体" w:hAnsi="宋体" w:cs="宋体"/>
                <w:szCs w:val="21"/>
              </w:rPr>
              <w:t>3%</w:t>
            </w:r>
            <w:r>
              <w:rPr>
                <w:rFonts w:ascii="宋体" w:hAnsi="宋体" w:cs="宋体" w:hint="eastAsia"/>
                <w:szCs w:val="21"/>
              </w:rPr>
              <w:t>质保金；</w:t>
            </w:r>
            <w:r>
              <w:rPr>
                <w:rFonts w:ascii="宋体" w:hAnsi="宋体" w:cs="宋体"/>
                <w:w w:val="99"/>
                <w:szCs w:val="21"/>
              </w:rPr>
              <w:t xml:space="preserve"> </w:t>
            </w:r>
          </w:p>
          <w:p w:rsidR="00051A6D" w:rsidRDefault="001C38C0" w:rsidP="0042131B">
            <w:pPr>
              <w:pStyle w:val="a6"/>
              <w:kinsoku w:val="0"/>
              <w:overflowPunct w:val="0"/>
              <w:adjustRightInd w:val="0"/>
              <w:spacing w:after="0"/>
              <w:ind w:right="65" w:firstLineChars="157" w:firstLine="330"/>
              <w:rPr>
                <w:rFonts w:ascii="宋体" w:cs="宋体"/>
                <w:szCs w:val="21"/>
              </w:rPr>
            </w:pPr>
            <w:r>
              <w:rPr>
                <w:rFonts w:ascii="宋体" w:hAnsi="宋体" w:cs="宋体" w:hint="eastAsia"/>
                <w:szCs w:val="21"/>
              </w:rPr>
              <w:t>（</w:t>
            </w:r>
            <w:r>
              <w:rPr>
                <w:rFonts w:ascii="宋体" w:hAnsi="宋体" w:cs="宋体"/>
                <w:szCs w:val="21"/>
              </w:rPr>
              <w:t>c</w:t>
            </w:r>
            <w:r>
              <w:rPr>
                <w:rFonts w:ascii="宋体" w:hAnsi="宋体" w:cs="宋体" w:hint="eastAsia"/>
                <w:szCs w:val="21"/>
              </w:rPr>
              <w:t>）示范项目缺陷责任期满且竣工验收后，签发缺陷责任期终止证书、竣工验收证书后</w:t>
            </w:r>
            <w:r>
              <w:rPr>
                <w:rFonts w:ascii="宋体" w:hAnsi="宋体" w:cs="宋体"/>
                <w:szCs w:val="21"/>
              </w:rPr>
              <w:t>28</w:t>
            </w:r>
            <w:r>
              <w:rPr>
                <w:rFonts w:ascii="宋体" w:hAnsi="宋体" w:cs="宋体" w:hint="eastAsia"/>
                <w:szCs w:val="21"/>
              </w:rPr>
              <w:t>天内，一次性支付实施费</w:t>
            </w:r>
            <w:r>
              <w:rPr>
                <w:rFonts w:ascii="宋体" w:hAnsi="宋体" w:cs="宋体"/>
                <w:szCs w:val="21"/>
              </w:rPr>
              <w:t>3%</w:t>
            </w:r>
            <w:r>
              <w:rPr>
                <w:rFonts w:ascii="宋体" w:hAnsi="宋体" w:cs="宋体" w:hint="eastAsia"/>
                <w:szCs w:val="21"/>
              </w:rPr>
              <w:t>的质量保证金。</w:t>
            </w:r>
            <w:r>
              <w:rPr>
                <w:rFonts w:ascii="宋体" w:hAnsi="宋体" w:cs="宋体"/>
                <w:w w:val="99"/>
                <w:szCs w:val="21"/>
              </w:rPr>
              <w:t xml:space="preserve"> </w:t>
            </w:r>
          </w:p>
          <w:p w:rsidR="00051A6D" w:rsidRDefault="001C38C0" w:rsidP="0042131B">
            <w:pPr>
              <w:pStyle w:val="a6"/>
              <w:kinsoku w:val="0"/>
              <w:overflowPunct w:val="0"/>
              <w:adjustRightInd w:val="0"/>
              <w:spacing w:after="0"/>
              <w:ind w:right="105" w:firstLineChars="157" w:firstLine="330"/>
              <w:rPr>
                <w:rFonts w:ascii="宋体" w:cs="宋体"/>
                <w:w w:val="99"/>
                <w:szCs w:val="21"/>
              </w:rPr>
            </w:pPr>
            <w:r>
              <w:rPr>
                <w:rFonts w:ascii="宋体" w:hAnsi="宋体" w:cs="宋体" w:hint="eastAsia"/>
                <w:szCs w:val="21"/>
              </w:rPr>
              <w:t>（</w:t>
            </w:r>
            <w:r>
              <w:rPr>
                <w:rFonts w:ascii="宋体" w:hAnsi="宋体" w:cs="宋体"/>
                <w:szCs w:val="21"/>
              </w:rPr>
              <w:t>3</w:t>
            </w:r>
            <w:r>
              <w:rPr>
                <w:rFonts w:ascii="宋体" w:hAnsi="宋体" w:cs="宋体" w:hint="eastAsia"/>
                <w:szCs w:val="21"/>
              </w:rPr>
              <w:t>）科研课题研究费：</w:t>
            </w:r>
            <w:r>
              <w:rPr>
                <w:rFonts w:ascii="宋体" w:hAnsi="宋体" w:cs="宋体"/>
                <w:szCs w:val="21"/>
              </w:rPr>
              <w:t xml:space="preserve"> </w:t>
            </w:r>
            <w:r>
              <w:rPr>
                <w:rFonts w:ascii="宋体" w:hAnsi="宋体" w:cs="宋体" w:hint="eastAsia"/>
                <w:szCs w:val="21"/>
              </w:rPr>
              <w:t>本次项目科研课题研究费支付共分为三个阶段。开题报告经审批通过后，支付科研课题</w:t>
            </w:r>
            <w:r>
              <w:rPr>
                <w:rFonts w:ascii="宋体" w:hAnsi="宋体" w:cs="宋体"/>
                <w:spacing w:val="-106"/>
                <w:szCs w:val="21"/>
              </w:rPr>
              <w:t xml:space="preserve"> </w:t>
            </w:r>
            <w:r>
              <w:rPr>
                <w:rFonts w:ascii="宋体" w:hAnsi="宋体" w:cs="宋体" w:hint="eastAsia"/>
                <w:w w:val="95"/>
                <w:szCs w:val="21"/>
              </w:rPr>
              <w:t>研究费的</w:t>
            </w:r>
            <w:r>
              <w:rPr>
                <w:rFonts w:ascii="宋体" w:hAnsi="宋体" w:cs="宋体"/>
                <w:w w:val="95"/>
                <w:szCs w:val="21"/>
              </w:rPr>
              <w:t xml:space="preserve"> 30%</w:t>
            </w:r>
            <w:r>
              <w:rPr>
                <w:rFonts w:ascii="宋体" w:hAnsi="宋体" w:cs="宋体" w:hint="eastAsia"/>
                <w:w w:val="95"/>
                <w:szCs w:val="21"/>
              </w:rPr>
              <w:t>，中期验收通过后支付科研课题研究费的</w:t>
            </w:r>
            <w:r>
              <w:rPr>
                <w:rFonts w:ascii="宋体" w:hAnsi="宋体" w:cs="宋体"/>
                <w:w w:val="95"/>
                <w:szCs w:val="21"/>
              </w:rPr>
              <w:t xml:space="preserve"> 40%</w:t>
            </w:r>
            <w:r>
              <w:rPr>
                <w:rFonts w:ascii="宋体" w:hAnsi="宋体" w:cs="宋体" w:hint="eastAsia"/>
                <w:w w:val="95"/>
                <w:szCs w:val="21"/>
              </w:rPr>
              <w:t>，最终验收、鉴定通过且零碳认证通过后支付</w:t>
            </w:r>
            <w:r>
              <w:rPr>
                <w:rFonts w:ascii="宋体" w:hAnsi="宋体" w:cs="宋体"/>
                <w:spacing w:val="-92"/>
                <w:w w:val="95"/>
                <w:szCs w:val="21"/>
              </w:rPr>
              <w:t xml:space="preserve"> </w:t>
            </w:r>
            <w:r>
              <w:rPr>
                <w:rFonts w:ascii="宋体" w:hAnsi="宋体" w:cs="宋体" w:hint="eastAsia"/>
                <w:szCs w:val="21"/>
              </w:rPr>
              <w:t>科研课题研究费的</w:t>
            </w:r>
            <w:r>
              <w:rPr>
                <w:rFonts w:ascii="宋体" w:hAnsi="宋体" w:cs="宋体"/>
                <w:spacing w:val="-64"/>
                <w:szCs w:val="21"/>
              </w:rPr>
              <w:t xml:space="preserve"> </w:t>
            </w:r>
            <w:r>
              <w:rPr>
                <w:rFonts w:ascii="宋体" w:hAnsi="宋体" w:cs="宋体"/>
                <w:szCs w:val="21"/>
              </w:rPr>
              <w:t>30%</w:t>
            </w:r>
            <w:r>
              <w:rPr>
                <w:rFonts w:ascii="宋体" w:hAnsi="宋体" w:cs="宋体" w:hint="eastAsia"/>
                <w:szCs w:val="21"/>
              </w:rPr>
              <w:t>及零碳认证费。</w:t>
            </w:r>
            <w:r>
              <w:rPr>
                <w:rFonts w:ascii="宋体" w:hAnsi="宋体" w:cs="宋体"/>
                <w:w w:val="99"/>
                <w:szCs w:val="21"/>
              </w:rPr>
              <w:t xml:space="preserve"> </w:t>
            </w:r>
          </w:p>
          <w:p w:rsidR="00051A6D" w:rsidRDefault="001C38C0">
            <w:pPr>
              <w:pStyle w:val="a6"/>
              <w:kinsoku w:val="0"/>
              <w:overflowPunct w:val="0"/>
              <w:adjustRightInd w:val="0"/>
              <w:spacing w:after="0"/>
              <w:ind w:right="105"/>
              <w:rPr>
                <w:rFonts w:ascii="宋体" w:cs="宋体"/>
                <w:spacing w:val="-4"/>
                <w:szCs w:val="21"/>
              </w:rPr>
            </w:pPr>
            <w:r>
              <w:rPr>
                <w:rFonts w:ascii="宋体" w:hAnsi="宋体" w:cs="宋体"/>
                <w:w w:val="99"/>
                <w:szCs w:val="21"/>
              </w:rPr>
              <w:t>5</w:t>
            </w:r>
            <w:r>
              <w:rPr>
                <w:rFonts w:ascii="宋体" w:hAnsi="宋体" w:cs="宋体" w:hint="eastAsia"/>
                <w:w w:val="99"/>
                <w:szCs w:val="21"/>
              </w:rPr>
              <w:t>、</w:t>
            </w:r>
            <w:r>
              <w:rPr>
                <w:rFonts w:ascii="宋体" w:hAnsi="宋体" w:cs="宋体" w:hint="eastAsia"/>
                <w:spacing w:val="-4"/>
                <w:szCs w:val="21"/>
              </w:rPr>
              <w:t>进度付款证书批复后，由中榜人向用户单位出具增值税发票，用户单位收到发票后，按发包</w:t>
            </w:r>
            <w:r>
              <w:rPr>
                <w:rFonts w:ascii="宋体" w:hAnsi="宋体" w:cs="宋体"/>
                <w:spacing w:val="-4"/>
                <w:szCs w:val="21"/>
              </w:rPr>
              <w:t xml:space="preserve"> </w:t>
            </w:r>
            <w:r>
              <w:rPr>
                <w:rFonts w:ascii="宋体" w:hAnsi="宋体" w:cs="宋体" w:hint="eastAsia"/>
                <w:spacing w:val="-4"/>
                <w:szCs w:val="21"/>
              </w:rPr>
              <w:t>人资金申请到位情况支付进度款。</w:t>
            </w:r>
          </w:p>
          <w:p w:rsidR="00051A6D" w:rsidRDefault="001C38C0">
            <w:pPr>
              <w:pStyle w:val="a6"/>
              <w:kinsoku w:val="0"/>
              <w:overflowPunct w:val="0"/>
              <w:adjustRightInd w:val="0"/>
              <w:spacing w:after="0"/>
              <w:ind w:right="-54"/>
              <w:rPr>
                <w:rFonts w:ascii="宋体" w:cs="宋体"/>
                <w:szCs w:val="21"/>
              </w:rPr>
            </w:pPr>
            <w:r>
              <w:rPr>
                <w:rFonts w:ascii="宋体" w:hAnsi="宋体" w:cs="宋体"/>
                <w:szCs w:val="21"/>
              </w:rPr>
              <w:t>6</w:t>
            </w:r>
            <w:r>
              <w:rPr>
                <w:rFonts w:ascii="宋体" w:hAnsi="宋体" w:cs="宋体" w:hint="eastAsia"/>
                <w:szCs w:val="21"/>
              </w:rPr>
              <w:t>、农民工工资保证金</w:t>
            </w:r>
            <w:r>
              <w:rPr>
                <w:rFonts w:ascii="宋体" w:hAnsi="宋体" w:cs="宋体"/>
                <w:szCs w:val="21"/>
              </w:rPr>
              <w:t xml:space="preserve"> </w:t>
            </w:r>
          </w:p>
          <w:p w:rsidR="00051A6D" w:rsidRDefault="001C38C0">
            <w:pPr>
              <w:pStyle w:val="a6"/>
              <w:kinsoku w:val="0"/>
              <w:overflowPunct w:val="0"/>
              <w:adjustRightInd w:val="0"/>
              <w:spacing w:after="0"/>
              <w:ind w:right="65"/>
              <w:rPr>
                <w:rFonts w:ascii="宋体" w:cs="宋体"/>
                <w:szCs w:val="21"/>
              </w:rPr>
            </w:pPr>
            <w:r>
              <w:rPr>
                <w:rFonts w:ascii="宋体" w:hAnsi="宋体" w:cs="宋体" w:hint="eastAsia"/>
                <w:spacing w:val="-4"/>
                <w:szCs w:val="21"/>
              </w:rPr>
              <w:t>农民工工资保证金的缴存时间和缴存金额：中榜人应当自签订合同之日起</w:t>
            </w:r>
            <w:r>
              <w:rPr>
                <w:rFonts w:ascii="宋体" w:hAnsi="宋体" w:cs="宋体"/>
                <w:spacing w:val="-85"/>
                <w:szCs w:val="21"/>
              </w:rPr>
              <w:t xml:space="preserve"> </w:t>
            </w:r>
            <w:r>
              <w:rPr>
                <w:rFonts w:ascii="宋体" w:hAnsi="宋体" w:cs="宋体"/>
                <w:szCs w:val="21"/>
              </w:rPr>
              <w:t>20</w:t>
            </w:r>
            <w:r>
              <w:rPr>
                <w:rFonts w:ascii="宋体" w:hAnsi="宋体" w:cs="宋体"/>
                <w:spacing w:val="-86"/>
                <w:szCs w:val="21"/>
              </w:rPr>
              <w:t xml:space="preserve"> </w:t>
            </w:r>
            <w:r>
              <w:rPr>
                <w:rFonts w:ascii="宋体" w:hAnsi="宋体" w:cs="宋体" w:hint="eastAsia"/>
                <w:szCs w:val="21"/>
              </w:rPr>
              <w:t>个工作日内，持营业执照副本、与用户单位签订的实施合同到经办银行开立工资保证金专门账户，按照</w:t>
            </w:r>
            <w:r>
              <w:rPr>
                <w:rFonts w:ascii="宋体" w:hAnsi="宋体" w:cs="宋体"/>
                <w:spacing w:val="-67"/>
                <w:szCs w:val="21"/>
              </w:rPr>
              <w:t xml:space="preserve"> </w:t>
            </w:r>
            <w:r>
              <w:rPr>
                <w:rFonts w:ascii="宋体" w:hAnsi="宋体" w:cs="宋体" w:hint="eastAsia"/>
                <w:szCs w:val="21"/>
              </w:rPr>
              <w:t>属地人力资源社会保障行政部门核定的数额存储工资保证金。工资保证金按照工程签约合同价</w:t>
            </w:r>
            <w:r>
              <w:rPr>
                <w:rFonts w:ascii="宋体" w:hAnsi="宋体" w:cs="宋体"/>
                <w:spacing w:val="-58"/>
                <w:szCs w:val="21"/>
              </w:rPr>
              <w:t xml:space="preserve"> </w:t>
            </w:r>
            <w:r>
              <w:rPr>
                <w:rFonts w:ascii="宋体" w:hAnsi="宋体" w:cs="宋体"/>
                <w:spacing w:val="-5"/>
                <w:szCs w:val="21"/>
              </w:rPr>
              <w:t>2</w:t>
            </w:r>
            <w:r>
              <w:rPr>
                <w:rFonts w:ascii="宋体" w:hAnsi="宋体" w:cs="宋体" w:hint="eastAsia"/>
                <w:spacing w:val="-5"/>
                <w:szCs w:val="21"/>
              </w:rPr>
              <w:t>％的比例存储，专项用于拖欠农民工工资的垫付。工资</w:t>
            </w:r>
            <w:r>
              <w:rPr>
                <w:rFonts w:ascii="宋体" w:hAnsi="宋体" w:cs="宋体"/>
                <w:spacing w:val="-114"/>
                <w:szCs w:val="21"/>
              </w:rPr>
              <w:t xml:space="preserve"> </w:t>
            </w:r>
            <w:r>
              <w:rPr>
                <w:rFonts w:ascii="宋体" w:hAnsi="宋体" w:cs="宋体" w:hint="eastAsia"/>
                <w:szCs w:val="21"/>
              </w:rPr>
              <w:t>保证金可以用银行类金融机构出具的银行保函替代，中榜人应当在工程所在地的银行存</w:t>
            </w:r>
            <w:r>
              <w:rPr>
                <w:rFonts w:ascii="宋体" w:hAnsi="宋体" w:cs="宋体"/>
                <w:spacing w:val="-67"/>
                <w:szCs w:val="21"/>
              </w:rPr>
              <w:t xml:space="preserve"> </w:t>
            </w:r>
            <w:r>
              <w:rPr>
                <w:rFonts w:ascii="宋体" w:hAnsi="宋体" w:cs="宋体" w:hint="eastAsia"/>
                <w:szCs w:val="21"/>
              </w:rPr>
              <w:t>储工资保证金或申请开立银行保函。银行保函有效期至少为１年并不得短于合同期。承</w:t>
            </w:r>
            <w:r>
              <w:rPr>
                <w:rFonts w:ascii="宋体" w:hAnsi="宋体" w:cs="宋体"/>
                <w:spacing w:val="-67"/>
                <w:szCs w:val="21"/>
              </w:rPr>
              <w:t xml:space="preserve"> </w:t>
            </w:r>
            <w:r>
              <w:rPr>
                <w:rFonts w:ascii="宋体" w:hAnsi="宋体" w:cs="宋体" w:hint="eastAsia"/>
                <w:szCs w:val="21"/>
              </w:rPr>
              <w:t>包人满足增加或降低工资保证金存储比例或免于存储工资保证金条件的，按《关于印发</w:t>
            </w:r>
            <w:r>
              <w:rPr>
                <w:rFonts w:ascii="宋体" w:hAnsi="宋体" w:cs="宋体"/>
                <w:szCs w:val="21"/>
              </w:rPr>
              <w:t xml:space="preserve">&lt; </w:t>
            </w:r>
            <w:r>
              <w:rPr>
                <w:rFonts w:ascii="宋体" w:hAnsi="宋体" w:cs="宋体" w:hint="eastAsia"/>
                <w:szCs w:val="21"/>
              </w:rPr>
              <w:t>河北省工程建设领域农民工工资保证金实施办法</w:t>
            </w:r>
            <w:r>
              <w:rPr>
                <w:rFonts w:ascii="宋体" w:hAnsi="宋体" w:cs="宋体"/>
                <w:szCs w:val="21"/>
              </w:rPr>
              <w:t>&gt;</w:t>
            </w:r>
            <w:r>
              <w:rPr>
                <w:rFonts w:ascii="宋体" w:hAnsi="宋体" w:cs="宋体" w:hint="eastAsia"/>
                <w:szCs w:val="21"/>
              </w:rPr>
              <w:t>的通知》（冀人社规〔</w:t>
            </w:r>
            <w:r>
              <w:rPr>
                <w:rFonts w:ascii="宋体" w:hAnsi="宋体" w:cs="宋体"/>
                <w:szCs w:val="21"/>
              </w:rPr>
              <w:t>2022</w:t>
            </w:r>
            <w:r>
              <w:rPr>
                <w:rFonts w:ascii="宋体" w:hAnsi="宋体" w:cs="宋体" w:hint="eastAsia"/>
                <w:szCs w:val="21"/>
              </w:rPr>
              <w:t>〕</w:t>
            </w:r>
            <w:r>
              <w:rPr>
                <w:rFonts w:ascii="宋体" w:hAnsi="宋体" w:cs="宋体"/>
                <w:szCs w:val="21"/>
              </w:rPr>
              <w:t>3</w:t>
            </w:r>
            <w:r>
              <w:rPr>
                <w:rFonts w:ascii="宋体" w:hAnsi="宋体" w:cs="宋体"/>
                <w:spacing w:val="-56"/>
                <w:szCs w:val="21"/>
              </w:rPr>
              <w:t xml:space="preserve"> </w:t>
            </w:r>
            <w:r>
              <w:rPr>
                <w:rFonts w:ascii="宋体" w:hAnsi="宋体" w:cs="宋体" w:hint="eastAsia"/>
                <w:szCs w:val="21"/>
              </w:rPr>
              <w:t>号）规</w:t>
            </w:r>
            <w:r>
              <w:rPr>
                <w:rFonts w:ascii="宋体" w:hAnsi="宋体" w:cs="宋体"/>
                <w:szCs w:val="21"/>
              </w:rPr>
              <w:t xml:space="preserve"> </w:t>
            </w:r>
            <w:r>
              <w:rPr>
                <w:rFonts w:ascii="宋体" w:hAnsi="宋体" w:cs="宋体" w:hint="eastAsia"/>
                <w:szCs w:val="21"/>
              </w:rPr>
              <w:t>定执行，若因当地政策等原因无法办理相关手续，农民工工资保证金按照规定比例在每期计量中予以扣除。</w:t>
            </w:r>
            <w:r>
              <w:rPr>
                <w:rFonts w:ascii="宋体" w:hAnsi="宋体" w:cs="宋体"/>
                <w:szCs w:val="21"/>
              </w:rPr>
              <w:t xml:space="preserve"> </w:t>
            </w:r>
          </w:p>
          <w:p w:rsidR="00051A6D" w:rsidRDefault="001C38C0">
            <w:pPr>
              <w:pStyle w:val="a6"/>
              <w:kinsoku w:val="0"/>
              <w:overflowPunct w:val="0"/>
              <w:adjustRightInd w:val="0"/>
              <w:spacing w:after="0"/>
              <w:ind w:right="65"/>
              <w:rPr>
                <w:rFonts w:ascii="宋体" w:cs="宋体"/>
                <w:szCs w:val="21"/>
              </w:rPr>
            </w:pPr>
            <w:r>
              <w:rPr>
                <w:rFonts w:ascii="宋体" w:hAnsi="宋体" w:cs="宋体" w:hint="eastAsia"/>
                <w:szCs w:val="21"/>
              </w:rPr>
              <w:t>农民工工资保证金的扣留条件：根据《关于印发</w:t>
            </w:r>
            <w:r>
              <w:rPr>
                <w:rFonts w:ascii="宋体" w:hAnsi="宋体" w:cs="宋体"/>
                <w:szCs w:val="21"/>
              </w:rPr>
              <w:t>&lt;</w:t>
            </w:r>
            <w:r>
              <w:rPr>
                <w:rFonts w:ascii="宋体" w:hAnsi="宋体" w:cs="宋体" w:hint="eastAsia"/>
                <w:szCs w:val="21"/>
              </w:rPr>
              <w:t>河北省工程建设领域农民工工资保证金</w:t>
            </w:r>
            <w:r>
              <w:rPr>
                <w:rFonts w:ascii="宋体" w:hAnsi="宋体" w:cs="宋体"/>
                <w:szCs w:val="21"/>
              </w:rPr>
              <w:t xml:space="preserve"> </w:t>
            </w:r>
            <w:r>
              <w:rPr>
                <w:rFonts w:ascii="宋体" w:hAnsi="宋体" w:cs="宋体" w:hint="eastAsia"/>
                <w:szCs w:val="21"/>
              </w:rPr>
              <w:t>实施办法</w:t>
            </w:r>
            <w:r>
              <w:rPr>
                <w:rFonts w:ascii="宋体" w:hAnsi="宋体" w:cs="宋体"/>
                <w:szCs w:val="21"/>
              </w:rPr>
              <w:t>&gt;</w:t>
            </w:r>
            <w:r>
              <w:rPr>
                <w:rFonts w:ascii="宋体" w:hAnsi="宋体" w:cs="宋体" w:hint="eastAsia"/>
                <w:szCs w:val="21"/>
              </w:rPr>
              <w:t>的通知》（冀人社规〔</w:t>
            </w:r>
            <w:r>
              <w:rPr>
                <w:rFonts w:ascii="宋体" w:hAnsi="宋体" w:cs="宋体"/>
                <w:szCs w:val="21"/>
              </w:rPr>
              <w:t>2022</w:t>
            </w:r>
            <w:r>
              <w:rPr>
                <w:rFonts w:ascii="宋体" w:hAnsi="宋体" w:cs="宋体" w:hint="eastAsia"/>
                <w:szCs w:val="21"/>
              </w:rPr>
              <w:t>〕</w:t>
            </w:r>
            <w:r>
              <w:rPr>
                <w:rFonts w:ascii="宋体" w:hAnsi="宋体" w:cs="宋体"/>
                <w:szCs w:val="21"/>
              </w:rPr>
              <w:t>3</w:t>
            </w:r>
            <w:r>
              <w:rPr>
                <w:rFonts w:ascii="宋体" w:hAnsi="宋体" w:cs="宋体"/>
                <w:spacing w:val="-60"/>
                <w:szCs w:val="21"/>
              </w:rPr>
              <w:t xml:space="preserve"> </w:t>
            </w:r>
            <w:r>
              <w:rPr>
                <w:rFonts w:ascii="宋体" w:hAnsi="宋体" w:cs="宋体" w:hint="eastAsia"/>
                <w:szCs w:val="21"/>
              </w:rPr>
              <w:t>号）规定执行。</w:t>
            </w:r>
          </w:p>
          <w:p w:rsidR="00051A6D" w:rsidRDefault="001C38C0">
            <w:pPr>
              <w:pStyle w:val="a6"/>
              <w:kinsoku w:val="0"/>
              <w:overflowPunct w:val="0"/>
              <w:adjustRightInd w:val="0"/>
              <w:spacing w:after="0"/>
              <w:ind w:right="65"/>
              <w:rPr>
                <w:rFonts w:ascii="宋体" w:cs="黑体"/>
                <w:bCs/>
                <w:szCs w:val="21"/>
              </w:rPr>
            </w:pPr>
            <w:r>
              <w:rPr>
                <w:rFonts w:ascii="宋体" w:hAnsi="宋体" w:cs="宋体" w:hint="eastAsia"/>
                <w:szCs w:val="21"/>
              </w:rPr>
              <w:t>农民工工资保证金的返还时间：工程交（竣）工或实施合同终止不再履行的，中榜人书</w:t>
            </w:r>
            <w:r>
              <w:rPr>
                <w:rFonts w:ascii="宋体" w:hAnsi="宋体" w:cs="宋体"/>
                <w:spacing w:val="-67"/>
                <w:szCs w:val="21"/>
              </w:rPr>
              <w:t xml:space="preserve"> </w:t>
            </w:r>
            <w:r>
              <w:rPr>
                <w:rFonts w:ascii="宋体" w:hAnsi="宋体" w:cs="宋体" w:hint="eastAsia"/>
                <w:szCs w:val="21"/>
              </w:rPr>
              <w:t>面承诺该工程不存在未解决的拖欠农民工工资问题，并在实施现场维权信息告示牌和属</w:t>
            </w:r>
            <w:r>
              <w:rPr>
                <w:rFonts w:ascii="宋体" w:hAnsi="宋体" w:cs="宋体"/>
                <w:spacing w:val="-67"/>
                <w:szCs w:val="21"/>
              </w:rPr>
              <w:t xml:space="preserve"> </w:t>
            </w:r>
            <w:r>
              <w:rPr>
                <w:rFonts w:ascii="宋体" w:hAnsi="宋体" w:cs="宋体" w:hint="eastAsia"/>
                <w:szCs w:val="21"/>
              </w:rPr>
              <w:t>地人力资源社会保障行政部门门户网站公示</w:t>
            </w:r>
            <w:r>
              <w:rPr>
                <w:rFonts w:ascii="宋体" w:hAnsi="宋体" w:cs="宋体"/>
                <w:spacing w:val="-57"/>
                <w:szCs w:val="21"/>
              </w:rPr>
              <w:t xml:space="preserve"> </w:t>
            </w:r>
            <w:r>
              <w:rPr>
                <w:rFonts w:ascii="宋体" w:hAnsi="宋体" w:cs="宋体"/>
                <w:szCs w:val="21"/>
              </w:rPr>
              <w:t>30</w:t>
            </w:r>
            <w:r>
              <w:rPr>
                <w:rFonts w:ascii="宋体" w:hAnsi="宋体" w:cs="宋体"/>
                <w:spacing w:val="-57"/>
                <w:szCs w:val="21"/>
              </w:rPr>
              <w:t xml:space="preserve"> </w:t>
            </w:r>
            <w:r>
              <w:rPr>
                <w:rFonts w:ascii="宋体" w:hAnsi="宋体" w:cs="宋体" w:hint="eastAsia"/>
                <w:spacing w:val="-4"/>
                <w:szCs w:val="21"/>
              </w:rPr>
              <w:t>日后，可以向属地人力资源社会保障行政</w:t>
            </w:r>
            <w:r>
              <w:rPr>
                <w:rFonts w:ascii="宋体" w:hAnsi="宋体" w:cs="宋体"/>
                <w:spacing w:val="-112"/>
                <w:szCs w:val="21"/>
              </w:rPr>
              <w:t xml:space="preserve"> </w:t>
            </w:r>
            <w:r>
              <w:rPr>
                <w:rFonts w:ascii="宋体" w:hAnsi="宋体" w:cs="宋体" w:hint="eastAsia"/>
                <w:szCs w:val="21"/>
              </w:rPr>
              <w:t>部门提出书面申请返还工资保证金或银行保函正本</w:t>
            </w:r>
            <w:r>
              <w:rPr>
                <w:rFonts w:hAnsi="宋体" w:cs="宋体" w:hint="eastAsia"/>
                <w:szCs w:val="21"/>
              </w:rPr>
              <w:t>。</w:t>
            </w:r>
          </w:p>
        </w:tc>
      </w:tr>
    </w:tbl>
    <w:p w:rsidR="00051A6D" w:rsidRDefault="001C38C0">
      <w:pPr>
        <w:spacing w:line="400" w:lineRule="exact"/>
        <w:ind w:firstLine="480"/>
        <w:rPr>
          <w:rFonts w:ascii="Times New Roman" w:hAnsi="Times New Roman"/>
        </w:rPr>
      </w:pPr>
      <w:r>
        <w:rPr>
          <w:rFonts w:ascii="Times New Roman" w:hAnsi="Times New Roman"/>
        </w:rPr>
        <w:lastRenderedPageBreak/>
        <w:br w:type="page"/>
      </w:r>
    </w:p>
    <w:p w:rsidR="00051A6D" w:rsidRDefault="001C38C0">
      <w:pPr>
        <w:pStyle w:val="1"/>
        <w:spacing w:line="240" w:lineRule="auto"/>
        <w:ind w:firstLine="883"/>
        <w:jc w:val="center"/>
        <w:rPr>
          <w:rFonts w:ascii="宋体"/>
        </w:rPr>
      </w:pPr>
      <w:r>
        <w:rPr>
          <w:rFonts w:ascii="宋体" w:hAnsi="宋体" w:hint="eastAsia"/>
        </w:rPr>
        <w:t>第三章</w:t>
      </w:r>
      <w:r>
        <w:rPr>
          <w:rFonts w:ascii="宋体" w:hAnsi="宋体"/>
        </w:rPr>
        <w:t xml:space="preserve"> </w:t>
      </w:r>
      <w:r>
        <w:rPr>
          <w:rFonts w:ascii="宋体" w:hAnsi="宋体" w:hint="eastAsia"/>
        </w:rPr>
        <w:t>评审办法</w:t>
      </w:r>
      <w:bookmarkEnd w:id="9"/>
      <w:bookmarkEnd w:id="10"/>
    </w:p>
    <w:p w:rsidR="00051A6D" w:rsidRDefault="001C38C0">
      <w:pPr>
        <w:keepNext/>
        <w:keepLines/>
        <w:autoSpaceDE w:val="0"/>
        <w:autoSpaceDN w:val="0"/>
        <w:spacing w:line="360" w:lineRule="auto"/>
        <w:ind w:firstLineChars="200" w:firstLine="482"/>
        <w:jc w:val="left"/>
        <w:outlineLvl w:val="1"/>
        <w:rPr>
          <w:rFonts w:ascii="宋体" w:cs="宋体"/>
          <w:b/>
          <w:bCs/>
          <w:kern w:val="0"/>
          <w:sz w:val="24"/>
          <w:szCs w:val="24"/>
        </w:rPr>
      </w:pPr>
      <w:bookmarkStart w:id="24" w:name="_Toc166487465"/>
      <w:r>
        <w:rPr>
          <w:rFonts w:ascii="宋体" w:hAnsi="宋体" w:cs="黑体"/>
          <w:b/>
          <w:bCs/>
          <w:kern w:val="0"/>
          <w:sz w:val="24"/>
          <w:szCs w:val="24"/>
        </w:rPr>
        <w:t xml:space="preserve">1. </w:t>
      </w:r>
      <w:r>
        <w:rPr>
          <w:rFonts w:ascii="宋体" w:hAnsi="宋体" w:cs="黑体" w:hint="eastAsia"/>
          <w:b/>
          <w:bCs/>
          <w:kern w:val="0"/>
          <w:sz w:val="24"/>
          <w:szCs w:val="24"/>
        </w:rPr>
        <w:t>评榜方法</w:t>
      </w:r>
      <w:bookmarkEnd w:id="24"/>
    </w:p>
    <w:p w:rsidR="00051A6D" w:rsidRDefault="001C38C0">
      <w:pPr>
        <w:autoSpaceDE w:val="0"/>
        <w:autoSpaceDN w:val="0"/>
        <w:spacing w:line="360" w:lineRule="auto"/>
        <w:ind w:firstLineChars="200" w:firstLine="480"/>
        <w:jc w:val="left"/>
        <w:rPr>
          <w:rFonts w:ascii="宋体" w:cs="仿宋"/>
          <w:bCs/>
          <w:sz w:val="24"/>
          <w:szCs w:val="24"/>
        </w:rPr>
      </w:pPr>
      <w:r>
        <w:rPr>
          <w:rFonts w:ascii="宋体" w:hAnsi="宋体" w:cs="仿宋" w:hint="eastAsia"/>
          <w:bCs/>
          <w:sz w:val="24"/>
          <w:szCs w:val="24"/>
        </w:rPr>
        <w:t>本次评榜采用综合评估法。当通过资格评审、形式评审和响应性评审揭榜团队大于等于</w:t>
      </w:r>
      <w:r>
        <w:rPr>
          <w:rFonts w:ascii="宋体" w:hAnsi="宋体" w:cs="仿宋"/>
          <w:bCs/>
          <w:sz w:val="24"/>
          <w:szCs w:val="24"/>
        </w:rPr>
        <w:t>5</w:t>
      </w:r>
      <w:r>
        <w:rPr>
          <w:rFonts w:ascii="宋体" w:hAnsi="宋体" w:cs="仿宋" w:hint="eastAsia"/>
          <w:bCs/>
          <w:sz w:val="24"/>
          <w:szCs w:val="24"/>
        </w:rPr>
        <w:t>家时，由评榜委员会按照评审办法进行初审打分，初评得分由高到低排序，确定前三名进入答辩环节；通过资格评审、形式评审和响应性评审的揭榜团队少于五家时，全部进入答辩环节。评榜专家组根据揭榜响应文件和现场答辩进行综合评议，并按得分由高到低推荐拟中榜人。当出现揭榜人综合评分相等时，评榜委员会通过表决方式推荐拟中榜人。</w:t>
      </w:r>
      <w:r>
        <w:rPr>
          <w:rFonts w:ascii="宋体" w:hAnsi="宋体" w:cs="仿宋"/>
          <w:bCs/>
          <w:sz w:val="24"/>
          <w:szCs w:val="24"/>
        </w:rPr>
        <w:t xml:space="preserve">  </w:t>
      </w:r>
    </w:p>
    <w:p w:rsidR="00051A6D" w:rsidRDefault="001C38C0">
      <w:pPr>
        <w:autoSpaceDE w:val="0"/>
        <w:autoSpaceDN w:val="0"/>
        <w:spacing w:line="360" w:lineRule="auto"/>
        <w:ind w:firstLineChars="200" w:firstLine="480"/>
        <w:jc w:val="left"/>
        <w:rPr>
          <w:rFonts w:ascii="宋体" w:cs="仿宋"/>
          <w:bCs/>
          <w:sz w:val="24"/>
          <w:szCs w:val="24"/>
        </w:rPr>
      </w:pPr>
      <w:r>
        <w:rPr>
          <w:rFonts w:ascii="宋体" w:hAnsi="宋体" w:cs="仿宋" w:hint="eastAsia"/>
          <w:bCs/>
          <w:sz w:val="24"/>
          <w:szCs w:val="24"/>
        </w:rPr>
        <w:t>如果用户单位认为评榜委员会推荐的拟中榜人响应文件与用户单位的应用需求出入较大时，用户单位有权对评审结果实施“一票否决”。</w:t>
      </w:r>
    </w:p>
    <w:p w:rsidR="00051A6D" w:rsidRDefault="001C38C0">
      <w:pPr>
        <w:autoSpaceDE w:val="0"/>
        <w:autoSpaceDN w:val="0"/>
        <w:spacing w:line="360" w:lineRule="auto"/>
        <w:ind w:firstLineChars="200" w:firstLine="480"/>
        <w:jc w:val="left"/>
        <w:rPr>
          <w:rFonts w:ascii="宋体" w:cs="仿宋"/>
          <w:bCs/>
          <w:sz w:val="24"/>
          <w:szCs w:val="24"/>
        </w:rPr>
      </w:pPr>
      <w:r>
        <w:rPr>
          <w:rFonts w:ascii="宋体" w:hAnsi="宋体" w:cs="仿宋" w:hint="eastAsia"/>
          <w:bCs/>
          <w:sz w:val="24"/>
          <w:szCs w:val="24"/>
        </w:rPr>
        <w:t>评榜委员会由</w:t>
      </w:r>
      <w:r>
        <w:rPr>
          <w:rFonts w:ascii="宋体" w:hAnsi="宋体" w:cs="仿宋"/>
          <w:bCs/>
          <w:sz w:val="24"/>
          <w:szCs w:val="24"/>
        </w:rPr>
        <w:t>7</w:t>
      </w:r>
      <w:r>
        <w:rPr>
          <w:rFonts w:ascii="宋体" w:hAnsi="宋体" w:cs="仿宋" w:hint="eastAsia"/>
          <w:bCs/>
          <w:sz w:val="24"/>
          <w:szCs w:val="24"/>
        </w:rPr>
        <w:t>人组成，其中用户单位</w:t>
      </w:r>
      <w:r>
        <w:rPr>
          <w:rFonts w:ascii="宋体" w:hAnsi="宋体" w:cs="仿宋"/>
          <w:bCs/>
          <w:sz w:val="24"/>
          <w:szCs w:val="24"/>
        </w:rPr>
        <w:t>2</w:t>
      </w:r>
      <w:r>
        <w:rPr>
          <w:rFonts w:ascii="宋体" w:hAnsi="宋体" w:cs="仿宋" w:hint="eastAsia"/>
          <w:bCs/>
          <w:sz w:val="24"/>
          <w:szCs w:val="24"/>
        </w:rPr>
        <w:t>人，外部专家由项目相关领域专家组成。</w:t>
      </w:r>
    </w:p>
    <w:p w:rsidR="00051A6D" w:rsidRDefault="001C38C0">
      <w:pPr>
        <w:autoSpaceDE w:val="0"/>
        <w:autoSpaceDN w:val="0"/>
        <w:spacing w:line="360" w:lineRule="auto"/>
        <w:ind w:firstLineChars="200" w:firstLine="482"/>
        <w:jc w:val="left"/>
        <w:rPr>
          <w:rFonts w:ascii="宋体" w:cs="黑体"/>
          <w:b/>
          <w:bCs/>
          <w:kern w:val="0"/>
          <w:sz w:val="24"/>
          <w:szCs w:val="24"/>
        </w:rPr>
      </w:pPr>
      <w:r>
        <w:rPr>
          <w:rFonts w:ascii="宋体" w:hAnsi="宋体" w:cs="黑体"/>
          <w:b/>
          <w:bCs/>
          <w:kern w:val="0"/>
          <w:sz w:val="24"/>
          <w:szCs w:val="24"/>
        </w:rPr>
        <w:t>2.</w:t>
      </w:r>
      <w:r>
        <w:rPr>
          <w:rFonts w:ascii="宋体" w:hAnsi="宋体" w:cs="黑体" w:hint="eastAsia"/>
          <w:b/>
          <w:bCs/>
          <w:kern w:val="0"/>
          <w:sz w:val="24"/>
          <w:szCs w:val="24"/>
        </w:rPr>
        <w:t>资格评审、形式评审和响应性评审</w:t>
      </w:r>
    </w:p>
    <w:p w:rsidR="00051A6D" w:rsidRDefault="001C38C0">
      <w:pPr>
        <w:autoSpaceDE w:val="0"/>
        <w:autoSpaceDN w:val="0"/>
        <w:spacing w:line="360" w:lineRule="auto"/>
        <w:ind w:firstLineChars="200" w:firstLine="482"/>
        <w:jc w:val="left"/>
        <w:rPr>
          <w:rFonts w:ascii="宋体" w:cs="仿宋"/>
          <w:b/>
          <w:bCs/>
          <w:kern w:val="0"/>
          <w:sz w:val="24"/>
          <w:szCs w:val="24"/>
        </w:rPr>
      </w:pPr>
      <w:r>
        <w:rPr>
          <w:rFonts w:ascii="宋体" w:hAnsi="宋体" w:cs="仿宋"/>
          <w:b/>
          <w:bCs/>
          <w:kern w:val="0"/>
          <w:sz w:val="24"/>
          <w:szCs w:val="24"/>
        </w:rPr>
        <w:t>2.1</w:t>
      </w:r>
      <w:r>
        <w:rPr>
          <w:rFonts w:ascii="宋体" w:hAnsi="宋体" w:cs="仿宋" w:hint="eastAsia"/>
          <w:b/>
          <w:bCs/>
          <w:kern w:val="0"/>
          <w:sz w:val="24"/>
          <w:szCs w:val="24"/>
        </w:rPr>
        <w:t>资格评审标准</w:t>
      </w:r>
    </w:p>
    <w:p w:rsidR="00051A6D" w:rsidRDefault="001C38C0">
      <w:pPr>
        <w:autoSpaceDE w:val="0"/>
        <w:autoSpaceDN w:val="0"/>
        <w:spacing w:line="360" w:lineRule="auto"/>
        <w:ind w:firstLineChars="200" w:firstLine="480"/>
        <w:jc w:val="left"/>
        <w:rPr>
          <w:rFonts w:ascii="宋体" w:cs="仿宋"/>
          <w:kern w:val="0"/>
          <w:sz w:val="24"/>
          <w:szCs w:val="24"/>
        </w:rPr>
      </w:pPr>
      <w:r>
        <w:rPr>
          <w:rFonts w:ascii="宋体" w:hAnsi="宋体" w:cs="仿宋" w:hint="eastAsia"/>
          <w:kern w:val="0"/>
          <w:sz w:val="24"/>
          <w:szCs w:val="24"/>
        </w:rPr>
        <w:t>揭榜人不得存在下列情形：</w:t>
      </w:r>
    </w:p>
    <w:p w:rsidR="00051A6D" w:rsidRDefault="001C38C0">
      <w:pPr>
        <w:wordWrap w:val="0"/>
        <w:autoSpaceDE w:val="0"/>
        <w:autoSpaceDN w:val="0"/>
        <w:spacing w:line="360" w:lineRule="auto"/>
        <w:ind w:firstLineChars="200" w:firstLine="480"/>
        <w:jc w:val="left"/>
        <w:rPr>
          <w:rFonts w:ascii="宋体" w:cs="仿宋"/>
          <w:kern w:val="0"/>
          <w:sz w:val="24"/>
          <w:szCs w:val="24"/>
        </w:rPr>
      </w:pPr>
      <w:r>
        <w:rPr>
          <w:rFonts w:ascii="宋体" w:hAnsi="宋体" w:cs="仿宋" w:hint="eastAsia"/>
          <w:kern w:val="0"/>
          <w:sz w:val="24"/>
          <w:szCs w:val="24"/>
        </w:rPr>
        <w:t>（</w:t>
      </w:r>
      <w:r>
        <w:rPr>
          <w:rFonts w:ascii="宋体" w:hAnsi="宋体" w:cs="仿宋"/>
          <w:kern w:val="0"/>
          <w:sz w:val="24"/>
          <w:szCs w:val="24"/>
        </w:rPr>
        <w:t>1</w:t>
      </w:r>
      <w:r>
        <w:rPr>
          <w:rFonts w:ascii="宋体" w:hAnsi="宋体" w:cs="仿宋" w:hint="eastAsia"/>
          <w:kern w:val="0"/>
          <w:sz w:val="24"/>
          <w:szCs w:val="24"/>
        </w:rPr>
        <w:t>）被责令停业，暂扣或者吊销执照或许可证，或吊销资质证书；</w:t>
      </w:r>
    </w:p>
    <w:p w:rsidR="00051A6D" w:rsidRDefault="001C38C0">
      <w:pPr>
        <w:wordWrap w:val="0"/>
        <w:autoSpaceDE w:val="0"/>
        <w:autoSpaceDN w:val="0"/>
        <w:spacing w:line="360" w:lineRule="auto"/>
        <w:ind w:firstLineChars="200" w:firstLine="480"/>
        <w:jc w:val="left"/>
        <w:rPr>
          <w:rFonts w:ascii="宋体" w:cs="仿宋"/>
          <w:kern w:val="0"/>
          <w:sz w:val="24"/>
          <w:szCs w:val="24"/>
        </w:rPr>
      </w:pPr>
      <w:r>
        <w:rPr>
          <w:rFonts w:ascii="宋体" w:hAnsi="宋体" w:cs="仿宋" w:hint="eastAsia"/>
          <w:kern w:val="0"/>
          <w:sz w:val="24"/>
          <w:szCs w:val="24"/>
        </w:rPr>
        <w:t>（</w:t>
      </w:r>
      <w:r>
        <w:rPr>
          <w:rFonts w:ascii="宋体" w:hAnsi="宋体" w:cs="仿宋"/>
          <w:kern w:val="0"/>
          <w:sz w:val="24"/>
          <w:szCs w:val="24"/>
        </w:rPr>
        <w:t>2</w:t>
      </w:r>
      <w:r>
        <w:rPr>
          <w:rFonts w:ascii="宋体" w:hAnsi="宋体" w:cs="仿宋" w:hint="eastAsia"/>
          <w:kern w:val="0"/>
          <w:sz w:val="24"/>
          <w:szCs w:val="24"/>
        </w:rPr>
        <w:t>）进入清算程序，或被宣告破产，或其他丧失履约能力的情形；</w:t>
      </w:r>
    </w:p>
    <w:p w:rsidR="00051A6D" w:rsidRDefault="001C38C0">
      <w:pPr>
        <w:wordWrap w:val="0"/>
        <w:autoSpaceDE w:val="0"/>
        <w:autoSpaceDN w:val="0"/>
        <w:spacing w:line="360" w:lineRule="auto"/>
        <w:ind w:firstLineChars="200" w:firstLine="480"/>
        <w:jc w:val="left"/>
        <w:rPr>
          <w:rFonts w:ascii="宋体" w:cs="仿宋"/>
          <w:kern w:val="0"/>
          <w:sz w:val="24"/>
          <w:szCs w:val="24"/>
        </w:rPr>
      </w:pPr>
      <w:r>
        <w:rPr>
          <w:rFonts w:ascii="宋体" w:hAnsi="宋体" w:cs="仿宋" w:hint="eastAsia"/>
          <w:kern w:val="0"/>
          <w:sz w:val="24"/>
          <w:szCs w:val="24"/>
        </w:rPr>
        <w:t>（</w:t>
      </w:r>
      <w:r>
        <w:rPr>
          <w:rFonts w:ascii="宋体" w:hAnsi="宋体" w:cs="仿宋"/>
          <w:kern w:val="0"/>
          <w:sz w:val="24"/>
          <w:szCs w:val="24"/>
        </w:rPr>
        <w:t>3</w:t>
      </w:r>
      <w:r>
        <w:rPr>
          <w:rFonts w:ascii="宋体" w:hAnsi="宋体" w:cs="仿宋" w:hint="eastAsia"/>
          <w:kern w:val="0"/>
          <w:sz w:val="24"/>
          <w:szCs w:val="24"/>
        </w:rPr>
        <w:t>）被市场监督管理部门在国家企业信用信息公示系统（</w:t>
      </w:r>
      <w:r>
        <w:rPr>
          <w:rFonts w:ascii="宋体" w:hAnsi="宋体" w:cs="仿宋"/>
          <w:kern w:val="0"/>
          <w:sz w:val="24"/>
          <w:szCs w:val="24"/>
        </w:rPr>
        <w:t>http</w:t>
      </w:r>
      <w:r>
        <w:rPr>
          <w:rFonts w:ascii="宋体" w:hAnsi="宋体" w:cs="仿宋" w:hint="eastAsia"/>
          <w:kern w:val="0"/>
          <w:sz w:val="24"/>
          <w:szCs w:val="24"/>
        </w:rPr>
        <w:t>：</w:t>
      </w:r>
      <w:r>
        <w:rPr>
          <w:rFonts w:ascii="宋体" w:hAnsi="宋体" w:cs="仿宋"/>
          <w:kern w:val="0"/>
          <w:sz w:val="24"/>
          <w:szCs w:val="24"/>
        </w:rPr>
        <w:t>//www.gsxt.gov.cn/</w:t>
      </w:r>
      <w:r>
        <w:rPr>
          <w:rFonts w:ascii="宋体" w:hAnsi="宋体" w:cs="仿宋" w:hint="eastAsia"/>
          <w:kern w:val="0"/>
          <w:sz w:val="24"/>
          <w:szCs w:val="24"/>
        </w:rPr>
        <w:t>）中列入严重违法失信名单（黑名单）信息（不含分公司）；</w:t>
      </w:r>
    </w:p>
    <w:p w:rsidR="00051A6D" w:rsidRDefault="001C38C0">
      <w:pPr>
        <w:wordWrap w:val="0"/>
        <w:autoSpaceDE w:val="0"/>
        <w:autoSpaceDN w:val="0"/>
        <w:spacing w:line="360" w:lineRule="auto"/>
        <w:ind w:firstLineChars="200" w:firstLine="480"/>
        <w:jc w:val="left"/>
        <w:rPr>
          <w:rFonts w:ascii="宋体" w:cs="仿宋"/>
          <w:kern w:val="0"/>
          <w:sz w:val="24"/>
          <w:szCs w:val="24"/>
        </w:rPr>
      </w:pPr>
      <w:r>
        <w:rPr>
          <w:rFonts w:ascii="宋体" w:hAnsi="宋体" w:cs="仿宋" w:hint="eastAsia"/>
          <w:kern w:val="0"/>
          <w:sz w:val="24"/>
          <w:szCs w:val="24"/>
        </w:rPr>
        <w:t>（</w:t>
      </w:r>
      <w:r>
        <w:rPr>
          <w:rFonts w:ascii="宋体" w:hAnsi="宋体" w:cs="仿宋"/>
          <w:kern w:val="0"/>
          <w:sz w:val="24"/>
          <w:szCs w:val="24"/>
        </w:rPr>
        <w:t>4</w:t>
      </w:r>
      <w:r>
        <w:rPr>
          <w:rFonts w:ascii="宋体" w:hAnsi="宋体" w:cs="仿宋" w:hint="eastAsia"/>
          <w:kern w:val="0"/>
          <w:sz w:val="24"/>
          <w:szCs w:val="24"/>
        </w:rPr>
        <w:t>）在“信用中国”网站</w:t>
      </w:r>
      <w:r>
        <w:rPr>
          <w:rFonts w:ascii="宋体" w:hAnsi="宋体" w:cs="仿宋"/>
          <w:kern w:val="0"/>
          <w:sz w:val="24"/>
          <w:szCs w:val="24"/>
        </w:rPr>
        <w:t>(http://www.creditchina.gov.cn/)</w:t>
      </w:r>
      <w:r>
        <w:rPr>
          <w:rFonts w:ascii="宋体" w:hAnsi="宋体" w:cs="仿宋" w:hint="eastAsia"/>
          <w:kern w:val="0"/>
          <w:sz w:val="24"/>
          <w:szCs w:val="24"/>
        </w:rPr>
        <w:t>中被列入失信被执行人、经营异常名录、重大税收违法失信主体、政府采购严重违法失信行为记录名单（均不含分公司）；</w:t>
      </w:r>
    </w:p>
    <w:p w:rsidR="00051A6D" w:rsidRDefault="001C38C0">
      <w:pPr>
        <w:wordWrap w:val="0"/>
        <w:autoSpaceDE w:val="0"/>
        <w:autoSpaceDN w:val="0"/>
        <w:spacing w:line="360" w:lineRule="auto"/>
        <w:ind w:firstLineChars="200" w:firstLine="480"/>
        <w:jc w:val="left"/>
        <w:rPr>
          <w:rFonts w:ascii="宋体" w:cs="仿宋"/>
          <w:kern w:val="0"/>
          <w:sz w:val="24"/>
          <w:szCs w:val="24"/>
        </w:rPr>
      </w:pPr>
      <w:r>
        <w:rPr>
          <w:rFonts w:ascii="宋体" w:hAnsi="宋体" w:cs="仿宋" w:hint="eastAsia"/>
          <w:kern w:val="0"/>
          <w:sz w:val="24"/>
          <w:szCs w:val="24"/>
        </w:rPr>
        <w:t>（</w:t>
      </w:r>
      <w:r>
        <w:rPr>
          <w:rFonts w:ascii="宋体" w:hAnsi="宋体" w:cs="仿宋"/>
          <w:kern w:val="0"/>
          <w:sz w:val="24"/>
          <w:szCs w:val="24"/>
        </w:rPr>
        <w:t>5</w:t>
      </w:r>
      <w:r>
        <w:rPr>
          <w:rFonts w:ascii="宋体" w:hAnsi="宋体" w:cs="仿宋" w:hint="eastAsia"/>
          <w:kern w:val="0"/>
          <w:sz w:val="24"/>
          <w:szCs w:val="24"/>
        </w:rPr>
        <w:t>）近</w:t>
      </w:r>
      <w:r>
        <w:rPr>
          <w:rFonts w:ascii="宋体" w:hAnsi="宋体" w:cs="仿宋"/>
          <w:kern w:val="0"/>
          <w:sz w:val="24"/>
          <w:szCs w:val="24"/>
        </w:rPr>
        <w:t>3</w:t>
      </w:r>
      <w:r>
        <w:rPr>
          <w:rFonts w:ascii="宋体" w:hAnsi="宋体" w:cs="仿宋" w:hint="eastAsia"/>
          <w:kern w:val="0"/>
          <w:sz w:val="24"/>
          <w:szCs w:val="24"/>
        </w:rPr>
        <w:t>年内（</w:t>
      </w:r>
      <w:r>
        <w:rPr>
          <w:rFonts w:ascii="宋体" w:hAnsi="宋体" w:cs="仿宋"/>
          <w:kern w:val="0"/>
          <w:sz w:val="24"/>
          <w:szCs w:val="24"/>
        </w:rPr>
        <w:t>2021</w:t>
      </w:r>
      <w:r>
        <w:rPr>
          <w:rFonts w:ascii="宋体" w:hAnsi="宋体" w:cs="仿宋" w:hint="eastAsia"/>
          <w:kern w:val="0"/>
          <w:sz w:val="24"/>
          <w:szCs w:val="24"/>
        </w:rPr>
        <w:t>年</w:t>
      </w:r>
      <w:r>
        <w:rPr>
          <w:rFonts w:ascii="宋体" w:hAnsi="宋体" w:cs="仿宋"/>
          <w:kern w:val="0"/>
          <w:sz w:val="24"/>
          <w:szCs w:val="24"/>
        </w:rPr>
        <w:t>7</w:t>
      </w:r>
      <w:r>
        <w:rPr>
          <w:rFonts w:ascii="宋体" w:hAnsi="宋体" w:cs="仿宋" w:hint="eastAsia"/>
          <w:kern w:val="0"/>
          <w:sz w:val="24"/>
          <w:szCs w:val="24"/>
        </w:rPr>
        <w:t>月</w:t>
      </w:r>
      <w:r>
        <w:rPr>
          <w:rFonts w:ascii="宋体" w:hAnsi="宋体" w:cs="仿宋"/>
          <w:kern w:val="0"/>
          <w:sz w:val="24"/>
          <w:szCs w:val="24"/>
        </w:rPr>
        <w:t>1</w:t>
      </w:r>
      <w:r>
        <w:rPr>
          <w:rFonts w:ascii="宋体" w:hAnsi="宋体" w:cs="仿宋" w:hint="eastAsia"/>
          <w:kern w:val="0"/>
          <w:sz w:val="24"/>
          <w:szCs w:val="24"/>
        </w:rPr>
        <w:t>日至今）在申请各级各类科研课题中（如为联合体揭榜，则联合体各方在其相应的专业领域）有不良信用记录，有行政处罚或违法记录，有不良科研诚信记录。</w:t>
      </w:r>
    </w:p>
    <w:p w:rsidR="00051A6D" w:rsidRDefault="001C38C0">
      <w:pPr>
        <w:autoSpaceDE w:val="0"/>
        <w:autoSpaceDN w:val="0"/>
        <w:spacing w:line="360" w:lineRule="auto"/>
        <w:ind w:firstLineChars="200" w:firstLine="480"/>
        <w:jc w:val="left"/>
        <w:rPr>
          <w:rFonts w:ascii="宋体" w:cs="仿宋"/>
          <w:kern w:val="0"/>
          <w:sz w:val="24"/>
          <w:szCs w:val="24"/>
        </w:rPr>
      </w:pPr>
      <w:r>
        <w:rPr>
          <w:rFonts w:ascii="宋体" w:hAnsi="宋体" w:cs="仿宋" w:hint="eastAsia"/>
          <w:kern w:val="0"/>
          <w:sz w:val="24"/>
          <w:szCs w:val="24"/>
        </w:rPr>
        <w:t>揭榜人需满足的资格要求：</w:t>
      </w:r>
    </w:p>
    <w:p w:rsidR="00051A6D" w:rsidRDefault="001C38C0">
      <w:pPr>
        <w:wordWrap w:val="0"/>
        <w:autoSpaceDE w:val="0"/>
        <w:autoSpaceDN w:val="0"/>
        <w:spacing w:line="360" w:lineRule="auto"/>
        <w:ind w:firstLineChars="200" w:firstLine="480"/>
        <w:jc w:val="left"/>
        <w:rPr>
          <w:rFonts w:ascii="宋体" w:cs="仿宋"/>
          <w:kern w:val="0"/>
          <w:sz w:val="24"/>
          <w:szCs w:val="24"/>
        </w:rPr>
      </w:pPr>
      <w:r>
        <w:rPr>
          <w:rFonts w:ascii="宋体" w:hAnsi="宋体" w:cs="仿宋" w:hint="eastAsia"/>
          <w:kern w:val="0"/>
          <w:sz w:val="24"/>
          <w:szCs w:val="24"/>
        </w:rPr>
        <w:t>接榜人须满足接榜公告及榜单指南文件对接榜人的各项资格要求。</w:t>
      </w:r>
    </w:p>
    <w:p w:rsidR="00051A6D" w:rsidRDefault="001C38C0">
      <w:pPr>
        <w:keepNext/>
        <w:keepLines/>
        <w:autoSpaceDE w:val="0"/>
        <w:autoSpaceDN w:val="0"/>
        <w:spacing w:line="360" w:lineRule="auto"/>
        <w:ind w:firstLineChars="200" w:firstLine="482"/>
        <w:jc w:val="left"/>
        <w:outlineLvl w:val="1"/>
        <w:rPr>
          <w:rFonts w:ascii="宋体" w:cs="仿宋"/>
          <w:b/>
          <w:bCs/>
          <w:kern w:val="0"/>
          <w:sz w:val="24"/>
          <w:szCs w:val="24"/>
        </w:rPr>
      </w:pPr>
      <w:bookmarkStart w:id="25" w:name="_Toc166487466"/>
      <w:bookmarkStart w:id="26" w:name="_Toc152042378"/>
      <w:bookmarkStart w:id="27" w:name="_Toc179632619"/>
      <w:bookmarkStart w:id="28" w:name="_Toc152045601"/>
      <w:bookmarkStart w:id="29" w:name="_Toc144974568"/>
      <w:r>
        <w:rPr>
          <w:rFonts w:ascii="宋体" w:hAnsi="宋体" w:cs="仿宋"/>
          <w:b/>
          <w:bCs/>
          <w:kern w:val="0"/>
          <w:sz w:val="24"/>
          <w:szCs w:val="24"/>
        </w:rPr>
        <w:lastRenderedPageBreak/>
        <w:t xml:space="preserve">2.2  </w:t>
      </w:r>
      <w:r>
        <w:rPr>
          <w:rFonts w:ascii="宋体" w:hAnsi="宋体" w:cs="仿宋" w:hint="eastAsia"/>
          <w:b/>
          <w:bCs/>
          <w:kern w:val="0"/>
          <w:sz w:val="24"/>
          <w:szCs w:val="24"/>
        </w:rPr>
        <w:t>形式评审与响应性评审标准</w:t>
      </w:r>
      <w:bookmarkEnd w:id="25"/>
    </w:p>
    <w:p w:rsidR="00051A6D" w:rsidRDefault="001C38C0">
      <w:pPr>
        <w:autoSpaceDE w:val="0"/>
        <w:autoSpaceDN w:val="0"/>
        <w:spacing w:line="360" w:lineRule="auto"/>
        <w:ind w:firstLineChars="200" w:firstLine="480"/>
        <w:jc w:val="left"/>
        <w:rPr>
          <w:rFonts w:ascii="宋体" w:cs="仿宋"/>
          <w:kern w:val="0"/>
          <w:sz w:val="24"/>
          <w:szCs w:val="24"/>
        </w:rPr>
      </w:pPr>
      <w:r>
        <w:rPr>
          <w:rFonts w:ascii="宋体" w:hAnsi="宋体" w:cs="仿宋" w:hint="eastAsia"/>
          <w:kern w:val="0"/>
          <w:sz w:val="24"/>
          <w:szCs w:val="24"/>
        </w:rPr>
        <w:t>（</w:t>
      </w:r>
      <w:r>
        <w:rPr>
          <w:rFonts w:ascii="宋体" w:hAnsi="宋体" w:cs="仿宋"/>
          <w:kern w:val="0"/>
          <w:sz w:val="24"/>
          <w:szCs w:val="24"/>
        </w:rPr>
        <w:t>1</w:t>
      </w:r>
      <w:r>
        <w:rPr>
          <w:rFonts w:ascii="宋体" w:hAnsi="宋体" w:cs="仿宋" w:hint="eastAsia"/>
          <w:kern w:val="0"/>
          <w:sz w:val="24"/>
          <w:szCs w:val="24"/>
        </w:rPr>
        <w:t>）揭榜响应文件按照规定的格式、内容填写，揭榜响应文件齐全完整，字迹清晰可辨：</w:t>
      </w:r>
    </w:p>
    <w:p w:rsidR="00051A6D" w:rsidRDefault="001C38C0">
      <w:pPr>
        <w:autoSpaceDE w:val="0"/>
        <w:autoSpaceDN w:val="0"/>
        <w:spacing w:line="360" w:lineRule="auto"/>
        <w:ind w:firstLineChars="200" w:firstLine="480"/>
        <w:jc w:val="left"/>
        <w:rPr>
          <w:rFonts w:ascii="宋体" w:cs="仿宋"/>
          <w:kern w:val="0"/>
          <w:sz w:val="24"/>
          <w:szCs w:val="24"/>
        </w:rPr>
      </w:pPr>
      <w:r>
        <w:rPr>
          <w:rFonts w:ascii="宋体" w:hAnsi="宋体" w:cs="仿宋" w:hint="eastAsia"/>
          <w:kern w:val="0"/>
          <w:sz w:val="24"/>
          <w:szCs w:val="24"/>
        </w:rPr>
        <w:t>（</w:t>
      </w:r>
      <w:r>
        <w:rPr>
          <w:rFonts w:ascii="宋体" w:hAnsi="宋体" w:cs="仿宋"/>
          <w:kern w:val="0"/>
          <w:sz w:val="24"/>
          <w:szCs w:val="24"/>
        </w:rPr>
        <w:t>2</w:t>
      </w:r>
      <w:r>
        <w:rPr>
          <w:rFonts w:ascii="宋体" w:hAnsi="宋体" w:cs="仿宋" w:hint="eastAsia"/>
          <w:kern w:val="0"/>
          <w:sz w:val="24"/>
          <w:szCs w:val="24"/>
        </w:rPr>
        <w:t>）揭榜响应文件上法定代表人或其授权代理人（授权的项目负责人）的签字、揭榜人的单位章盖章齐全。</w:t>
      </w:r>
    </w:p>
    <w:p w:rsidR="00051A6D" w:rsidRDefault="001C38C0">
      <w:pPr>
        <w:autoSpaceDE w:val="0"/>
        <w:autoSpaceDN w:val="0"/>
        <w:spacing w:line="360" w:lineRule="auto"/>
        <w:ind w:firstLineChars="200" w:firstLine="480"/>
        <w:jc w:val="left"/>
        <w:rPr>
          <w:rFonts w:ascii="宋体" w:cs="仿宋"/>
          <w:kern w:val="0"/>
          <w:sz w:val="24"/>
          <w:szCs w:val="24"/>
        </w:rPr>
      </w:pPr>
      <w:r>
        <w:rPr>
          <w:rFonts w:ascii="宋体" w:hAnsi="宋体" w:cs="仿宋" w:hint="eastAsia"/>
          <w:kern w:val="0"/>
          <w:sz w:val="24"/>
          <w:szCs w:val="24"/>
        </w:rPr>
        <w:t>（</w:t>
      </w:r>
      <w:r>
        <w:rPr>
          <w:rFonts w:ascii="宋体" w:hAnsi="宋体" w:cs="仿宋"/>
          <w:kern w:val="0"/>
          <w:sz w:val="24"/>
          <w:szCs w:val="24"/>
        </w:rPr>
        <w:t>3</w:t>
      </w:r>
      <w:r>
        <w:rPr>
          <w:rFonts w:ascii="宋体" w:hAnsi="宋体" w:cs="仿宋" w:hint="eastAsia"/>
          <w:kern w:val="0"/>
          <w:sz w:val="24"/>
          <w:szCs w:val="24"/>
        </w:rPr>
        <w:t>）提供了项目负责人授权委托书，并按揭榜响应文件格式签字并盖章。</w:t>
      </w:r>
    </w:p>
    <w:p w:rsidR="00051A6D" w:rsidRDefault="001C38C0">
      <w:pPr>
        <w:autoSpaceDE w:val="0"/>
        <w:autoSpaceDN w:val="0"/>
        <w:spacing w:line="360" w:lineRule="auto"/>
        <w:ind w:firstLineChars="200" w:firstLine="480"/>
        <w:jc w:val="left"/>
        <w:rPr>
          <w:rFonts w:ascii="宋体" w:cs="仿宋"/>
          <w:kern w:val="0"/>
          <w:sz w:val="24"/>
          <w:szCs w:val="24"/>
        </w:rPr>
      </w:pPr>
      <w:r>
        <w:rPr>
          <w:rFonts w:ascii="宋体" w:hAnsi="宋体" w:cs="仿宋" w:hint="eastAsia"/>
          <w:kern w:val="0"/>
          <w:sz w:val="24"/>
          <w:szCs w:val="24"/>
        </w:rPr>
        <w:t>（</w:t>
      </w:r>
      <w:r>
        <w:rPr>
          <w:rFonts w:ascii="宋体" w:hAnsi="宋体" w:cs="仿宋"/>
          <w:kern w:val="0"/>
          <w:sz w:val="24"/>
          <w:szCs w:val="24"/>
        </w:rPr>
        <w:t>4</w:t>
      </w:r>
      <w:r>
        <w:rPr>
          <w:rFonts w:ascii="宋体" w:hAnsi="宋体" w:cs="仿宋" w:hint="eastAsia"/>
          <w:kern w:val="0"/>
          <w:sz w:val="24"/>
          <w:szCs w:val="24"/>
        </w:rPr>
        <w:t>）揭榜响应文件载明的项目完成期限未超过榜单规定的时限。</w:t>
      </w:r>
    </w:p>
    <w:p w:rsidR="00051A6D" w:rsidRDefault="001C38C0">
      <w:pPr>
        <w:autoSpaceDE w:val="0"/>
        <w:autoSpaceDN w:val="0"/>
        <w:spacing w:line="360" w:lineRule="auto"/>
        <w:ind w:firstLineChars="200" w:firstLine="480"/>
        <w:jc w:val="left"/>
        <w:rPr>
          <w:rFonts w:ascii="宋体" w:cs="仿宋"/>
          <w:kern w:val="0"/>
          <w:sz w:val="24"/>
          <w:szCs w:val="24"/>
        </w:rPr>
      </w:pPr>
      <w:r>
        <w:rPr>
          <w:rFonts w:ascii="宋体" w:hAnsi="宋体" w:cs="仿宋" w:hint="eastAsia"/>
          <w:kern w:val="0"/>
          <w:sz w:val="24"/>
          <w:szCs w:val="24"/>
        </w:rPr>
        <w:t>（</w:t>
      </w:r>
      <w:r>
        <w:rPr>
          <w:rFonts w:ascii="宋体" w:hAnsi="宋体" w:cs="仿宋"/>
          <w:kern w:val="0"/>
          <w:sz w:val="24"/>
          <w:szCs w:val="24"/>
        </w:rPr>
        <w:t>5</w:t>
      </w:r>
      <w:r>
        <w:rPr>
          <w:rFonts w:ascii="宋体" w:hAnsi="宋体" w:cs="仿宋" w:hint="eastAsia"/>
          <w:kern w:val="0"/>
          <w:sz w:val="24"/>
          <w:szCs w:val="24"/>
        </w:rPr>
        <w:t>）揭榜响应文件对榜单的实质性要求和条件作出响应。</w:t>
      </w:r>
    </w:p>
    <w:p w:rsidR="00051A6D" w:rsidRDefault="001C38C0">
      <w:pPr>
        <w:pStyle w:val="a6"/>
        <w:ind w:firstLineChars="200" w:firstLine="482"/>
      </w:pPr>
      <w:r>
        <w:rPr>
          <w:rFonts w:ascii="宋体" w:hAnsi="宋体" w:cs="仿宋" w:hint="eastAsia"/>
          <w:b/>
          <w:bCs/>
          <w:kern w:val="0"/>
          <w:sz w:val="24"/>
          <w:szCs w:val="24"/>
        </w:rPr>
        <w:t>所有揭榜响应文件都不能通过资格评审、形式评审和响应性评审时，用户单位需重新进行发榜。</w:t>
      </w:r>
    </w:p>
    <w:p w:rsidR="00051A6D" w:rsidRDefault="001C38C0">
      <w:pPr>
        <w:autoSpaceDE w:val="0"/>
        <w:autoSpaceDN w:val="0"/>
        <w:spacing w:line="360" w:lineRule="auto"/>
        <w:ind w:firstLineChars="200" w:firstLine="482"/>
        <w:jc w:val="left"/>
        <w:rPr>
          <w:rFonts w:ascii="宋体" w:cs="黑体"/>
          <w:b/>
          <w:bCs/>
          <w:kern w:val="0"/>
          <w:sz w:val="24"/>
          <w:szCs w:val="24"/>
        </w:rPr>
      </w:pPr>
      <w:r>
        <w:rPr>
          <w:rFonts w:ascii="宋体" w:hAnsi="宋体" w:cs="黑体"/>
          <w:b/>
          <w:bCs/>
          <w:kern w:val="0"/>
          <w:sz w:val="24"/>
          <w:szCs w:val="24"/>
        </w:rPr>
        <w:t xml:space="preserve">3. </w:t>
      </w:r>
      <w:r>
        <w:rPr>
          <w:rFonts w:ascii="宋体" w:hAnsi="宋体" w:cs="黑体" w:hint="eastAsia"/>
          <w:b/>
          <w:bCs/>
          <w:kern w:val="0"/>
          <w:sz w:val="24"/>
          <w:szCs w:val="24"/>
        </w:rPr>
        <w:t>评审</w:t>
      </w:r>
      <w:bookmarkEnd w:id="26"/>
      <w:bookmarkEnd w:id="27"/>
      <w:bookmarkEnd w:id="28"/>
      <w:bookmarkEnd w:id="29"/>
    </w:p>
    <w:p w:rsidR="00051A6D" w:rsidRDefault="001C38C0">
      <w:pPr>
        <w:autoSpaceDE w:val="0"/>
        <w:autoSpaceDN w:val="0"/>
        <w:spacing w:line="360" w:lineRule="auto"/>
        <w:ind w:firstLineChars="200" w:firstLine="480"/>
        <w:jc w:val="left"/>
        <w:rPr>
          <w:rFonts w:ascii="宋体" w:cs="仿宋"/>
          <w:kern w:val="0"/>
          <w:sz w:val="24"/>
          <w:szCs w:val="24"/>
        </w:rPr>
      </w:pPr>
      <w:r>
        <w:rPr>
          <w:rFonts w:ascii="宋体" w:hAnsi="宋体" w:cs="仿宋" w:hint="eastAsia"/>
          <w:kern w:val="0"/>
          <w:sz w:val="24"/>
          <w:szCs w:val="24"/>
        </w:rPr>
        <w:t>采取百分制，初步评审、最终评审、评榜价评审评分权重占比比例为</w:t>
      </w:r>
      <w:r>
        <w:rPr>
          <w:rFonts w:ascii="宋体" w:hAnsi="宋体" w:cs="仿宋"/>
          <w:kern w:val="0"/>
          <w:sz w:val="24"/>
          <w:szCs w:val="24"/>
        </w:rPr>
        <w:t>60%:30%:10%</w:t>
      </w:r>
      <w:r>
        <w:rPr>
          <w:rFonts w:ascii="宋体" w:hAnsi="宋体" w:cs="仿宋" w:hint="eastAsia"/>
          <w:kern w:val="0"/>
          <w:sz w:val="24"/>
          <w:szCs w:val="24"/>
        </w:rPr>
        <w:t>。</w:t>
      </w:r>
    </w:p>
    <w:p w:rsidR="00051A6D" w:rsidRDefault="001C38C0">
      <w:pPr>
        <w:autoSpaceDE w:val="0"/>
        <w:autoSpaceDN w:val="0"/>
        <w:spacing w:line="360" w:lineRule="auto"/>
        <w:ind w:firstLineChars="200" w:firstLine="482"/>
        <w:jc w:val="left"/>
        <w:rPr>
          <w:rFonts w:ascii="宋体" w:cs="黑体"/>
          <w:b/>
          <w:bCs/>
          <w:kern w:val="0"/>
          <w:sz w:val="24"/>
          <w:szCs w:val="24"/>
        </w:rPr>
      </w:pPr>
      <w:bookmarkStart w:id="30" w:name="_Toc179632620"/>
      <w:bookmarkStart w:id="31" w:name="_Toc144974569"/>
      <w:bookmarkStart w:id="32" w:name="_Toc152045602"/>
      <w:bookmarkStart w:id="33" w:name="_Toc152042379"/>
      <w:r>
        <w:rPr>
          <w:rFonts w:ascii="宋体" w:hAnsi="宋体" w:cs="黑体"/>
          <w:b/>
          <w:bCs/>
          <w:kern w:val="0"/>
          <w:sz w:val="24"/>
          <w:szCs w:val="24"/>
        </w:rPr>
        <w:t xml:space="preserve">3.1 </w:t>
      </w:r>
      <w:r>
        <w:rPr>
          <w:rFonts w:ascii="宋体" w:hAnsi="宋体" w:cs="黑体" w:hint="eastAsia"/>
          <w:b/>
          <w:bCs/>
          <w:kern w:val="0"/>
          <w:sz w:val="24"/>
          <w:szCs w:val="24"/>
        </w:rPr>
        <w:t>初步评审标准</w:t>
      </w:r>
      <w:bookmarkEnd w:id="30"/>
      <w:bookmarkEnd w:id="31"/>
      <w:bookmarkEnd w:id="32"/>
      <w:bookmarkEnd w:id="33"/>
    </w:p>
    <w:tbl>
      <w:tblPr>
        <w:tblpPr w:leftFromText="180" w:rightFromText="180" w:vertAnchor="text" w:horzAnchor="margin" w:tblpY="25"/>
        <w:tblW w:w="1026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tblPr>
      <w:tblGrid>
        <w:gridCol w:w="593"/>
        <w:gridCol w:w="968"/>
        <w:gridCol w:w="1703"/>
        <w:gridCol w:w="6389"/>
        <w:gridCol w:w="614"/>
      </w:tblGrid>
      <w:tr w:rsidR="00051A6D">
        <w:trPr>
          <w:trHeight w:val="259"/>
        </w:trPr>
        <w:tc>
          <w:tcPr>
            <w:tcW w:w="10267" w:type="dxa"/>
            <w:gridSpan w:val="5"/>
            <w:vAlign w:val="center"/>
          </w:tcPr>
          <w:p w:rsidR="00051A6D" w:rsidRDefault="001C38C0">
            <w:pPr>
              <w:widowControl/>
              <w:kinsoku w:val="0"/>
              <w:autoSpaceDE w:val="0"/>
              <w:autoSpaceDN w:val="0"/>
              <w:adjustRightInd w:val="0"/>
              <w:snapToGrid w:val="0"/>
              <w:spacing w:line="288" w:lineRule="auto"/>
              <w:textAlignment w:val="baseline"/>
              <w:rPr>
                <w:rFonts w:ascii="宋体" w:cs="仿宋"/>
                <w:snapToGrid w:val="0"/>
                <w:kern w:val="0"/>
                <w:szCs w:val="21"/>
              </w:rPr>
            </w:pPr>
            <w:r>
              <w:rPr>
                <w:rFonts w:ascii="宋体" w:hAnsi="宋体" w:cs="仿宋" w:hint="eastAsia"/>
                <w:snapToGrid w:val="0"/>
                <w:kern w:val="0"/>
                <w:szCs w:val="21"/>
              </w:rPr>
              <w:t>项目名称：</w:t>
            </w:r>
          </w:p>
        </w:tc>
      </w:tr>
      <w:tr w:rsidR="00051A6D">
        <w:trPr>
          <w:trHeight w:val="377"/>
        </w:trPr>
        <w:tc>
          <w:tcPr>
            <w:tcW w:w="10267" w:type="dxa"/>
            <w:gridSpan w:val="5"/>
            <w:vAlign w:val="center"/>
          </w:tcPr>
          <w:p w:rsidR="00051A6D" w:rsidRDefault="001C38C0">
            <w:pPr>
              <w:widowControl/>
              <w:kinsoku w:val="0"/>
              <w:autoSpaceDE w:val="0"/>
              <w:autoSpaceDN w:val="0"/>
              <w:adjustRightInd w:val="0"/>
              <w:snapToGrid w:val="0"/>
              <w:spacing w:line="288" w:lineRule="auto"/>
              <w:textAlignment w:val="baseline"/>
              <w:rPr>
                <w:rFonts w:ascii="宋体" w:cs="仿宋"/>
                <w:snapToGrid w:val="0"/>
                <w:kern w:val="0"/>
                <w:szCs w:val="21"/>
              </w:rPr>
            </w:pPr>
            <w:r>
              <w:rPr>
                <w:rFonts w:ascii="宋体" w:hAnsi="宋体" w:cs="仿宋" w:hint="eastAsia"/>
                <w:snapToGrid w:val="0"/>
                <w:kern w:val="0"/>
                <w:szCs w:val="21"/>
              </w:rPr>
              <w:t>揭榜团队（含联合体所有成员）：</w:t>
            </w:r>
          </w:p>
        </w:tc>
      </w:tr>
      <w:tr w:rsidR="00051A6D">
        <w:trPr>
          <w:trHeight w:val="425"/>
        </w:trPr>
        <w:tc>
          <w:tcPr>
            <w:tcW w:w="10267" w:type="dxa"/>
            <w:gridSpan w:val="5"/>
            <w:vAlign w:val="center"/>
          </w:tcPr>
          <w:p w:rsidR="00051A6D" w:rsidRDefault="001C38C0">
            <w:pPr>
              <w:widowControl/>
              <w:kinsoku w:val="0"/>
              <w:autoSpaceDE w:val="0"/>
              <w:autoSpaceDN w:val="0"/>
              <w:adjustRightInd w:val="0"/>
              <w:snapToGrid w:val="0"/>
              <w:spacing w:line="288" w:lineRule="auto"/>
              <w:textAlignment w:val="baseline"/>
              <w:rPr>
                <w:rFonts w:ascii="宋体" w:cs="仿宋"/>
                <w:snapToGrid w:val="0"/>
                <w:kern w:val="0"/>
                <w:szCs w:val="21"/>
              </w:rPr>
            </w:pPr>
            <w:r>
              <w:rPr>
                <w:rFonts w:ascii="宋体" w:hAnsi="宋体" w:cs="仿宋" w:hint="eastAsia"/>
                <w:snapToGrid w:val="0"/>
                <w:kern w:val="0"/>
                <w:szCs w:val="21"/>
              </w:rPr>
              <w:t>揭榜团队是否满足项目对揭榜方的最低要求：□是</w:t>
            </w:r>
            <w:r>
              <w:rPr>
                <w:rFonts w:ascii="宋体" w:hAnsi="宋体" w:cs="仿宋"/>
                <w:snapToGrid w:val="0"/>
                <w:kern w:val="0"/>
                <w:szCs w:val="21"/>
              </w:rPr>
              <w:t xml:space="preserve">   </w:t>
            </w:r>
            <w:r>
              <w:rPr>
                <w:rFonts w:ascii="宋体" w:hAnsi="宋体" w:cs="仿宋" w:hint="eastAsia"/>
                <w:snapToGrid w:val="0"/>
                <w:kern w:val="0"/>
                <w:szCs w:val="21"/>
              </w:rPr>
              <w:t>□否</w:t>
            </w:r>
            <w:r>
              <w:rPr>
                <w:rFonts w:ascii="宋体" w:hAnsi="宋体" w:cs="仿宋"/>
                <w:snapToGrid w:val="0"/>
                <w:kern w:val="0"/>
                <w:szCs w:val="21"/>
              </w:rPr>
              <w:t xml:space="preserve"> </w:t>
            </w:r>
            <w:r>
              <w:rPr>
                <w:rFonts w:ascii="宋体" w:hAnsi="宋体" w:cs="仿宋" w:hint="eastAsia"/>
                <w:snapToGrid w:val="0"/>
                <w:kern w:val="0"/>
                <w:szCs w:val="21"/>
              </w:rPr>
              <w:t>（如否则终止打分）</w:t>
            </w:r>
          </w:p>
        </w:tc>
      </w:tr>
      <w:tr w:rsidR="00051A6D">
        <w:trPr>
          <w:cantSplit/>
          <w:trHeight w:val="733"/>
        </w:trPr>
        <w:tc>
          <w:tcPr>
            <w:tcW w:w="593" w:type="dxa"/>
            <w:vAlign w:val="center"/>
          </w:tcPr>
          <w:p w:rsidR="00051A6D" w:rsidRDefault="001C38C0">
            <w:pPr>
              <w:widowControl/>
              <w:kinsoku w:val="0"/>
              <w:autoSpaceDE w:val="0"/>
              <w:autoSpaceDN w:val="0"/>
              <w:adjustRightInd w:val="0"/>
              <w:snapToGrid w:val="0"/>
              <w:spacing w:line="288" w:lineRule="auto"/>
              <w:textAlignment w:val="baseline"/>
              <w:rPr>
                <w:rFonts w:ascii="宋体" w:cs="仿宋"/>
                <w:snapToGrid w:val="0"/>
                <w:kern w:val="0"/>
                <w:szCs w:val="21"/>
              </w:rPr>
            </w:pPr>
            <w:r>
              <w:rPr>
                <w:rFonts w:ascii="宋体" w:hAnsi="宋体" w:cs="仿宋" w:hint="eastAsia"/>
                <w:snapToGrid w:val="0"/>
                <w:kern w:val="0"/>
                <w:szCs w:val="21"/>
              </w:rPr>
              <w:t>序号</w:t>
            </w:r>
          </w:p>
        </w:tc>
        <w:tc>
          <w:tcPr>
            <w:tcW w:w="968" w:type="dxa"/>
            <w:vAlign w:val="center"/>
          </w:tcPr>
          <w:p w:rsidR="00051A6D" w:rsidRDefault="001C38C0">
            <w:pPr>
              <w:widowControl/>
              <w:kinsoku w:val="0"/>
              <w:autoSpaceDE w:val="0"/>
              <w:autoSpaceDN w:val="0"/>
              <w:adjustRightInd w:val="0"/>
              <w:snapToGrid w:val="0"/>
              <w:spacing w:line="288" w:lineRule="auto"/>
              <w:textAlignment w:val="baseline"/>
              <w:rPr>
                <w:rFonts w:ascii="宋体" w:cs="仿宋"/>
                <w:snapToGrid w:val="0"/>
                <w:kern w:val="0"/>
                <w:szCs w:val="21"/>
              </w:rPr>
            </w:pPr>
            <w:r>
              <w:rPr>
                <w:rFonts w:ascii="宋体" w:hAnsi="宋体" w:cs="仿宋" w:hint="eastAsia"/>
                <w:snapToGrid w:val="0"/>
                <w:kern w:val="0"/>
                <w:szCs w:val="21"/>
              </w:rPr>
              <w:t>一级指标</w:t>
            </w:r>
          </w:p>
        </w:tc>
        <w:tc>
          <w:tcPr>
            <w:tcW w:w="1703" w:type="dxa"/>
            <w:vAlign w:val="center"/>
          </w:tcPr>
          <w:p w:rsidR="00051A6D" w:rsidRDefault="001C38C0">
            <w:pPr>
              <w:widowControl/>
              <w:kinsoku w:val="0"/>
              <w:autoSpaceDE w:val="0"/>
              <w:autoSpaceDN w:val="0"/>
              <w:adjustRightInd w:val="0"/>
              <w:snapToGrid w:val="0"/>
              <w:spacing w:line="288" w:lineRule="auto"/>
              <w:ind w:firstLine="480"/>
              <w:jc w:val="center"/>
              <w:textAlignment w:val="baseline"/>
              <w:rPr>
                <w:rFonts w:ascii="宋体" w:cs="仿宋"/>
                <w:snapToGrid w:val="0"/>
                <w:kern w:val="0"/>
                <w:szCs w:val="21"/>
              </w:rPr>
            </w:pPr>
            <w:r>
              <w:rPr>
                <w:rFonts w:ascii="宋体" w:hAnsi="宋体" w:cs="仿宋" w:hint="eastAsia"/>
                <w:snapToGrid w:val="0"/>
                <w:kern w:val="0"/>
                <w:szCs w:val="21"/>
              </w:rPr>
              <w:t>二级指标</w:t>
            </w:r>
          </w:p>
        </w:tc>
        <w:tc>
          <w:tcPr>
            <w:tcW w:w="6389" w:type="dxa"/>
            <w:vAlign w:val="center"/>
          </w:tcPr>
          <w:p w:rsidR="00051A6D" w:rsidRDefault="001C38C0">
            <w:pPr>
              <w:widowControl/>
              <w:kinsoku w:val="0"/>
              <w:autoSpaceDE w:val="0"/>
              <w:autoSpaceDN w:val="0"/>
              <w:adjustRightInd w:val="0"/>
              <w:snapToGrid w:val="0"/>
              <w:spacing w:line="288" w:lineRule="auto"/>
              <w:ind w:firstLine="480"/>
              <w:jc w:val="center"/>
              <w:textAlignment w:val="baseline"/>
              <w:rPr>
                <w:rFonts w:ascii="宋体" w:cs="仿宋"/>
                <w:snapToGrid w:val="0"/>
                <w:kern w:val="0"/>
                <w:szCs w:val="21"/>
              </w:rPr>
            </w:pPr>
            <w:r>
              <w:rPr>
                <w:rFonts w:ascii="宋体" w:hAnsi="宋体" w:cs="仿宋" w:hint="eastAsia"/>
                <w:snapToGrid w:val="0"/>
                <w:kern w:val="0"/>
                <w:szCs w:val="21"/>
              </w:rPr>
              <w:t>评分标准划分</w:t>
            </w:r>
          </w:p>
        </w:tc>
        <w:tc>
          <w:tcPr>
            <w:tcW w:w="614" w:type="dxa"/>
            <w:vAlign w:val="center"/>
          </w:tcPr>
          <w:p w:rsidR="00051A6D" w:rsidRDefault="001C38C0">
            <w:pPr>
              <w:widowControl/>
              <w:kinsoku w:val="0"/>
              <w:autoSpaceDE w:val="0"/>
              <w:autoSpaceDN w:val="0"/>
              <w:adjustRightInd w:val="0"/>
              <w:snapToGrid w:val="0"/>
              <w:spacing w:line="288" w:lineRule="auto"/>
              <w:ind w:firstLine="480"/>
              <w:jc w:val="center"/>
              <w:textAlignment w:val="baseline"/>
              <w:rPr>
                <w:rFonts w:ascii="宋体" w:cs="仿宋"/>
                <w:snapToGrid w:val="0"/>
                <w:kern w:val="0"/>
                <w:szCs w:val="21"/>
              </w:rPr>
            </w:pPr>
            <w:r>
              <w:rPr>
                <w:rFonts w:ascii="宋体" w:hAnsi="宋体" w:cs="仿宋" w:hint="eastAsia"/>
                <w:snapToGrid w:val="0"/>
                <w:kern w:val="0"/>
                <w:szCs w:val="21"/>
              </w:rPr>
              <w:t>得分</w:t>
            </w:r>
          </w:p>
        </w:tc>
      </w:tr>
      <w:tr w:rsidR="00051A6D">
        <w:trPr>
          <w:trHeight w:val="929"/>
        </w:trPr>
        <w:tc>
          <w:tcPr>
            <w:tcW w:w="593" w:type="dxa"/>
            <w:vMerge w:val="restart"/>
            <w:tcBorders>
              <w:bottom w:val="nil"/>
            </w:tcBorders>
            <w:vAlign w:val="center"/>
          </w:tcPr>
          <w:p w:rsidR="00051A6D" w:rsidRDefault="001C38C0">
            <w:pPr>
              <w:widowControl/>
              <w:kinsoku w:val="0"/>
              <w:autoSpaceDE w:val="0"/>
              <w:autoSpaceDN w:val="0"/>
              <w:adjustRightInd w:val="0"/>
              <w:snapToGrid w:val="0"/>
              <w:spacing w:line="288" w:lineRule="auto"/>
              <w:jc w:val="center"/>
              <w:textAlignment w:val="baseline"/>
              <w:rPr>
                <w:rFonts w:ascii="宋体" w:hAnsi="宋体" w:cs="宋体"/>
                <w:snapToGrid w:val="0"/>
                <w:kern w:val="0"/>
                <w:szCs w:val="21"/>
              </w:rPr>
            </w:pPr>
            <w:r>
              <w:rPr>
                <w:rFonts w:ascii="宋体" w:hAnsi="宋体" w:cs="宋体"/>
                <w:snapToGrid w:val="0"/>
                <w:kern w:val="0"/>
                <w:szCs w:val="21"/>
              </w:rPr>
              <w:t>1</w:t>
            </w:r>
          </w:p>
        </w:tc>
        <w:tc>
          <w:tcPr>
            <w:tcW w:w="968" w:type="dxa"/>
            <w:vMerge w:val="restart"/>
            <w:tcBorders>
              <w:bottom w:val="nil"/>
            </w:tcBorders>
            <w:vAlign w:val="center"/>
          </w:tcPr>
          <w:p w:rsidR="00051A6D" w:rsidRDefault="001C38C0">
            <w:pPr>
              <w:widowControl/>
              <w:kinsoku w:val="0"/>
              <w:autoSpaceDE w:val="0"/>
              <w:autoSpaceDN w:val="0"/>
              <w:adjustRightInd w:val="0"/>
              <w:snapToGrid w:val="0"/>
              <w:spacing w:line="288" w:lineRule="auto"/>
              <w:textAlignment w:val="baseline"/>
              <w:rPr>
                <w:rFonts w:ascii="宋体" w:cs="仿宋"/>
                <w:snapToGrid w:val="0"/>
                <w:kern w:val="0"/>
                <w:szCs w:val="21"/>
              </w:rPr>
            </w:pPr>
            <w:r>
              <w:rPr>
                <w:rFonts w:ascii="宋体" w:hAnsi="宋体" w:cs="仿宋" w:hint="eastAsia"/>
                <w:snapToGrid w:val="0"/>
                <w:kern w:val="0"/>
                <w:szCs w:val="21"/>
              </w:rPr>
              <w:t>攻关技术创新</w:t>
            </w:r>
          </w:p>
          <w:p w:rsidR="00051A6D" w:rsidRDefault="001C38C0">
            <w:pPr>
              <w:widowControl/>
              <w:kinsoku w:val="0"/>
              <w:autoSpaceDE w:val="0"/>
              <w:autoSpaceDN w:val="0"/>
              <w:adjustRightInd w:val="0"/>
              <w:snapToGrid w:val="0"/>
              <w:spacing w:line="288" w:lineRule="auto"/>
              <w:textAlignment w:val="baseline"/>
              <w:rPr>
                <w:rFonts w:ascii="宋体" w:cs="仿宋"/>
                <w:snapToGrid w:val="0"/>
                <w:kern w:val="0"/>
                <w:szCs w:val="21"/>
              </w:rPr>
            </w:pPr>
            <w:r>
              <w:rPr>
                <w:rFonts w:ascii="宋体" w:hAnsi="宋体" w:cs="仿宋" w:hint="eastAsia"/>
                <w:snapToGrid w:val="0"/>
                <w:kern w:val="0"/>
                <w:szCs w:val="21"/>
              </w:rPr>
              <w:t>（</w:t>
            </w:r>
            <w:r>
              <w:rPr>
                <w:rFonts w:ascii="宋体" w:hAnsi="宋体" w:cs="仿宋"/>
                <w:snapToGrid w:val="0"/>
                <w:kern w:val="0"/>
                <w:szCs w:val="21"/>
              </w:rPr>
              <w:t>30</w:t>
            </w:r>
            <w:r>
              <w:rPr>
                <w:rFonts w:ascii="宋体" w:hAnsi="宋体" w:cs="仿宋" w:hint="eastAsia"/>
                <w:snapToGrid w:val="0"/>
                <w:kern w:val="0"/>
                <w:szCs w:val="21"/>
              </w:rPr>
              <w:t>分）</w:t>
            </w:r>
          </w:p>
        </w:tc>
        <w:tc>
          <w:tcPr>
            <w:tcW w:w="1703" w:type="dxa"/>
            <w:vAlign w:val="center"/>
          </w:tcPr>
          <w:p w:rsidR="00051A6D" w:rsidRDefault="001C38C0">
            <w:pPr>
              <w:widowControl/>
              <w:kinsoku w:val="0"/>
              <w:autoSpaceDE w:val="0"/>
              <w:autoSpaceDN w:val="0"/>
              <w:adjustRightInd w:val="0"/>
              <w:snapToGrid w:val="0"/>
              <w:spacing w:line="288" w:lineRule="auto"/>
              <w:textAlignment w:val="baseline"/>
              <w:rPr>
                <w:rFonts w:ascii="宋体" w:cs="仿宋"/>
                <w:snapToGrid w:val="0"/>
                <w:kern w:val="0"/>
                <w:szCs w:val="21"/>
              </w:rPr>
            </w:pPr>
            <w:r>
              <w:rPr>
                <w:rFonts w:ascii="宋体" w:hAnsi="宋体" w:cs="仿宋" w:hint="eastAsia"/>
                <w:snapToGrid w:val="0"/>
                <w:kern w:val="0"/>
                <w:szCs w:val="21"/>
              </w:rPr>
              <w:t>关键性问题描述</w:t>
            </w:r>
          </w:p>
          <w:p w:rsidR="00051A6D" w:rsidRDefault="001C38C0">
            <w:pPr>
              <w:widowControl/>
              <w:kinsoku w:val="0"/>
              <w:autoSpaceDE w:val="0"/>
              <w:autoSpaceDN w:val="0"/>
              <w:adjustRightInd w:val="0"/>
              <w:snapToGrid w:val="0"/>
              <w:spacing w:line="288" w:lineRule="auto"/>
              <w:ind w:firstLine="480"/>
              <w:jc w:val="center"/>
              <w:textAlignment w:val="baseline"/>
              <w:rPr>
                <w:rFonts w:ascii="宋体" w:cs="仿宋"/>
                <w:snapToGrid w:val="0"/>
                <w:kern w:val="0"/>
                <w:szCs w:val="21"/>
              </w:rPr>
            </w:pPr>
            <w:r>
              <w:rPr>
                <w:rFonts w:ascii="宋体" w:hAnsi="宋体" w:cs="仿宋" w:hint="eastAsia"/>
                <w:snapToGrid w:val="0"/>
                <w:kern w:val="0"/>
                <w:szCs w:val="21"/>
              </w:rPr>
              <w:t>（</w:t>
            </w:r>
            <w:r>
              <w:rPr>
                <w:rFonts w:ascii="宋体" w:hAnsi="宋体" w:cs="仿宋"/>
                <w:snapToGrid w:val="0"/>
                <w:kern w:val="0"/>
                <w:szCs w:val="21"/>
              </w:rPr>
              <w:t>10</w:t>
            </w:r>
            <w:r>
              <w:rPr>
                <w:rFonts w:ascii="宋体" w:hAnsi="宋体" w:cs="仿宋" w:hint="eastAsia"/>
                <w:snapToGrid w:val="0"/>
                <w:kern w:val="0"/>
                <w:szCs w:val="21"/>
              </w:rPr>
              <w:t>分）</w:t>
            </w:r>
          </w:p>
        </w:tc>
        <w:tc>
          <w:tcPr>
            <w:tcW w:w="6389" w:type="dxa"/>
            <w:vAlign w:val="center"/>
          </w:tcPr>
          <w:p w:rsidR="00051A6D" w:rsidRDefault="001C38C0">
            <w:pPr>
              <w:widowControl/>
              <w:kinsoku w:val="0"/>
              <w:autoSpaceDE w:val="0"/>
              <w:autoSpaceDN w:val="0"/>
              <w:adjustRightInd w:val="0"/>
              <w:snapToGrid w:val="0"/>
              <w:spacing w:line="288" w:lineRule="auto"/>
              <w:textAlignment w:val="baseline"/>
              <w:rPr>
                <w:rFonts w:ascii="宋体" w:cs="仿宋"/>
                <w:snapToGrid w:val="0"/>
                <w:kern w:val="0"/>
                <w:szCs w:val="21"/>
              </w:rPr>
            </w:pPr>
            <w:r>
              <w:rPr>
                <w:rFonts w:ascii="宋体" w:hAnsi="宋体" w:cs="Arial"/>
                <w:snapToGrid w:val="0"/>
                <w:kern w:val="0"/>
                <w:szCs w:val="21"/>
              </w:rPr>
              <w:t>1</w:t>
            </w:r>
            <w:r>
              <w:rPr>
                <w:rFonts w:ascii="宋体" w:hAnsi="宋体" w:cs="仿宋"/>
                <w:snapToGrid w:val="0"/>
                <w:kern w:val="0"/>
                <w:szCs w:val="21"/>
              </w:rPr>
              <w:t>.</w:t>
            </w:r>
            <w:r>
              <w:rPr>
                <w:rFonts w:ascii="宋体" w:hAnsi="宋体" w:cs="仿宋" w:hint="eastAsia"/>
                <w:snapToGrid w:val="0"/>
                <w:kern w:val="0"/>
                <w:szCs w:val="21"/>
              </w:rPr>
              <w:t>对关键性问题描述一般，得</w:t>
            </w:r>
            <w:r>
              <w:rPr>
                <w:rFonts w:ascii="宋体" w:hAnsi="宋体" w:cs="仿宋"/>
                <w:snapToGrid w:val="0"/>
                <w:kern w:val="0"/>
                <w:szCs w:val="21"/>
              </w:rPr>
              <w:t>6</w:t>
            </w:r>
            <w:r>
              <w:rPr>
                <w:rFonts w:ascii="宋体" w:hAnsi="宋体" w:cs="仿宋" w:hint="eastAsia"/>
                <w:snapToGrid w:val="0"/>
                <w:kern w:val="0"/>
                <w:szCs w:val="21"/>
              </w:rPr>
              <w:t>分；</w:t>
            </w:r>
          </w:p>
          <w:p w:rsidR="00051A6D" w:rsidRDefault="001C38C0">
            <w:pPr>
              <w:widowControl/>
              <w:kinsoku w:val="0"/>
              <w:autoSpaceDE w:val="0"/>
              <w:autoSpaceDN w:val="0"/>
              <w:adjustRightInd w:val="0"/>
              <w:snapToGrid w:val="0"/>
              <w:spacing w:line="288" w:lineRule="auto"/>
              <w:textAlignment w:val="baseline"/>
              <w:rPr>
                <w:rFonts w:ascii="宋体" w:cs="仿宋"/>
                <w:snapToGrid w:val="0"/>
                <w:spacing w:val="-3"/>
                <w:kern w:val="0"/>
                <w:szCs w:val="21"/>
              </w:rPr>
            </w:pPr>
            <w:r>
              <w:rPr>
                <w:rFonts w:ascii="宋体" w:hAnsi="宋体" w:cs="Arial"/>
                <w:snapToGrid w:val="0"/>
                <w:spacing w:val="-3"/>
                <w:kern w:val="0"/>
                <w:szCs w:val="21"/>
              </w:rPr>
              <w:t>2</w:t>
            </w:r>
            <w:r>
              <w:rPr>
                <w:rFonts w:ascii="宋体" w:hAnsi="宋体" w:cs="仿宋"/>
                <w:snapToGrid w:val="0"/>
                <w:spacing w:val="-3"/>
                <w:kern w:val="0"/>
                <w:szCs w:val="21"/>
              </w:rPr>
              <w:t>.</w:t>
            </w:r>
            <w:r>
              <w:rPr>
                <w:rFonts w:ascii="宋体" w:hAnsi="宋体" w:cs="仿宋" w:hint="eastAsia"/>
                <w:snapToGrid w:val="0"/>
                <w:kern w:val="0"/>
                <w:szCs w:val="21"/>
              </w:rPr>
              <w:t>对关键性问题描述较清晰，得</w:t>
            </w:r>
            <w:r>
              <w:rPr>
                <w:rFonts w:ascii="宋体" w:hAnsi="宋体" w:cs="Arial"/>
                <w:snapToGrid w:val="0"/>
                <w:kern w:val="0"/>
                <w:szCs w:val="21"/>
              </w:rPr>
              <w:t>6-8</w:t>
            </w:r>
            <w:r>
              <w:rPr>
                <w:rFonts w:ascii="宋体" w:hAnsi="宋体" w:cs="仿宋" w:hint="eastAsia"/>
                <w:snapToGrid w:val="0"/>
                <w:kern w:val="0"/>
                <w:szCs w:val="21"/>
              </w:rPr>
              <w:t>分</w:t>
            </w:r>
            <w:r>
              <w:rPr>
                <w:rFonts w:ascii="宋体" w:hAnsi="宋体" w:cs="仿宋" w:hint="eastAsia"/>
                <w:snapToGrid w:val="0"/>
                <w:spacing w:val="-3"/>
                <w:kern w:val="0"/>
                <w:szCs w:val="21"/>
              </w:rPr>
              <w:t>；</w:t>
            </w:r>
          </w:p>
          <w:p w:rsidR="00051A6D" w:rsidRDefault="001C38C0">
            <w:pPr>
              <w:widowControl/>
              <w:kinsoku w:val="0"/>
              <w:autoSpaceDE w:val="0"/>
              <w:autoSpaceDN w:val="0"/>
              <w:adjustRightInd w:val="0"/>
              <w:snapToGrid w:val="0"/>
              <w:spacing w:line="288" w:lineRule="auto"/>
              <w:textAlignment w:val="baseline"/>
              <w:rPr>
                <w:rFonts w:ascii="宋体" w:cs="仿宋"/>
                <w:snapToGrid w:val="0"/>
                <w:kern w:val="0"/>
                <w:szCs w:val="21"/>
              </w:rPr>
            </w:pPr>
            <w:r>
              <w:rPr>
                <w:rFonts w:ascii="宋体" w:hAnsi="宋体" w:cs="仿宋"/>
                <w:snapToGrid w:val="0"/>
                <w:spacing w:val="-4"/>
                <w:kern w:val="0"/>
                <w:szCs w:val="21"/>
              </w:rPr>
              <w:t>3.</w:t>
            </w:r>
            <w:r>
              <w:rPr>
                <w:rFonts w:ascii="宋体" w:hAnsi="宋体" w:cs="仿宋" w:hint="eastAsia"/>
                <w:snapToGrid w:val="0"/>
                <w:kern w:val="0"/>
                <w:szCs w:val="21"/>
              </w:rPr>
              <w:t>对关键性问题描述清晰，结合了集团需求现状的，得</w:t>
            </w:r>
            <w:r>
              <w:rPr>
                <w:rFonts w:ascii="宋体" w:hAnsi="宋体" w:cs="Arial"/>
                <w:snapToGrid w:val="0"/>
                <w:kern w:val="0"/>
                <w:szCs w:val="21"/>
              </w:rPr>
              <w:t>8-10</w:t>
            </w:r>
            <w:r>
              <w:rPr>
                <w:rFonts w:ascii="宋体" w:hAnsi="宋体" w:cs="仿宋" w:hint="eastAsia"/>
                <w:snapToGrid w:val="0"/>
                <w:kern w:val="0"/>
                <w:szCs w:val="21"/>
              </w:rPr>
              <w:t>分。</w:t>
            </w:r>
          </w:p>
        </w:tc>
        <w:tc>
          <w:tcPr>
            <w:tcW w:w="614" w:type="dxa"/>
            <w:vAlign w:val="center"/>
          </w:tcPr>
          <w:p w:rsidR="00051A6D" w:rsidRDefault="00051A6D">
            <w:pPr>
              <w:widowControl/>
              <w:kinsoku w:val="0"/>
              <w:autoSpaceDE w:val="0"/>
              <w:autoSpaceDN w:val="0"/>
              <w:adjustRightInd w:val="0"/>
              <w:snapToGrid w:val="0"/>
              <w:spacing w:line="288" w:lineRule="auto"/>
              <w:ind w:firstLine="480"/>
              <w:jc w:val="center"/>
              <w:textAlignment w:val="baseline"/>
              <w:rPr>
                <w:rFonts w:ascii="宋体" w:cs="宋体"/>
                <w:snapToGrid w:val="0"/>
                <w:kern w:val="0"/>
                <w:szCs w:val="21"/>
              </w:rPr>
            </w:pPr>
          </w:p>
        </w:tc>
      </w:tr>
      <w:tr w:rsidR="00051A6D">
        <w:trPr>
          <w:trHeight w:val="701"/>
        </w:trPr>
        <w:tc>
          <w:tcPr>
            <w:tcW w:w="593" w:type="dxa"/>
            <w:vMerge/>
            <w:tcBorders>
              <w:top w:val="nil"/>
              <w:bottom w:val="nil"/>
            </w:tcBorders>
            <w:vAlign w:val="center"/>
          </w:tcPr>
          <w:p w:rsidR="00051A6D" w:rsidRDefault="00051A6D">
            <w:pPr>
              <w:widowControl/>
              <w:kinsoku w:val="0"/>
              <w:autoSpaceDE w:val="0"/>
              <w:autoSpaceDN w:val="0"/>
              <w:adjustRightInd w:val="0"/>
              <w:snapToGrid w:val="0"/>
              <w:spacing w:line="288" w:lineRule="auto"/>
              <w:ind w:firstLine="480"/>
              <w:jc w:val="center"/>
              <w:textAlignment w:val="baseline"/>
              <w:rPr>
                <w:rFonts w:ascii="宋体" w:cs="宋体"/>
                <w:snapToGrid w:val="0"/>
                <w:kern w:val="0"/>
                <w:szCs w:val="21"/>
              </w:rPr>
            </w:pPr>
          </w:p>
        </w:tc>
        <w:tc>
          <w:tcPr>
            <w:tcW w:w="968" w:type="dxa"/>
            <w:vMerge/>
            <w:tcBorders>
              <w:top w:val="nil"/>
              <w:bottom w:val="nil"/>
            </w:tcBorders>
            <w:vAlign w:val="center"/>
          </w:tcPr>
          <w:p w:rsidR="00051A6D" w:rsidRDefault="00051A6D">
            <w:pPr>
              <w:widowControl/>
              <w:kinsoku w:val="0"/>
              <w:autoSpaceDE w:val="0"/>
              <w:autoSpaceDN w:val="0"/>
              <w:adjustRightInd w:val="0"/>
              <w:snapToGrid w:val="0"/>
              <w:spacing w:line="288" w:lineRule="auto"/>
              <w:ind w:firstLine="480"/>
              <w:jc w:val="center"/>
              <w:textAlignment w:val="baseline"/>
              <w:rPr>
                <w:rFonts w:ascii="宋体" w:cs="宋体"/>
                <w:snapToGrid w:val="0"/>
                <w:kern w:val="0"/>
                <w:szCs w:val="21"/>
              </w:rPr>
            </w:pPr>
          </w:p>
        </w:tc>
        <w:tc>
          <w:tcPr>
            <w:tcW w:w="1703" w:type="dxa"/>
            <w:vAlign w:val="center"/>
          </w:tcPr>
          <w:p w:rsidR="00051A6D" w:rsidRDefault="001C38C0">
            <w:pPr>
              <w:widowControl/>
              <w:kinsoku w:val="0"/>
              <w:autoSpaceDE w:val="0"/>
              <w:autoSpaceDN w:val="0"/>
              <w:adjustRightInd w:val="0"/>
              <w:snapToGrid w:val="0"/>
              <w:spacing w:line="288" w:lineRule="auto"/>
              <w:textAlignment w:val="baseline"/>
              <w:rPr>
                <w:rFonts w:ascii="宋体" w:cs="仿宋"/>
                <w:snapToGrid w:val="0"/>
                <w:kern w:val="0"/>
                <w:szCs w:val="21"/>
              </w:rPr>
            </w:pPr>
            <w:r>
              <w:rPr>
                <w:rFonts w:ascii="宋体" w:hAnsi="宋体" w:cs="仿宋" w:hint="eastAsia"/>
                <w:snapToGrid w:val="0"/>
                <w:kern w:val="0"/>
                <w:szCs w:val="21"/>
              </w:rPr>
              <w:t>预期成果指标</w:t>
            </w:r>
          </w:p>
          <w:p w:rsidR="00051A6D" w:rsidRDefault="001C38C0">
            <w:pPr>
              <w:widowControl/>
              <w:kinsoku w:val="0"/>
              <w:autoSpaceDE w:val="0"/>
              <w:autoSpaceDN w:val="0"/>
              <w:adjustRightInd w:val="0"/>
              <w:snapToGrid w:val="0"/>
              <w:spacing w:line="288" w:lineRule="auto"/>
              <w:ind w:firstLine="480"/>
              <w:jc w:val="center"/>
              <w:textAlignment w:val="baseline"/>
              <w:rPr>
                <w:rFonts w:ascii="宋体" w:cs="仿宋"/>
                <w:snapToGrid w:val="0"/>
                <w:kern w:val="0"/>
                <w:szCs w:val="21"/>
              </w:rPr>
            </w:pPr>
            <w:r>
              <w:rPr>
                <w:rFonts w:ascii="宋体" w:hAnsi="宋体" w:cs="仿宋" w:hint="eastAsia"/>
                <w:snapToGrid w:val="0"/>
                <w:kern w:val="0"/>
                <w:szCs w:val="21"/>
              </w:rPr>
              <w:t>（</w:t>
            </w:r>
            <w:r>
              <w:rPr>
                <w:rFonts w:ascii="宋体" w:hAnsi="宋体" w:cs="仿宋"/>
                <w:snapToGrid w:val="0"/>
                <w:kern w:val="0"/>
                <w:szCs w:val="21"/>
              </w:rPr>
              <w:t>10</w:t>
            </w:r>
            <w:r>
              <w:rPr>
                <w:rFonts w:ascii="宋体" w:hAnsi="宋体" w:cs="仿宋" w:hint="eastAsia"/>
                <w:snapToGrid w:val="0"/>
                <w:kern w:val="0"/>
                <w:szCs w:val="21"/>
              </w:rPr>
              <w:t>分）</w:t>
            </w:r>
          </w:p>
        </w:tc>
        <w:tc>
          <w:tcPr>
            <w:tcW w:w="6389" w:type="dxa"/>
            <w:vAlign w:val="center"/>
          </w:tcPr>
          <w:p w:rsidR="00051A6D" w:rsidRDefault="001C38C0">
            <w:pPr>
              <w:widowControl/>
              <w:kinsoku w:val="0"/>
              <w:autoSpaceDE w:val="0"/>
              <w:autoSpaceDN w:val="0"/>
              <w:adjustRightInd w:val="0"/>
              <w:snapToGrid w:val="0"/>
              <w:spacing w:line="288" w:lineRule="auto"/>
              <w:textAlignment w:val="baseline"/>
              <w:rPr>
                <w:rFonts w:ascii="宋体" w:cs="仿宋"/>
                <w:snapToGrid w:val="0"/>
                <w:kern w:val="0"/>
                <w:szCs w:val="21"/>
              </w:rPr>
            </w:pPr>
            <w:r>
              <w:rPr>
                <w:rFonts w:ascii="宋体" w:hAnsi="宋体" w:cs="Arial"/>
                <w:snapToGrid w:val="0"/>
                <w:kern w:val="0"/>
                <w:szCs w:val="21"/>
              </w:rPr>
              <w:t>1</w:t>
            </w:r>
            <w:r>
              <w:rPr>
                <w:rFonts w:ascii="宋体" w:hAnsi="宋体" w:cs="仿宋"/>
                <w:snapToGrid w:val="0"/>
                <w:kern w:val="0"/>
                <w:szCs w:val="21"/>
              </w:rPr>
              <w:t>.</w:t>
            </w:r>
            <w:r>
              <w:rPr>
                <w:rFonts w:ascii="宋体" w:hAnsi="宋体" w:cs="仿宋" w:hint="eastAsia"/>
                <w:snapToGrid w:val="0"/>
                <w:kern w:val="0"/>
                <w:szCs w:val="21"/>
              </w:rPr>
              <w:t>满足榜单基本要求，得</w:t>
            </w:r>
            <w:r>
              <w:rPr>
                <w:rFonts w:ascii="宋体" w:hAnsi="宋体" w:cs="Arial"/>
                <w:snapToGrid w:val="0"/>
                <w:kern w:val="0"/>
                <w:szCs w:val="21"/>
              </w:rPr>
              <w:t>6</w:t>
            </w:r>
            <w:r>
              <w:rPr>
                <w:rFonts w:ascii="宋体" w:hAnsi="宋体" w:cs="仿宋" w:hint="eastAsia"/>
                <w:snapToGrid w:val="0"/>
                <w:kern w:val="0"/>
                <w:szCs w:val="21"/>
              </w:rPr>
              <w:t>分；</w:t>
            </w:r>
          </w:p>
          <w:p w:rsidR="00051A6D" w:rsidRDefault="001C38C0">
            <w:pPr>
              <w:widowControl/>
              <w:kinsoku w:val="0"/>
              <w:autoSpaceDE w:val="0"/>
              <w:autoSpaceDN w:val="0"/>
              <w:adjustRightInd w:val="0"/>
              <w:snapToGrid w:val="0"/>
              <w:spacing w:line="288" w:lineRule="auto"/>
              <w:textAlignment w:val="baseline"/>
              <w:rPr>
                <w:rFonts w:ascii="宋体" w:cs="仿宋"/>
                <w:snapToGrid w:val="0"/>
                <w:kern w:val="0"/>
                <w:szCs w:val="21"/>
              </w:rPr>
            </w:pPr>
            <w:r>
              <w:rPr>
                <w:rFonts w:ascii="宋体" w:hAnsi="宋体" w:cs="Arial"/>
                <w:snapToGrid w:val="0"/>
                <w:kern w:val="0"/>
                <w:szCs w:val="21"/>
              </w:rPr>
              <w:t>2</w:t>
            </w:r>
            <w:r>
              <w:rPr>
                <w:rFonts w:ascii="宋体" w:hAnsi="宋体" w:cs="仿宋"/>
                <w:snapToGrid w:val="0"/>
                <w:kern w:val="0"/>
                <w:szCs w:val="21"/>
              </w:rPr>
              <w:t>.</w:t>
            </w:r>
            <w:r>
              <w:rPr>
                <w:rFonts w:ascii="宋体" w:hAnsi="宋体" w:cs="仿宋" w:hint="eastAsia"/>
                <w:snapToGrid w:val="0"/>
                <w:kern w:val="0"/>
                <w:szCs w:val="21"/>
              </w:rPr>
              <w:t>优于榜单基本要求，得</w:t>
            </w:r>
            <w:r>
              <w:rPr>
                <w:rFonts w:ascii="宋体" w:hAnsi="宋体" w:cs="Arial"/>
                <w:snapToGrid w:val="0"/>
                <w:kern w:val="0"/>
                <w:szCs w:val="21"/>
              </w:rPr>
              <w:t>6-8</w:t>
            </w:r>
            <w:r>
              <w:rPr>
                <w:rFonts w:ascii="宋体" w:hAnsi="宋体" w:cs="仿宋" w:hint="eastAsia"/>
                <w:snapToGrid w:val="0"/>
                <w:kern w:val="0"/>
                <w:szCs w:val="21"/>
              </w:rPr>
              <w:t>分；</w:t>
            </w:r>
          </w:p>
          <w:p w:rsidR="00051A6D" w:rsidRDefault="001C38C0">
            <w:pPr>
              <w:widowControl/>
              <w:kinsoku w:val="0"/>
              <w:autoSpaceDE w:val="0"/>
              <w:autoSpaceDN w:val="0"/>
              <w:adjustRightInd w:val="0"/>
              <w:snapToGrid w:val="0"/>
              <w:spacing w:line="288" w:lineRule="auto"/>
              <w:textAlignment w:val="baseline"/>
              <w:rPr>
                <w:rFonts w:ascii="宋体" w:cs="仿宋"/>
                <w:snapToGrid w:val="0"/>
                <w:kern w:val="0"/>
                <w:szCs w:val="21"/>
              </w:rPr>
            </w:pPr>
            <w:r>
              <w:rPr>
                <w:rFonts w:ascii="宋体" w:hAnsi="宋体" w:cs="仿宋"/>
                <w:snapToGrid w:val="0"/>
                <w:kern w:val="0"/>
                <w:szCs w:val="21"/>
              </w:rPr>
              <w:t>3.</w:t>
            </w:r>
            <w:r>
              <w:rPr>
                <w:rFonts w:ascii="宋体" w:hAnsi="宋体" w:cs="仿宋" w:hint="eastAsia"/>
                <w:snapToGrid w:val="0"/>
                <w:kern w:val="0"/>
                <w:szCs w:val="21"/>
              </w:rPr>
              <w:t>优于榜单基本要求，</w:t>
            </w:r>
            <w:r>
              <w:rPr>
                <w:rFonts w:ascii="宋体" w:hAnsi="宋体" w:cs="宋体" w:hint="eastAsia"/>
                <w:snapToGrid w:val="0"/>
                <w:kern w:val="0"/>
                <w:szCs w:val="21"/>
              </w:rPr>
              <w:t>能够具有一定影响力的，</w:t>
            </w:r>
            <w:r>
              <w:rPr>
                <w:rFonts w:ascii="宋体" w:hAnsi="宋体" w:cs="仿宋" w:hint="eastAsia"/>
                <w:snapToGrid w:val="0"/>
                <w:kern w:val="0"/>
                <w:szCs w:val="21"/>
              </w:rPr>
              <w:t>得</w:t>
            </w:r>
            <w:r>
              <w:rPr>
                <w:rFonts w:ascii="宋体" w:hAnsi="宋体" w:cs="仿宋"/>
                <w:snapToGrid w:val="0"/>
                <w:kern w:val="0"/>
                <w:szCs w:val="21"/>
              </w:rPr>
              <w:t>8-10</w:t>
            </w:r>
            <w:r>
              <w:rPr>
                <w:rFonts w:ascii="宋体" w:hAnsi="宋体" w:cs="仿宋" w:hint="eastAsia"/>
                <w:snapToGrid w:val="0"/>
                <w:kern w:val="0"/>
                <w:szCs w:val="21"/>
              </w:rPr>
              <w:t>分；</w:t>
            </w:r>
          </w:p>
        </w:tc>
        <w:tc>
          <w:tcPr>
            <w:tcW w:w="614" w:type="dxa"/>
            <w:vAlign w:val="center"/>
          </w:tcPr>
          <w:p w:rsidR="00051A6D" w:rsidRDefault="00051A6D">
            <w:pPr>
              <w:widowControl/>
              <w:kinsoku w:val="0"/>
              <w:autoSpaceDE w:val="0"/>
              <w:autoSpaceDN w:val="0"/>
              <w:adjustRightInd w:val="0"/>
              <w:snapToGrid w:val="0"/>
              <w:spacing w:line="288" w:lineRule="auto"/>
              <w:ind w:firstLine="480"/>
              <w:jc w:val="center"/>
              <w:textAlignment w:val="baseline"/>
              <w:rPr>
                <w:rFonts w:ascii="宋体" w:cs="宋体"/>
                <w:snapToGrid w:val="0"/>
                <w:kern w:val="0"/>
                <w:szCs w:val="21"/>
              </w:rPr>
            </w:pPr>
          </w:p>
        </w:tc>
      </w:tr>
      <w:tr w:rsidR="00051A6D">
        <w:trPr>
          <w:trHeight w:val="939"/>
        </w:trPr>
        <w:tc>
          <w:tcPr>
            <w:tcW w:w="593" w:type="dxa"/>
            <w:vMerge/>
            <w:tcBorders>
              <w:top w:val="nil"/>
            </w:tcBorders>
            <w:vAlign w:val="center"/>
          </w:tcPr>
          <w:p w:rsidR="00051A6D" w:rsidRDefault="00051A6D">
            <w:pPr>
              <w:widowControl/>
              <w:kinsoku w:val="0"/>
              <w:autoSpaceDE w:val="0"/>
              <w:autoSpaceDN w:val="0"/>
              <w:adjustRightInd w:val="0"/>
              <w:snapToGrid w:val="0"/>
              <w:spacing w:line="288" w:lineRule="auto"/>
              <w:ind w:firstLine="480"/>
              <w:jc w:val="center"/>
              <w:textAlignment w:val="baseline"/>
              <w:rPr>
                <w:rFonts w:ascii="宋体" w:cs="宋体"/>
                <w:snapToGrid w:val="0"/>
                <w:kern w:val="0"/>
                <w:szCs w:val="21"/>
              </w:rPr>
            </w:pPr>
          </w:p>
        </w:tc>
        <w:tc>
          <w:tcPr>
            <w:tcW w:w="968" w:type="dxa"/>
            <w:vMerge/>
            <w:tcBorders>
              <w:top w:val="nil"/>
            </w:tcBorders>
            <w:vAlign w:val="center"/>
          </w:tcPr>
          <w:p w:rsidR="00051A6D" w:rsidRDefault="00051A6D">
            <w:pPr>
              <w:widowControl/>
              <w:kinsoku w:val="0"/>
              <w:autoSpaceDE w:val="0"/>
              <w:autoSpaceDN w:val="0"/>
              <w:adjustRightInd w:val="0"/>
              <w:snapToGrid w:val="0"/>
              <w:spacing w:line="288" w:lineRule="auto"/>
              <w:ind w:firstLine="480"/>
              <w:jc w:val="center"/>
              <w:textAlignment w:val="baseline"/>
              <w:rPr>
                <w:rFonts w:ascii="宋体" w:cs="宋体"/>
                <w:snapToGrid w:val="0"/>
                <w:kern w:val="0"/>
                <w:szCs w:val="21"/>
              </w:rPr>
            </w:pPr>
          </w:p>
        </w:tc>
        <w:tc>
          <w:tcPr>
            <w:tcW w:w="1703" w:type="dxa"/>
            <w:vAlign w:val="center"/>
          </w:tcPr>
          <w:p w:rsidR="00051A6D" w:rsidRDefault="001C38C0">
            <w:pPr>
              <w:widowControl/>
              <w:kinsoku w:val="0"/>
              <w:autoSpaceDE w:val="0"/>
              <w:autoSpaceDN w:val="0"/>
              <w:adjustRightInd w:val="0"/>
              <w:snapToGrid w:val="0"/>
              <w:spacing w:line="288" w:lineRule="auto"/>
              <w:textAlignment w:val="baseline"/>
              <w:rPr>
                <w:rFonts w:ascii="宋体" w:cs="仿宋"/>
                <w:snapToGrid w:val="0"/>
                <w:kern w:val="0"/>
                <w:szCs w:val="21"/>
              </w:rPr>
            </w:pPr>
            <w:r>
              <w:rPr>
                <w:rFonts w:ascii="宋体" w:hAnsi="宋体" w:cs="仿宋" w:hint="eastAsia"/>
                <w:snapToGrid w:val="0"/>
                <w:kern w:val="0"/>
                <w:szCs w:val="21"/>
              </w:rPr>
              <w:t>成果应用前景</w:t>
            </w:r>
          </w:p>
          <w:p w:rsidR="00051A6D" w:rsidRDefault="001C38C0">
            <w:pPr>
              <w:widowControl/>
              <w:kinsoku w:val="0"/>
              <w:autoSpaceDE w:val="0"/>
              <w:autoSpaceDN w:val="0"/>
              <w:adjustRightInd w:val="0"/>
              <w:snapToGrid w:val="0"/>
              <w:spacing w:line="288" w:lineRule="auto"/>
              <w:ind w:firstLine="480"/>
              <w:jc w:val="center"/>
              <w:textAlignment w:val="baseline"/>
              <w:rPr>
                <w:rFonts w:ascii="宋体" w:cs="仿宋"/>
                <w:snapToGrid w:val="0"/>
                <w:kern w:val="0"/>
                <w:szCs w:val="21"/>
              </w:rPr>
            </w:pPr>
            <w:r>
              <w:rPr>
                <w:rFonts w:ascii="宋体" w:hAnsi="宋体" w:cs="仿宋" w:hint="eastAsia"/>
                <w:snapToGrid w:val="0"/>
                <w:kern w:val="0"/>
                <w:szCs w:val="21"/>
              </w:rPr>
              <w:t>（</w:t>
            </w:r>
            <w:r>
              <w:rPr>
                <w:rFonts w:ascii="宋体" w:hAnsi="宋体" w:cs="仿宋"/>
                <w:snapToGrid w:val="0"/>
                <w:kern w:val="0"/>
                <w:szCs w:val="21"/>
              </w:rPr>
              <w:t>10</w:t>
            </w:r>
            <w:r>
              <w:rPr>
                <w:rFonts w:ascii="宋体" w:hAnsi="宋体" w:cs="仿宋" w:hint="eastAsia"/>
                <w:snapToGrid w:val="0"/>
                <w:kern w:val="0"/>
                <w:szCs w:val="21"/>
              </w:rPr>
              <w:t>分）</w:t>
            </w:r>
          </w:p>
        </w:tc>
        <w:tc>
          <w:tcPr>
            <w:tcW w:w="6389" w:type="dxa"/>
            <w:vAlign w:val="center"/>
          </w:tcPr>
          <w:p w:rsidR="00051A6D" w:rsidRDefault="001C38C0">
            <w:pPr>
              <w:widowControl/>
              <w:kinsoku w:val="0"/>
              <w:autoSpaceDE w:val="0"/>
              <w:autoSpaceDN w:val="0"/>
              <w:adjustRightInd w:val="0"/>
              <w:snapToGrid w:val="0"/>
              <w:spacing w:line="288" w:lineRule="auto"/>
              <w:textAlignment w:val="baseline"/>
              <w:rPr>
                <w:rFonts w:ascii="宋体" w:cs="仿宋"/>
                <w:snapToGrid w:val="0"/>
                <w:kern w:val="0"/>
                <w:szCs w:val="21"/>
              </w:rPr>
            </w:pPr>
            <w:r>
              <w:rPr>
                <w:rFonts w:ascii="宋体" w:hAnsi="宋体" w:cs="Arial"/>
                <w:snapToGrid w:val="0"/>
                <w:kern w:val="0"/>
                <w:szCs w:val="21"/>
              </w:rPr>
              <w:t>1</w:t>
            </w:r>
            <w:r>
              <w:rPr>
                <w:rFonts w:ascii="宋体" w:hAnsi="宋体" w:cs="仿宋"/>
                <w:snapToGrid w:val="0"/>
                <w:kern w:val="0"/>
                <w:szCs w:val="21"/>
              </w:rPr>
              <w:t>.</w:t>
            </w:r>
            <w:r>
              <w:rPr>
                <w:rFonts w:ascii="宋体" w:hAnsi="宋体" w:cs="仿宋" w:hint="eastAsia"/>
                <w:snapToGrid w:val="0"/>
                <w:kern w:val="0"/>
                <w:szCs w:val="21"/>
              </w:rPr>
              <w:t>能够实现集团自用，得</w:t>
            </w:r>
            <w:r>
              <w:rPr>
                <w:rFonts w:ascii="宋体" w:hAnsi="宋体" w:cs="Arial"/>
                <w:snapToGrid w:val="0"/>
                <w:kern w:val="0"/>
                <w:szCs w:val="21"/>
              </w:rPr>
              <w:t>6</w:t>
            </w:r>
            <w:r>
              <w:rPr>
                <w:rFonts w:ascii="宋体" w:hAnsi="宋体" w:cs="仿宋" w:hint="eastAsia"/>
                <w:snapToGrid w:val="0"/>
                <w:kern w:val="0"/>
                <w:szCs w:val="21"/>
              </w:rPr>
              <w:t>分；</w:t>
            </w:r>
          </w:p>
          <w:p w:rsidR="00051A6D" w:rsidRDefault="001C38C0">
            <w:pPr>
              <w:widowControl/>
              <w:kinsoku w:val="0"/>
              <w:autoSpaceDE w:val="0"/>
              <w:autoSpaceDN w:val="0"/>
              <w:adjustRightInd w:val="0"/>
              <w:snapToGrid w:val="0"/>
              <w:spacing w:line="288" w:lineRule="auto"/>
              <w:textAlignment w:val="baseline"/>
              <w:rPr>
                <w:rFonts w:ascii="宋体" w:cs="仿宋"/>
                <w:snapToGrid w:val="0"/>
                <w:kern w:val="0"/>
                <w:szCs w:val="21"/>
              </w:rPr>
            </w:pPr>
            <w:r>
              <w:rPr>
                <w:rFonts w:ascii="宋体" w:hAnsi="宋体" w:cs="Arial"/>
                <w:snapToGrid w:val="0"/>
                <w:kern w:val="0"/>
                <w:szCs w:val="21"/>
              </w:rPr>
              <w:t>2</w:t>
            </w:r>
            <w:r>
              <w:rPr>
                <w:rFonts w:ascii="宋体" w:hAnsi="宋体" w:cs="仿宋"/>
                <w:snapToGrid w:val="0"/>
                <w:kern w:val="0"/>
                <w:szCs w:val="21"/>
              </w:rPr>
              <w:t>.</w:t>
            </w:r>
            <w:r>
              <w:rPr>
                <w:rFonts w:ascii="宋体" w:hAnsi="宋体" w:cs="仿宋" w:hint="eastAsia"/>
                <w:snapToGrid w:val="0"/>
                <w:kern w:val="0"/>
                <w:szCs w:val="21"/>
              </w:rPr>
              <w:t>能够推广到外部市场，得</w:t>
            </w:r>
            <w:r>
              <w:rPr>
                <w:rFonts w:ascii="宋体" w:hAnsi="宋体" w:cs="Arial"/>
                <w:snapToGrid w:val="0"/>
                <w:kern w:val="0"/>
                <w:szCs w:val="21"/>
              </w:rPr>
              <w:t>6-8</w:t>
            </w:r>
            <w:r>
              <w:rPr>
                <w:rFonts w:ascii="宋体" w:hAnsi="宋体" w:cs="仿宋" w:hint="eastAsia"/>
                <w:snapToGrid w:val="0"/>
                <w:kern w:val="0"/>
                <w:szCs w:val="21"/>
              </w:rPr>
              <w:t>分；</w:t>
            </w:r>
          </w:p>
          <w:p w:rsidR="00051A6D" w:rsidRDefault="001C38C0">
            <w:pPr>
              <w:widowControl/>
              <w:kinsoku w:val="0"/>
              <w:autoSpaceDE w:val="0"/>
              <w:autoSpaceDN w:val="0"/>
              <w:adjustRightInd w:val="0"/>
              <w:snapToGrid w:val="0"/>
              <w:spacing w:line="288" w:lineRule="auto"/>
              <w:textAlignment w:val="baseline"/>
              <w:rPr>
                <w:rFonts w:ascii="宋体" w:cs="仿宋"/>
                <w:snapToGrid w:val="0"/>
                <w:kern w:val="0"/>
                <w:szCs w:val="21"/>
              </w:rPr>
            </w:pPr>
            <w:r>
              <w:rPr>
                <w:rFonts w:ascii="宋体" w:hAnsi="宋体" w:cs="Arial"/>
                <w:snapToGrid w:val="0"/>
                <w:kern w:val="0"/>
                <w:szCs w:val="21"/>
              </w:rPr>
              <w:t>3</w:t>
            </w:r>
            <w:r>
              <w:rPr>
                <w:rFonts w:ascii="宋体" w:hAnsi="宋体" w:cs="仿宋"/>
                <w:snapToGrid w:val="0"/>
                <w:kern w:val="0"/>
                <w:szCs w:val="21"/>
              </w:rPr>
              <w:t>.</w:t>
            </w:r>
            <w:r>
              <w:rPr>
                <w:rFonts w:ascii="宋体" w:hAnsi="宋体" w:cs="仿宋" w:hint="eastAsia"/>
                <w:snapToGrid w:val="0"/>
                <w:kern w:val="0"/>
                <w:szCs w:val="21"/>
              </w:rPr>
              <w:t>具备较高的商业化推广价值，能产生社会经济效应的，得</w:t>
            </w:r>
            <w:r>
              <w:rPr>
                <w:rFonts w:ascii="宋体" w:hAnsi="宋体" w:cs="Arial"/>
                <w:snapToGrid w:val="0"/>
                <w:kern w:val="0"/>
                <w:szCs w:val="21"/>
              </w:rPr>
              <w:t>8-10</w:t>
            </w:r>
            <w:r>
              <w:rPr>
                <w:rFonts w:ascii="宋体" w:hAnsi="宋体" w:cs="仿宋" w:hint="eastAsia"/>
                <w:snapToGrid w:val="0"/>
                <w:kern w:val="0"/>
                <w:szCs w:val="21"/>
              </w:rPr>
              <w:t>分。</w:t>
            </w:r>
          </w:p>
        </w:tc>
        <w:tc>
          <w:tcPr>
            <w:tcW w:w="614" w:type="dxa"/>
            <w:vAlign w:val="center"/>
          </w:tcPr>
          <w:p w:rsidR="00051A6D" w:rsidRDefault="00051A6D">
            <w:pPr>
              <w:widowControl/>
              <w:kinsoku w:val="0"/>
              <w:autoSpaceDE w:val="0"/>
              <w:autoSpaceDN w:val="0"/>
              <w:adjustRightInd w:val="0"/>
              <w:snapToGrid w:val="0"/>
              <w:spacing w:line="288" w:lineRule="auto"/>
              <w:ind w:firstLine="480"/>
              <w:jc w:val="center"/>
              <w:textAlignment w:val="baseline"/>
              <w:rPr>
                <w:rFonts w:ascii="宋体" w:cs="宋体"/>
                <w:snapToGrid w:val="0"/>
                <w:kern w:val="0"/>
                <w:szCs w:val="21"/>
              </w:rPr>
            </w:pPr>
          </w:p>
        </w:tc>
      </w:tr>
      <w:tr w:rsidR="00051A6D">
        <w:trPr>
          <w:trHeight w:val="1249"/>
        </w:trPr>
        <w:tc>
          <w:tcPr>
            <w:tcW w:w="593" w:type="dxa"/>
            <w:vMerge w:val="restart"/>
            <w:tcBorders>
              <w:bottom w:val="nil"/>
            </w:tcBorders>
            <w:vAlign w:val="center"/>
          </w:tcPr>
          <w:p w:rsidR="00051A6D" w:rsidRDefault="001C38C0">
            <w:pPr>
              <w:widowControl/>
              <w:kinsoku w:val="0"/>
              <w:autoSpaceDE w:val="0"/>
              <w:autoSpaceDN w:val="0"/>
              <w:adjustRightInd w:val="0"/>
              <w:snapToGrid w:val="0"/>
              <w:spacing w:line="288" w:lineRule="auto"/>
              <w:jc w:val="center"/>
              <w:textAlignment w:val="baseline"/>
              <w:rPr>
                <w:rFonts w:ascii="宋体" w:hAnsi="宋体" w:cs="宋体"/>
                <w:snapToGrid w:val="0"/>
                <w:kern w:val="0"/>
                <w:szCs w:val="21"/>
              </w:rPr>
            </w:pPr>
            <w:r>
              <w:rPr>
                <w:rFonts w:ascii="宋体" w:hAnsi="宋体" w:cs="宋体"/>
                <w:snapToGrid w:val="0"/>
                <w:kern w:val="0"/>
                <w:szCs w:val="21"/>
              </w:rPr>
              <w:t>2</w:t>
            </w:r>
          </w:p>
        </w:tc>
        <w:tc>
          <w:tcPr>
            <w:tcW w:w="968" w:type="dxa"/>
            <w:vMerge w:val="restart"/>
            <w:tcBorders>
              <w:bottom w:val="nil"/>
            </w:tcBorders>
            <w:vAlign w:val="center"/>
          </w:tcPr>
          <w:p w:rsidR="00051A6D" w:rsidRDefault="001C38C0">
            <w:pPr>
              <w:widowControl/>
              <w:kinsoku w:val="0"/>
              <w:autoSpaceDE w:val="0"/>
              <w:autoSpaceDN w:val="0"/>
              <w:adjustRightInd w:val="0"/>
              <w:snapToGrid w:val="0"/>
              <w:spacing w:line="288" w:lineRule="auto"/>
              <w:textAlignment w:val="baseline"/>
              <w:rPr>
                <w:rFonts w:ascii="宋体" w:cs="仿宋"/>
                <w:snapToGrid w:val="0"/>
                <w:spacing w:val="-7"/>
                <w:kern w:val="0"/>
                <w:szCs w:val="21"/>
              </w:rPr>
            </w:pPr>
            <w:r>
              <w:rPr>
                <w:rFonts w:ascii="宋体" w:hAnsi="宋体" w:cs="仿宋" w:hint="eastAsia"/>
                <w:snapToGrid w:val="0"/>
                <w:kern w:val="0"/>
                <w:szCs w:val="21"/>
              </w:rPr>
              <w:t>技术路线</w:t>
            </w:r>
            <w:r>
              <w:rPr>
                <w:rFonts w:ascii="宋体" w:hAnsi="宋体" w:cs="仿宋" w:hint="eastAsia"/>
                <w:snapToGrid w:val="0"/>
                <w:spacing w:val="-7"/>
                <w:kern w:val="0"/>
                <w:szCs w:val="21"/>
              </w:rPr>
              <w:t>可行性</w:t>
            </w:r>
          </w:p>
          <w:p w:rsidR="00051A6D" w:rsidRDefault="001C38C0">
            <w:pPr>
              <w:widowControl/>
              <w:kinsoku w:val="0"/>
              <w:autoSpaceDE w:val="0"/>
              <w:autoSpaceDN w:val="0"/>
              <w:adjustRightInd w:val="0"/>
              <w:snapToGrid w:val="0"/>
              <w:spacing w:line="288" w:lineRule="auto"/>
              <w:textAlignment w:val="baseline"/>
              <w:rPr>
                <w:rFonts w:ascii="宋体" w:cs="仿宋"/>
                <w:snapToGrid w:val="0"/>
                <w:kern w:val="0"/>
                <w:szCs w:val="21"/>
              </w:rPr>
            </w:pPr>
            <w:r>
              <w:rPr>
                <w:rFonts w:ascii="宋体" w:hAnsi="宋体" w:cs="仿宋" w:hint="eastAsia"/>
                <w:snapToGrid w:val="0"/>
                <w:kern w:val="0"/>
                <w:szCs w:val="21"/>
              </w:rPr>
              <w:t>（</w:t>
            </w:r>
            <w:r>
              <w:rPr>
                <w:rFonts w:ascii="宋体" w:hAnsi="宋体" w:cs="仿宋"/>
                <w:snapToGrid w:val="0"/>
                <w:kern w:val="0"/>
                <w:szCs w:val="21"/>
              </w:rPr>
              <w:t>30</w:t>
            </w:r>
            <w:r>
              <w:rPr>
                <w:rFonts w:ascii="宋体" w:hAnsi="宋体" w:cs="仿宋" w:hint="eastAsia"/>
                <w:snapToGrid w:val="0"/>
                <w:kern w:val="0"/>
                <w:szCs w:val="21"/>
              </w:rPr>
              <w:t>分）</w:t>
            </w:r>
          </w:p>
        </w:tc>
        <w:tc>
          <w:tcPr>
            <w:tcW w:w="1703" w:type="dxa"/>
            <w:vAlign w:val="center"/>
          </w:tcPr>
          <w:p w:rsidR="00051A6D" w:rsidRDefault="001C38C0">
            <w:pPr>
              <w:widowControl/>
              <w:kinsoku w:val="0"/>
              <w:autoSpaceDE w:val="0"/>
              <w:autoSpaceDN w:val="0"/>
              <w:adjustRightInd w:val="0"/>
              <w:snapToGrid w:val="0"/>
              <w:spacing w:line="288" w:lineRule="auto"/>
              <w:textAlignment w:val="baseline"/>
              <w:rPr>
                <w:rFonts w:ascii="宋体" w:cs="仿宋"/>
                <w:snapToGrid w:val="0"/>
                <w:kern w:val="0"/>
                <w:szCs w:val="21"/>
              </w:rPr>
            </w:pPr>
            <w:r>
              <w:rPr>
                <w:rFonts w:ascii="宋体" w:hAnsi="宋体" w:cs="仿宋" w:hint="eastAsia"/>
                <w:snapToGrid w:val="0"/>
                <w:kern w:val="0"/>
                <w:szCs w:val="21"/>
              </w:rPr>
              <w:t>技术手段适应性</w:t>
            </w:r>
          </w:p>
          <w:p w:rsidR="00051A6D" w:rsidRDefault="001C38C0">
            <w:pPr>
              <w:widowControl/>
              <w:kinsoku w:val="0"/>
              <w:autoSpaceDE w:val="0"/>
              <w:autoSpaceDN w:val="0"/>
              <w:adjustRightInd w:val="0"/>
              <w:snapToGrid w:val="0"/>
              <w:spacing w:line="288" w:lineRule="auto"/>
              <w:ind w:firstLine="480"/>
              <w:jc w:val="center"/>
              <w:textAlignment w:val="baseline"/>
              <w:rPr>
                <w:rFonts w:ascii="宋体" w:cs="仿宋"/>
                <w:snapToGrid w:val="0"/>
                <w:kern w:val="0"/>
                <w:szCs w:val="21"/>
              </w:rPr>
            </w:pPr>
            <w:r>
              <w:rPr>
                <w:rFonts w:ascii="宋体" w:hAnsi="宋体" w:cs="仿宋" w:hint="eastAsia"/>
                <w:snapToGrid w:val="0"/>
                <w:kern w:val="0"/>
                <w:szCs w:val="21"/>
              </w:rPr>
              <w:t>（</w:t>
            </w:r>
            <w:r>
              <w:rPr>
                <w:rFonts w:ascii="宋体" w:hAnsi="宋体" w:cs="仿宋"/>
                <w:snapToGrid w:val="0"/>
                <w:kern w:val="0"/>
                <w:szCs w:val="21"/>
              </w:rPr>
              <w:t>15</w:t>
            </w:r>
            <w:r>
              <w:rPr>
                <w:rFonts w:ascii="宋体" w:hAnsi="宋体" w:cs="仿宋" w:hint="eastAsia"/>
                <w:snapToGrid w:val="0"/>
                <w:kern w:val="0"/>
                <w:szCs w:val="21"/>
              </w:rPr>
              <w:t>分）</w:t>
            </w:r>
          </w:p>
        </w:tc>
        <w:tc>
          <w:tcPr>
            <w:tcW w:w="6389" w:type="dxa"/>
            <w:vAlign w:val="center"/>
          </w:tcPr>
          <w:p w:rsidR="00051A6D" w:rsidRDefault="001C38C0">
            <w:pPr>
              <w:widowControl/>
              <w:kinsoku w:val="0"/>
              <w:autoSpaceDE w:val="0"/>
              <w:autoSpaceDN w:val="0"/>
              <w:adjustRightInd w:val="0"/>
              <w:snapToGrid w:val="0"/>
              <w:spacing w:line="288" w:lineRule="auto"/>
              <w:textAlignment w:val="baseline"/>
              <w:rPr>
                <w:rFonts w:ascii="宋体" w:cs="仿宋"/>
                <w:snapToGrid w:val="0"/>
                <w:kern w:val="0"/>
                <w:szCs w:val="21"/>
              </w:rPr>
            </w:pPr>
            <w:r>
              <w:rPr>
                <w:rFonts w:ascii="宋体" w:hAnsi="宋体" w:cs="Arial"/>
                <w:snapToGrid w:val="0"/>
                <w:kern w:val="0"/>
                <w:szCs w:val="21"/>
              </w:rPr>
              <w:t>1</w:t>
            </w:r>
            <w:r>
              <w:rPr>
                <w:rFonts w:ascii="宋体" w:hAnsi="宋体" w:cs="仿宋"/>
                <w:snapToGrid w:val="0"/>
                <w:kern w:val="0"/>
                <w:szCs w:val="21"/>
              </w:rPr>
              <w:t>.</w:t>
            </w:r>
            <w:r>
              <w:rPr>
                <w:rFonts w:ascii="宋体" w:hAnsi="宋体" w:cs="仿宋" w:hint="eastAsia"/>
                <w:snapToGrid w:val="0"/>
                <w:kern w:val="0"/>
                <w:szCs w:val="21"/>
              </w:rPr>
              <w:t>采用的技术方法一般，得</w:t>
            </w:r>
            <w:r>
              <w:rPr>
                <w:rFonts w:ascii="宋体" w:hAnsi="宋体" w:cs="仿宋"/>
                <w:snapToGrid w:val="0"/>
                <w:kern w:val="0"/>
                <w:szCs w:val="21"/>
              </w:rPr>
              <w:t>9</w:t>
            </w:r>
            <w:r>
              <w:rPr>
                <w:rFonts w:ascii="宋体" w:hAnsi="宋体" w:cs="仿宋" w:hint="eastAsia"/>
                <w:snapToGrid w:val="0"/>
                <w:kern w:val="0"/>
                <w:szCs w:val="21"/>
              </w:rPr>
              <w:t>分；</w:t>
            </w:r>
          </w:p>
          <w:p w:rsidR="00051A6D" w:rsidRDefault="001C38C0">
            <w:pPr>
              <w:widowControl/>
              <w:kinsoku w:val="0"/>
              <w:autoSpaceDE w:val="0"/>
              <w:autoSpaceDN w:val="0"/>
              <w:adjustRightInd w:val="0"/>
              <w:snapToGrid w:val="0"/>
              <w:spacing w:line="288" w:lineRule="auto"/>
              <w:textAlignment w:val="baseline"/>
              <w:rPr>
                <w:rFonts w:ascii="宋体" w:cs="仿宋"/>
                <w:snapToGrid w:val="0"/>
                <w:kern w:val="0"/>
                <w:szCs w:val="21"/>
              </w:rPr>
            </w:pPr>
            <w:r>
              <w:rPr>
                <w:rFonts w:ascii="宋体" w:hAnsi="宋体" w:cs="仿宋"/>
                <w:snapToGrid w:val="0"/>
                <w:kern w:val="0"/>
                <w:szCs w:val="21"/>
              </w:rPr>
              <w:t>2.</w:t>
            </w:r>
            <w:r>
              <w:rPr>
                <w:rFonts w:ascii="宋体" w:hAnsi="宋体" w:cs="仿宋" w:hint="eastAsia"/>
                <w:snapToGrid w:val="0"/>
                <w:kern w:val="0"/>
                <w:szCs w:val="21"/>
              </w:rPr>
              <w:t>采用的技术方法较为适用，且具有一定的研发技</w:t>
            </w:r>
            <w:r>
              <w:rPr>
                <w:rFonts w:ascii="宋体" w:hAnsi="宋体" w:cs="仿宋" w:hint="eastAsia"/>
                <w:snapToGrid w:val="0"/>
                <w:spacing w:val="-1"/>
                <w:kern w:val="0"/>
                <w:szCs w:val="21"/>
              </w:rPr>
              <w:t>术条件和基础能力，得</w:t>
            </w:r>
            <w:r>
              <w:rPr>
                <w:rFonts w:ascii="宋体" w:hAnsi="宋体" w:cs="Arial"/>
                <w:snapToGrid w:val="0"/>
                <w:spacing w:val="-1"/>
                <w:kern w:val="0"/>
                <w:szCs w:val="21"/>
              </w:rPr>
              <w:t>9-12</w:t>
            </w:r>
            <w:r>
              <w:rPr>
                <w:rFonts w:ascii="宋体" w:hAnsi="宋体" w:cs="仿宋" w:hint="eastAsia"/>
                <w:snapToGrid w:val="0"/>
                <w:spacing w:val="-1"/>
                <w:kern w:val="0"/>
                <w:szCs w:val="21"/>
              </w:rPr>
              <w:t>分；</w:t>
            </w:r>
          </w:p>
          <w:p w:rsidR="00051A6D" w:rsidRDefault="001C38C0">
            <w:pPr>
              <w:widowControl/>
              <w:kinsoku w:val="0"/>
              <w:autoSpaceDE w:val="0"/>
              <w:autoSpaceDN w:val="0"/>
              <w:adjustRightInd w:val="0"/>
              <w:snapToGrid w:val="0"/>
              <w:spacing w:line="288" w:lineRule="auto"/>
              <w:textAlignment w:val="baseline"/>
              <w:rPr>
                <w:rFonts w:ascii="宋体" w:cs="仿宋"/>
                <w:snapToGrid w:val="0"/>
                <w:kern w:val="0"/>
                <w:szCs w:val="21"/>
              </w:rPr>
            </w:pPr>
            <w:r>
              <w:rPr>
                <w:rFonts w:ascii="宋体" w:hAnsi="宋体" w:cs="仿宋"/>
                <w:snapToGrid w:val="0"/>
                <w:kern w:val="0"/>
                <w:szCs w:val="21"/>
              </w:rPr>
              <w:t>3.</w:t>
            </w:r>
            <w:r>
              <w:rPr>
                <w:rFonts w:ascii="宋体" w:hAnsi="宋体" w:cs="仿宋" w:hint="eastAsia"/>
                <w:snapToGrid w:val="0"/>
                <w:kern w:val="0"/>
                <w:szCs w:val="21"/>
              </w:rPr>
              <w:t>采用的技术方法适用，具有良好的研发技术条件和基础能力，得</w:t>
            </w:r>
            <w:r>
              <w:rPr>
                <w:rFonts w:ascii="宋体" w:hAnsi="宋体" w:cs="Arial"/>
                <w:snapToGrid w:val="0"/>
                <w:kern w:val="0"/>
                <w:szCs w:val="21"/>
              </w:rPr>
              <w:t>12-15</w:t>
            </w:r>
            <w:r>
              <w:rPr>
                <w:rFonts w:ascii="宋体" w:hAnsi="宋体" w:cs="仿宋" w:hint="eastAsia"/>
                <w:snapToGrid w:val="0"/>
                <w:kern w:val="0"/>
                <w:szCs w:val="21"/>
              </w:rPr>
              <w:t>分。</w:t>
            </w:r>
          </w:p>
        </w:tc>
        <w:tc>
          <w:tcPr>
            <w:tcW w:w="614" w:type="dxa"/>
            <w:vAlign w:val="center"/>
          </w:tcPr>
          <w:p w:rsidR="00051A6D" w:rsidRDefault="00051A6D">
            <w:pPr>
              <w:widowControl/>
              <w:kinsoku w:val="0"/>
              <w:autoSpaceDE w:val="0"/>
              <w:autoSpaceDN w:val="0"/>
              <w:adjustRightInd w:val="0"/>
              <w:snapToGrid w:val="0"/>
              <w:spacing w:line="288" w:lineRule="auto"/>
              <w:ind w:firstLine="480"/>
              <w:jc w:val="center"/>
              <w:textAlignment w:val="baseline"/>
              <w:rPr>
                <w:rFonts w:ascii="宋体" w:cs="宋体"/>
                <w:snapToGrid w:val="0"/>
                <w:kern w:val="0"/>
                <w:szCs w:val="21"/>
              </w:rPr>
            </w:pPr>
          </w:p>
        </w:tc>
      </w:tr>
      <w:tr w:rsidR="00051A6D">
        <w:trPr>
          <w:trHeight w:val="913"/>
        </w:trPr>
        <w:tc>
          <w:tcPr>
            <w:tcW w:w="593" w:type="dxa"/>
            <w:vMerge/>
            <w:tcBorders>
              <w:top w:val="nil"/>
            </w:tcBorders>
            <w:vAlign w:val="center"/>
          </w:tcPr>
          <w:p w:rsidR="00051A6D" w:rsidRDefault="00051A6D">
            <w:pPr>
              <w:widowControl/>
              <w:kinsoku w:val="0"/>
              <w:autoSpaceDE w:val="0"/>
              <w:autoSpaceDN w:val="0"/>
              <w:adjustRightInd w:val="0"/>
              <w:snapToGrid w:val="0"/>
              <w:spacing w:line="288" w:lineRule="auto"/>
              <w:ind w:firstLine="480"/>
              <w:jc w:val="center"/>
              <w:textAlignment w:val="baseline"/>
              <w:rPr>
                <w:rFonts w:ascii="宋体" w:cs="宋体"/>
                <w:snapToGrid w:val="0"/>
                <w:kern w:val="0"/>
                <w:szCs w:val="21"/>
              </w:rPr>
            </w:pPr>
          </w:p>
        </w:tc>
        <w:tc>
          <w:tcPr>
            <w:tcW w:w="968" w:type="dxa"/>
            <w:vMerge/>
            <w:tcBorders>
              <w:top w:val="nil"/>
            </w:tcBorders>
            <w:vAlign w:val="center"/>
          </w:tcPr>
          <w:p w:rsidR="00051A6D" w:rsidRDefault="00051A6D">
            <w:pPr>
              <w:widowControl/>
              <w:kinsoku w:val="0"/>
              <w:autoSpaceDE w:val="0"/>
              <w:autoSpaceDN w:val="0"/>
              <w:adjustRightInd w:val="0"/>
              <w:snapToGrid w:val="0"/>
              <w:spacing w:line="288" w:lineRule="auto"/>
              <w:ind w:firstLine="480"/>
              <w:jc w:val="center"/>
              <w:textAlignment w:val="baseline"/>
              <w:rPr>
                <w:rFonts w:ascii="宋体" w:cs="宋体"/>
                <w:snapToGrid w:val="0"/>
                <w:kern w:val="0"/>
                <w:szCs w:val="21"/>
              </w:rPr>
            </w:pPr>
          </w:p>
        </w:tc>
        <w:tc>
          <w:tcPr>
            <w:tcW w:w="1703" w:type="dxa"/>
            <w:vAlign w:val="center"/>
          </w:tcPr>
          <w:p w:rsidR="00051A6D" w:rsidRDefault="001C38C0">
            <w:pPr>
              <w:widowControl/>
              <w:kinsoku w:val="0"/>
              <w:autoSpaceDE w:val="0"/>
              <w:autoSpaceDN w:val="0"/>
              <w:adjustRightInd w:val="0"/>
              <w:snapToGrid w:val="0"/>
              <w:spacing w:line="288" w:lineRule="auto"/>
              <w:textAlignment w:val="baseline"/>
              <w:rPr>
                <w:rFonts w:ascii="宋体" w:cs="仿宋"/>
                <w:snapToGrid w:val="0"/>
                <w:kern w:val="0"/>
                <w:szCs w:val="21"/>
              </w:rPr>
            </w:pPr>
            <w:r>
              <w:rPr>
                <w:rFonts w:ascii="宋体" w:hAnsi="宋体" w:cs="仿宋" w:hint="eastAsia"/>
                <w:snapToGrid w:val="0"/>
                <w:kern w:val="0"/>
                <w:szCs w:val="21"/>
              </w:rPr>
              <w:t>解决关键性问题的</w:t>
            </w:r>
          </w:p>
          <w:p w:rsidR="00051A6D" w:rsidRDefault="001C38C0">
            <w:pPr>
              <w:widowControl/>
              <w:kinsoku w:val="0"/>
              <w:autoSpaceDE w:val="0"/>
              <w:autoSpaceDN w:val="0"/>
              <w:adjustRightInd w:val="0"/>
              <w:snapToGrid w:val="0"/>
              <w:spacing w:line="288" w:lineRule="auto"/>
              <w:jc w:val="left"/>
              <w:textAlignment w:val="baseline"/>
              <w:rPr>
                <w:rFonts w:ascii="宋体" w:cs="仿宋"/>
                <w:snapToGrid w:val="0"/>
                <w:kern w:val="0"/>
                <w:szCs w:val="21"/>
              </w:rPr>
            </w:pPr>
            <w:r>
              <w:rPr>
                <w:rFonts w:ascii="宋体" w:hAnsi="宋体" w:cs="仿宋" w:hint="eastAsia"/>
                <w:snapToGrid w:val="0"/>
                <w:kern w:val="0"/>
                <w:szCs w:val="21"/>
              </w:rPr>
              <w:t>可行性和效果</w:t>
            </w:r>
          </w:p>
          <w:p w:rsidR="00051A6D" w:rsidRDefault="001C38C0">
            <w:pPr>
              <w:widowControl/>
              <w:kinsoku w:val="0"/>
              <w:autoSpaceDE w:val="0"/>
              <w:autoSpaceDN w:val="0"/>
              <w:adjustRightInd w:val="0"/>
              <w:snapToGrid w:val="0"/>
              <w:spacing w:line="288" w:lineRule="auto"/>
              <w:ind w:firstLine="480"/>
              <w:jc w:val="center"/>
              <w:textAlignment w:val="baseline"/>
              <w:rPr>
                <w:rFonts w:ascii="宋体" w:cs="仿宋"/>
                <w:snapToGrid w:val="0"/>
                <w:kern w:val="0"/>
                <w:szCs w:val="21"/>
              </w:rPr>
            </w:pPr>
            <w:r>
              <w:rPr>
                <w:rFonts w:ascii="宋体" w:hAnsi="宋体" w:cs="仿宋" w:hint="eastAsia"/>
                <w:snapToGrid w:val="0"/>
                <w:kern w:val="0"/>
                <w:szCs w:val="21"/>
              </w:rPr>
              <w:t>（</w:t>
            </w:r>
            <w:r>
              <w:rPr>
                <w:rFonts w:ascii="宋体" w:hAnsi="宋体" w:cs="仿宋"/>
                <w:snapToGrid w:val="0"/>
                <w:kern w:val="0"/>
                <w:szCs w:val="21"/>
              </w:rPr>
              <w:t>15</w:t>
            </w:r>
            <w:r>
              <w:rPr>
                <w:rFonts w:ascii="宋体" w:hAnsi="宋体" w:cs="仿宋" w:hint="eastAsia"/>
                <w:snapToGrid w:val="0"/>
                <w:kern w:val="0"/>
                <w:szCs w:val="21"/>
              </w:rPr>
              <w:t>分）</w:t>
            </w:r>
          </w:p>
        </w:tc>
        <w:tc>
          <w:tcPr>
            <w:tcW w:w="6389" w:type="dxa"/>
            <w:vAlign w:val="center"/>
          </w:tcPr>
          <w:p w:rsidR="00051A6D" w:rsidRDefault="001C38C0">
            <w:pPr>
              <w:widowControl/>
              <w:kinsoku w:val="0"/>
              <w:autoSpaceDE w:val="0"/>
              <w:autoSpaceDN w:val="0"/>
              <w:adjustRightInd w:val="0"/>
              <w:snapToGrid w:val="0"/>
              <w:spacing w:line="288" w:lineRule="auto"/>
              <w:textAlignment w:val="baseline"/>
              <w:rPr>
                <w:rFonts w:ascii="宋体" w:cs="仿宋"/>
                <w:snapToGrid w:val="0"/>
                <w:kern w:val="0"/>
                <w:szCs w:val="21"/>
              </w:rPr>
            </w:pPr>
            <w:r>
              <w:rPr>
                <w:rFonts w:ascii="宋体" w:hAnsi="宋体" w:cs="仿宋"/>
                <w:snapToGrid w:val="0"/>
                <w:kern w:val="0"/>
                <w:szCs w:val="21"/>
              </w:rPr>
              <w:t>1.</w:t>
            </w:r>
            <w:r>
              <w:rPr>
                <w:rFonts w:ascii="宋体" w:hAnsi="宋体" w:cs="仿宋" w:hint="eastAsia"/>
                <w:snapToGrid w:val="0"/>
                <w:kern w:val="0"/>
                <w:szCs w:val="21"/>
              </w:rPr>
              <w:t>能够解决关键性问题，得</w:t>
            </w:r>
            <w:r>
              <w:rPr>
                <w:rFonts w:ascii="宋体" w:hAnsi="宋体" w:cs="Arial"/>
                <w:snapToGrid w:val="0"/>
                <w:kern w:val="0"/>
                <w:szCs w:val="21"/>
              </w:rPr>
              <w:t>9</w:t>
            </w:r>
            <w:r>
              <w:rPr>
                <w:rFonts w:ascii="宋体" w:hAnsi="宋体" w:cs="仿宋" w:hint="eastAsia"/>
                <w:snapToGrid w:val="0"/>
                <w:kern w:val="0"/>
                <w:szCs w:val="21"/>
              </w:rPr>
              <w:t>分；</w:t>
            </w:r>
          </w:p>
          <w:p w:rsidR="00051A6D" w:rsidRDefault="001C38C0">
            <w:pPr>
              <w:widowControl/>
              <w:kinsoku w:val="0"/>
              <w:autoSpaceDE w:val="0"/>
              <w:autoSpaceDN w:val="0"/>
              <w:adjustRightInd w:val="0"/>
              <w:snapToGrid w:val="0"/>
              <w:spacing w:line="288" w:lineRule="auto"/>
              <w:textAlignment w:val="baseline"/>
              <w:rPr>
                <w:rFonts w:ascii="宋体" w:cs="仿宋"/>
                <w:snapToGrid w:val="0"/>
                <w:kern w:val="0"/>
                <w:szCs w:val="21"/>
              </w:rPr>
            </w:pPr>
            <w:r>
              <w:rPr>
                <w:rFonts w:ascii="宋体" w:hAnsi="宋体" w:cs="仿宋"/>
                <w:snapToGrid w:val="0"/>
                <w:kern w:val="0"/>
                <w:szCs w:val="21"/>
              </w:rPr>
              <w:t>2.</w:t>
            </w:r>
            <w:r>
              <w:rPr>
                <w:rFonts w:ascii="宋体" w:hAnsi="宋体" w:cs="仿宋" w:hint="eastAsia"/>
                <w:snapToGrid w:val="0"/>
                <w:kern w:val="0"/>
                <w:szCs w:val="21"/>
              </w:rPr>
              <w:t>能较好的解决关键性问题，得</w:t>
            </w:r>
            <w:r>
              <w:rPr>
                <w:rFonts w:ascii="宋体" w:hAnsi="宋体" w:cs="Arial"/>
                <w:snapToGrid w:val="0"/>
                <w:kern w:val="0"/>
                <w:szCs w:val="21"/>
              </w:rPr>
              <w:t>9-12</w:t>
            </w:r>
            <w:r>
              <w:rPr>
                <w:rFonts w:ascii="宋体" w:hAnsi="宋体" w:cs="仿宋" w:hint="eastAsia"/>
                <w:snapToGrid w:val="0"/>
                <w:kern w:val="0"/>
                <w:szCs w:val="21"/>
              </w:rPr>
              <w:t>分；</w:t>
            </w:r>
          </w:p>
          <w:p w:rsidR="00051A6D" w:rsidRDefault="001C38C0">
            <w:pPr>
              <w:widowControl/>
              <w:kinsoku w:val="0"/>
              <w:autoSpaceDE w:val="0"/>
              <w:autoSpaceDN w:val="0"/>
              <w:adjustRightInd w:val="0"/>
              <w:snapToGrid w:val="0"/>
              <w:spacing w:line="288" w:lineRule="auto"/>
              <w:textAlignment w:val="baseline"/>
              <w:rPr>
                <w:rFonts w:ascii="宋体" w:cs="仿宋"/>
                <w:snapToGrid w:val="0"/>
                <w:kern w:val="0"/>
                <w:szCs w:val="21"/>
              </w:rPr>
            </w:pPr>
            <w:r>
              <w:rPr>
                <w:rFonts w:ascii="宋体" w:hAnsi="宋体" w:cs="仿宋"/>
                <w:snapToGrid w:val="0"/>
                <w:kern w:val="0"/>
                <w:szCs w:val="21"/>
              </w:rPr>
              <w:t>3.</w:t>
            </w:r>
            <w:r>
              <w:rPr>
                <w:rFonts w:ascii="宋体" w:hAnsi="宋体" w:cs="仿宋" w:hint="eastAsia"/>
                <w:snapToGrid w:val="0"/>
                <w:kern w:val="0"/>
                <w:szCs w:val="21"/>
              </w:rPr>
              <w:t>能完全解决关键性问题，得</w:t>
            </w:r>
            <w:r>
              <w:rPr>
                <w:rFonts w:ascii="宋体" w:hAnsi="宋体" w:cs="仿宋"/>
                <w:snapToGrid w:val="0"/>
                <w:kern w:val="0"/>
                <w:szCs w:val="21"/>
              </w:rPr>
              <w:t>12-15</w:t>
            </w:r>
            <w:r>
              <w:rPr>
                <w:rFonts w:ascii="宋体" w:hAnsi="宋体" w:cs="仿宋" w:hint="eastAsia"/>
                <w:snapToGrid w:val="0"/>
                <w:kern w:val="0"/>
                <w:szCs w:val="21"/>
              </w:rPr>
              <w:t>分。</w:t>
            </w:r>
          </w:p>
        </w:tc>
        <w:tc>
          <w:tcPr>
            <w:tcW w:w="614" w:type="dxa"/>
            <w:vAlign w:val="center"/>
          </w:tcPr>
          <w:p w:rsidR="00051A6D" w:rsidRDefault="00051A6D">
            <w:pPr>
              <w:widowControl/>
              <w:kinsoku w:val="0"/>
              <w:autoSpaceDE w:val="0"/>
              <w:autoSpaceDN w:val="0"/>
              <w:adjustRightInd w:val="0"/>
              <w:snapToGrid w:val="0"/>
              <w:spacing w:line="288" w:lineRule="auto"/>
              <w:ind w:firstLine="480"/>
              <w:jc w:val="center"/>
              <w:textAlignment w:val="baseline"/>
              <w:rPr>
                <w:rFonts w:ascii="宋体" w:cs="宋体"/>
                <w:snapToGrid w:val="0"/>
                <w:kern w:val="0"/>
                <w:szCs w:val="21"/>
              </w:rPr>
            </w:pPr>
          </w:p>
        </w:tc>
      </w:tr>
      <w:tr w:rsidR="00051A6D">
        <w:trPr>
          <w:trHeight w:val="939"/>
        </w:trPr>
        <w:tc>
          <w:tcPr>
            <w:tcW w:w="593" w:type="dxa"/>
            <w:vMerge w:val="restart"/>
            <w:vAlign w:val="center"/>
          </w:tcPr>
          <w:p w:rsidR="00051A6D" w:rsidRDefault="001C38C0">
            <w:pPr>
              <w:widowControl/>
              <w:kinsoku w:val="0"/>
              <w:autoSpaceDE w:val="0"/>
              <w:autoSpaceDN w:val="0"/>
              <w:adjustRightInd w:val="0"/>
              <w:snapToGrid w:val="0"/>
              <w:spacing w:line="288" w:lineRule="auto"/>
              <w:jc w:val="center"/>
              <w:textAlignment w:val="baseline"/>
              <w:rPr>
                <w:rFonts w:ascii="宋体" w:hAnsi="宋体" w:cs="宋体"/>
                <w:snapToGrid w:val="0"/>
                <w:kern w:val="0"/>
                <w:szCs w:val="21"/>
              </w:rPr>
            </w:pPr>
            <w:r>
              <w:rPr>
                <w:rFonts w:ascii="宋体" w:hAnsi="宋体" w:cs="宋体"/>
                <w:snapToGrid w:val="0"/>
                <w:kern w:val="0"/>
                <w:szCs w:val="21"/>
              </w:rPr>
              <w:t>3</w:t>
            </w:r>
          </w:p>
        </w:tc>
        <w:tc>
          <w:tcPr>
            <w:tcW w:w="968" w:type="dxa"/>
            <w:vMerge w:val="restart"/>
            <w:vAlign w:val="center"/>
          </w:tcPr>
          <w:p w:rsidR="00051A6D" w:rsidRDefault="001C38C0">
            <w:pPr>
              <w:widowControl/>
              <w:kinsoku w:val="0"/>
              <w:autoSpaceDE w:val="0"/>
              <w:autoSpaceDN w:val="0"/>
              <w:adjustRightInd w:val="0"/>
              <w:snapToGrid w:val="0"/>
              <w:spacing w:line="288" w:lineRule="auto"/>
              <w:textAlignment w:val="baseline"/>
              <w:rPr>
                <w:rFonts w:ascii="宋体" w:cs="仿宋"/>
                <w:snapToGrid w:val="0"/>
                <w:kern w:val="0"/>
                <w:szCs w:val="21"/>
              </w:rPr>
            </w:pPr>
            <w:r>
              <w:rPr>
                <w:rFonts w:ascii="宋体" w:hAnsi="宋体" w:cs="仿宋" w:hint="eastAsia"/>
                <w:snapToGrid w:val="0"/>
                <w:kern w:val="0"/>
                <w:szCs w:val="21"/>
              </w:rPr>
              <w:t>团队研发实施能力</w:t>
            </w:r>
          </w:p>
          <w:p w:rsidR="00051A6D" w:rsidRDefault="001C38C0">
            <w:pPr>
              <w:widowControl/>
              <w:kinsoku w:val="0"/>
              <w:autoSpaceDE w:val="0"/>
              <w:autoSpaceDN w:val="0"/>
              <w:adjustRightInd w:val="0"/>
              <w:snapToGrid w:val="0"/>
              <w:spacing w:line="288" w:lineRule="auto"/>
              <w:textAlignment w:val="baseline"/>
              <w:rPr>
                <w:rFonts w:ascii="宋体" w:cs="仿宋"/>
                <w:snapToGrid w:val="0"/>
                <w:kern w:val="0"/>
                <w:szCs w:val="21"/>
              </w:rPr>
            </w:pPr>
            <w:r>
              <w:rPr>
                <w:rFonts w:ascii="宋体" w:hAnsi="宋体" w:cs="仿宋" w:hint="eastAsia"/>
                <w:snapToGrid w:val="0"/>
                <w:kern w:val="0"/>
                <w:szCs w:val="21"/>
              </w:rPr>
              <w:t>（</w:t>
            </w:r>
            <w:r>
              <w:rPr>
                <w:rFonts w:ascii="宋体" w:hAnsi="宋体" w:cs="仿宋"/>
                <w:snapToGrid w:val="0"/>
                <w:kern w:val="0"/>
                <w:szCs w:val="21"/>
              </w:rPr>
              <w:t>40</w:t>
            </w:r>
            <w:r>
              <w:rPr>
                <w:rFonts w:ascii="宋体" w:hAnsi="宋体" w:cs="仿宋" w:hint="eastAsia"/>
                <w:snapToGrid w:val="0"/>
                <w:kern w:val="0"/>
                <w:szCs w:val="21"/>
              </w:rPr>
              <w:t>分）</w:t>
            </w:r>
          </w:p>
        </w:tc>
        <w:tc>
          <w:tcPr>
            <w:tcW w:w="1703" w:type="dxa"/>
            <w:vAlign w:val="center"/>
          </w:tcPr>
          <w:p w:rsidR="00051A6D" w:rsidRDefault="001C38C0">
            <w:pPr>
              <w:widowControl/>
              <w:kinsoku w:val="0"/>
              <w:autoSpaceDE w:val="0"/>
              <w:autoSpaceDN w:val="0"/>
              <w:adjustRightInd w:val="0"/>
              <w:snapToGrid w:val="0"/>
              <w:spacing w:line="288" w:lineRule="auto"/>
              <w:textAlignment w:val="baseline"/>
              <w:rPr>
                <w:rFonts w:ascii="宋体" w:cs="仿宋"/>
                <w:snapToGrid w:val="0"/>
                <w:kern w:val="0"/>
                <w:szCs w:val="21"/>
              </w:rPr>
            </w:pPr>
            <w:r>
              <w:rPr>
                <w:rFonts w:ascii="宋体" w:hAnsi="宋体" w:cs="仿宋" w:hint="eastAsia"/>
                <w:snapToGrid w:val="0"/>
                <w:kern w:val="0"/>
                <w:szCs w:val="21"/>
              </w:rPr>
              <w:t>项目负责人领军能力（</w:t>
            </w:r>
            <w:r>
              <w:rPr>
                <w:rFonts w:ascii="宋体" w:hAnsi="宋体" w:cs="仿宋"/>
                <w:snapToGrid w:val="0"/>
                <w:kern w:val="0"/>
                <w:szCs w:val="21"/>
              </w:rPr>
              <w:t>10</w:t>
            </w:r>
            <w:r>
              <w:rPr>
                <w:rFonts w:ascii="宋体" w:hAnsi="宋体" w:cs="仿宋" w:hint="eastAsia"/>
                <w:snapToGrid w:val="0"/>
                <w:kern w:val="0"/>
                <w:szCs w:val="21"/>
              </w:rPr>
              <w:t>分）</w:t>
            </w:r>
          </w:p>
        </w:tc>
        <w:tc>
          <w:tcPr>
            <w:tcW w:w="6389" w:type="dxa"/>
            <w:vAlign w:val="center"/>
          </w:tcPr>
          <w:p w:rsidR="00051A6D" w:rsidRDefault="001C38C0">
            <w:pPr>
              <w:widowControl/>
              <w:kinsoku w:val="0"/>
              <w:autoSpaceDE w:val="0"/>
              <w:autoSpaceDN w:val="0"/>
              <w:adjustRightInd w:val="0"/>
              <w:snapToGrid w:val="0"/>
              <w:spacing w:line="288" w:lineRule="auto"/>
              <w:textAlignment w:val="baseline"/>
              <w:rPr>
                <w:rFonts w:ascii="宋体" w:cs="仿宋"/>
                <w:snapToGrid w:val="0"/>
                <w:kern w:val="0"/>
                <w:szCs w:val="21"/>
              </w:rPr>
            </w:pPr>
            <w:r>
              <w:rPr>
                <w:rFonts w:ascii="宋体" w:hAnsi="宋体" w:cs="仿宋"/>
                <w:snapToGrid w:val="0"/>
                <w:kern w:val="0"/>
                <w:szCs w:val="21"/>
              </w:rPr>
              <w:t>1.</w:t>
            </w:r>
            <w:r>
              <w:rPr>
                <w:rFonts w:ascii="宋体" w:hAnsi="宋体" w:cs="仿宋" w:hint="eastAsia"/>
                <w:snapToGrid w:val="0"/>
                <w:kern w:val="0"/>
                <w:szCs w:val="21"/>
              </w:rPr>
              <w:t>国内外顶尖人才，得</w:t>
            </w:r>
            <w:r>
              <w:rPr>
                <w:rFonts w:ascii="宋体" w:hAnsi="宋体" w:cs="仿宋"/>
                <w:snapToGrid w:val="0"/>
                <w:kern w:val="0"/>
                <w:szCs w:val="21"/>
              </w:rPr>
              <w:t>10</w:t>
            </w:r>
            <w:r>
              <w:rPr>
                <w:rFonts w:ascii="宋体" w:hAnsi="宋体" w:cs="仿宋" w:hint="eastAsia"/>
                <w:snapToGrid w:val="0"/>
                <w:kern w:val="0"/>
                <w:szCs w:val="21"/>
              </w:rPr>
              <w:t>分；</w:t>
            </w:r>
          </w:p>
          <w:p w:rsidR="00051A6D" w:rsidRDefault="001C38C0">
            <w:pPr>
              <w:widowControl/>
              <w:kinsoku w:val="0"/>
              <w:autoSpaceDE w:val="0"/>
              <w:autoSpaceDN w:val="0"/>
              <w:adjustRightInd w:val="0"/>
              <w:snapToGrid w:val="0"/>
              <w:spacing w:line="288" w:lineRule="auto"/>
              <w:textAlignment w:val="baseline"/>
              <w:rPr>
                <w:rFonts w:ascii="宋体" w:cs="仿宋"/>
                <w:snapToGrid w:val="0"/>
                <w:kern w:val="0"/>
                <w:szCs w:val="21"/>
              </w:rPr>
            </w:pPr>
            <w:r>
              <w:rPr>
                <w:rFonts w:ascii="宋体" w:hAnsi="宋体" w:cs="仿宋"/>
                <w:snapToGrid w:val="0"/>
                <w:kern w:val="0"/>
                <w:szCs w:val="21"/>
              </w:rPr>
              <w:t>2.</w:t>
            </w:r>
            <w:r>
              <w:rPr>
                <w:rFonts w:ascii="宋体" w:hAnsi="宋体" w:cs="仿宋" w:hint="eastAsia"/>
                <w:snapToGrid w:val="0"/>
                <w:kern w:val="0"/>
                <w:szCs w:val="21"/>
              </w:rPr>
              <w:t>国家级领军人才，得</w:t>
            </w:r>
            <w:r>
              <w:rPr>
                <w:rFonts w:ascii="宋体" w:hAnsi="宋体" w:cs="仿宋"/>
                <w:snapToGrid w:val="0"/>
                <w:kern w:val="0"/>
                <w:szCs w:val="21"/>
              </w:rPr>
              <w:t>9</w:t>
            </w:r>
            <w:r>
              <w:rPr>
                <w:rFonts w:ascii="宋体" w:hAnsi="宋体" w:cs="仿宋" w:hint="eastAsia"/>
                <w:snapToGrid w:val="0"/>
                <w:kern w:val="0"/>
                <w:szCs w:val="21"/>
              </w:rPr>
              <w:t>分；</w:t>
            </w:r>
          </w:p>
          <w:p w:rsidR="00051A6D" w:rsidRDefault="001C38C0">
            <w:pPr>
              <w:widowControl/>
              <w:kinsoku w:val="0"/>
              <w:autoSpaceDE w:val="0"/>
              <w:autoSpaceDN w:val="0"/>
              <w:adjustRightInd w:val="0"/>
              <w:snapToGrid w:val="0"/>
              <w:spacing w:line="288" w:lineRule="auto"/>
              <w:textAlignment w:val="baseline"/>
              <w:rPr>
                <w:rFonts w:ascii="宋体" w:cs="仿宋"/>
                <w:snapToGrid w:val="0"/>
                <w:kern w:val="0"/>
                <w:szCs w:val="21"/>
              </w:rPr>
            </w:pPr>
            <w:r>
              <w:rPr>
                <w:rFonts w:ascii="宋体" w:hAnsi="宋体" w:cs="仿宋"/>
                <w:snapToGrid w:val="0"/>
                <w:kern w:val="0"/>
                <w:szCs w:val="21"/>
              </w:rPr>
              <w:t>3.</w:t>
            </w:r>
            <w:r>
              <w:rPr>
                <w:rFonts w:ascii="宋体" w:hAnsi="宋体" w:cs="仿宋" w:hint="eastAsia"/>
                <w:snapToGrid w:val="0"/>
                <w:kern w:val="0"/>
                <w:szCs w:val="21"/>
              </w:rPr>
              <w:t>地方级领</w:t>
            </w:r>
            <w:r>
              <w:rPr>
                <w:rFonts w:ascii="宋体" w:hAnsi="宋体" w:cs="仿宋" w:hint="eastAsia"/>
                <w:snapToGrid w:val="0"/>
                <w:spacing w:val="-1"/>
                <w:kern w:val="0"/>
                <w:szCs w:val="21"/>
              </w:rPr>
              <w:t>军人才</w:t>
            </w:r>
            <w:r>
              <w:rPr>
                <w:rFonts w:ascii="宋体" w:hAnsi="宋体" w:cs="仿宋" w:hint="eastAsia"/>
                <w:snapToGrid w:val="0"/>
                <w:kern w:val="0"/>
                <w:szCs w:val="21"/>
              </w:rPr>
              <w:t>，得</w:t>
            </w:r>
            <w:r>
              <w:rPr>
                <w:rFonts w:ascii="宋体" w:hAnsi="宋体" w:cs="仿宋"/>
                <w:snapToGrid w:val="0"/>
                <w:kern w:val="0"/>
                <w:szCs w:val="21"/>
              </w:rPr>
              <w:t>8</w:t>
            </w:r>
            <w:r>
              <w:rPr>
                <w:rFonts w:ascii="宋体" w:hAnsi="宋体" w:cs="仿宋" w:hint="eastAsia"/>
                <w:snapToGrid w:val="0"/>
                <w:kern w:val="0"/>
                <w:szCs w:val="21"/>
              </w:rPr>
              <w:t>分</w:t>
            </w:r>
            <w:r>
              <w:rPr>
                <w:rFonts w:ascii="宋体" w:hAnsi="宋体" w:cs="仿宋" w:hint="eastAsia"/>
                <w:snapToGrid w:val="0"/>
                <w:spacing w:val="-1"/>
                <w:kern w:val="0"/>
                <w:szCs w:val="21"/>
              </w:rPr>
              <w:t>；</w:t>
            </w:r>
          </w:p>
          <w:p w:rsidR="00051A6D" w:rsidRDefault="001C38C0">
            <w:pPr>
              <w:widowControl/>
              <w:kinsoku w:val="0"/>
              <w:autoSpaceDE w:val="0"/>
              <w:autoSpaceDN w:val="0"/>
              <w:adjustRightInd w:val="0"/>
              <w:snapToGrid w:val="0"/>
              <w:spacing w:line="288" w:lineRule="auto"/>
              <w:textAlignment w:val="baseline"/>
              <w:rPr>
                <w:rFonts w:ascii="宋体" w:cs="仿宋"/>
                <w:snapToGrid w:val="0"/>
                <w:kern w:val="0"/>
                <w:szCs w:val="21"/>
              </w:rPr>
            </w:pPr>
            <w:r>
              <w:rPr>
                <w:rFonts w:ascii="宋体" w:hAnsi="宋体" w:cs="仿宋"/>
                <w:snapToGrid w:val="0"/>
                <w:kern w:val="0"/>
                <w:szCs w:val="21"/>
              </w:rPr>
              <w:t>4.</w:t>
            </w:r>
            <w:r>
              <w:rPr>
                <w:rFonts w:ascii="宋体" w:hAnsi="宋体" w:cs="仿宋" w:hint="eastAsia"/>
                <w:snapToGrid w:val="0"/>
                <w:kern w:val="0"/>
                <w:szCs w:val="21"/>
              </w:rPr>
              <w:t>地方级优秀人才，得</w:t>
            </w:r>
            <w:r>
              <w:rPr>
                <w:rFonts w:ascii="宋体" w:hAnsi="宋体" w:cs="仿宋"/>
                <w:snapToGrid w:val="0"/>
                <w:kern w:val="0"/>
                <w:szCs w:val="21"/>
              </w:rPr>
              <w:t>7</w:t>
            </w:r>
            <w:r>
              <w:rPr>
                <w:rFonts w:ascii="宋体" w:hAnsi="宋体" w:cs="仿宋" w:hint="eastAsia"/>
                <w:snapToGrid w:val="0"/>
                <w:kern w:val="0"/>
                <w:szCs w:val="21"/>
              </w:rPr>
              <w:t>分；</w:t>
            </w:r>
          </w:p>
          <w:p w:rsidR="00051A6D" w:rsidRDefault="001C38C0">
            <w:pPr>
              <w:widowControl/>
              <w:kinsoku w:val="0"/>
              <w:autoSpaceDE w:val="0"/>
              <w:autoSpaceDN w:val="0"/>
              <w:adjustRightInd w:val="0"/>
              <w:snapToGrid w:val="0"/>
              <w:spacing w:line="288" w:lineRule="auto"/>
              <w:textAlignment w:val="baseline"/>
              <w:rPr>
                <w:rFonts w:ascii="宋体" w:cs="仿宋"/>
                <w:snapToGrid w:val="0"/>
                <w:kern w:val="0"/>
                <w:szCs w:val="21"/>
              </w:rPr>
            </w:pPr>
            <w:r>
              <w:rPr>
                <w:rFonts w:ascii="宋体" w:hAnsi="宋体" w:cs="仿宋"/>
                <w:snapToGrid w:val="0"/>
                <w:kern w:val="0"/>
                <w:szCs w:val="21"/>
              </w:rPr>
              <w:t>5.</w:t>
            </w:r>
            <w:r>
              <w:rPr>
                <w:rFonts w:ascii="宋体" w:hAnsi="宋体" w:cs="仿宋" w:hint="eastAsia"/>
                <w:snapToGrid w:val="0"/>
                <w:kern w:val="0"/>
                <w:szCs w:val="21"/>
              </w:rPr>
              <w:t>其他类别人才，得</w:t>
            </w:r>
            <w:r>
              <w:rPr>
                <w:rFonts w:ascii="宋体" w:hAnsi="宋体" w:cs="仿宋"/>
                <w:snapToGrid w:val="0"/>
                <w:kern w:val="0"/>
                <w:szCs w:val="21"/>
              </w:rPr>
              <w:t>6</w:t>
            </w:r>
            <w:r>
              <w:rPr>
                <w:rFonts w:ascii="宋体" w:hAnsi="宋体" w:cs="仿宋" w:hint="eastAsia"/>
                <w:snapToGrid w:val="0"/>
                <w:kern w:val="0"/>
                <w:szCs w:val="21"/>
              </w:rPr>
              <w:t>分。</w:t>
            </w:r>
            <w:r>
              <w:rPr>
                <w:rFonts w:ascii="宋体" w:hAnsi="宋体" w:cs="仿宋" w:hint="eastAsia"/>
                <w:snapToGrid w:val="0"/>
                <w:spacing w:val="-1"/>
                <w:kern w:val="0"/>
                <w:szCs w:val="21"/>
              </w:rPr>
              <w:t>（人才</w:t>
            </w:r>
            <w:r>
              <w:rPr>
                <w:rFonts w:ascii="宋体" w:hAnsi="宋体" w:cs="仿宋" w:hint="eastAsia"/>
                <w:snapToGrid w:val="0"/>
                <w:kern w:val="0"/>
                <w:szCs w:val="21"/>
              </w:rPr>
              <w:t>划分标准见标注</w:t>
            </w:r>
            <w:r>
              <w:rPr>
                <w:rFonts w:ascii="宋体" w:hAnsi="宋体" w:cs="仿宋" w:hint="eastAsia"/>
                <w:snapToGrid w:val="0"/>
                <w:spacing w:val="10"/>
                <w:kern w:val="0"/>
                <w:szCs w:val="21"/>
              </w:rPr>
              <w:t>）</w:t>
            </w:r>
          </w:p>
        </w:tc>
        <w:tc>
          <w:tcPr>
            <w:tcW w:w="614" w:type="dxa"/>
            <w:vAlign w:val="center"/>
          </w:tcPr>
          <w:p w:rsidR="00051A6D" w:rsidRDefault="00051A6D">
            <w:pPr>
              <w:widowControl/>
              <w:kinsoku w:val="0"/>
              <w:autoSpaceDE w:val="0"/>
              <w:autoSpaceDN w:val="0"/>
              <w:adjustRightInd w:val="0"/>
              <w:snapToGrid w:val="0"/>
              <w:spacing w:line="288" w:lineRule="auto"/>
              <w:ind w:firstLine="480"/>
              <w:jc w:val="center"/>
              <w:textAlignment w:val="baseline"/>
              <w:rPr>
                <w:rFonts w:ascii="宋体" w:cs="宋体"/>
                <w:snapToGrid w:val="0"/>
                <w:kern w:val="0"/>
                <w:szCs w:val="21"/>
              </w:rPr>
            </w:pPr>
          </w:p>
        </w:tc>
      </w:tr>
      <w:tr w:rsidR="00051A6D">
        <w:trPr>
          <w:trHeight w:val="823"/>
        </w:trPr>
        <w:tc>
          <w:tcPr>
            <w:tcW w:w="593" w:type="dxa"/>
            <w:vMerge/>
            <w:vAlign w:val="center"/>
          </w:tcPr>
          <w:p w:rsidR="00051A6D" w:rsidRDefault="00051A6D">
            <w:pPr>
              <w:widowControl/>
              <w:kinsoku w:val="0"/>
              <w:autoSpaceDE w:val="0"/>
              <w:autoSpaceDN w:val="0"/>
              <w:adjustRightInd w:val="0"/>
              <w:snapToGrid w:val="0"/>
              <w:spacing w:line="288" w:lineRule="auto"/>
              <w:ind w:firstLine="480"/>
              <w:jc w:val="center"/>
              <w:textAlignment w:val="baseline"/>
              <w:rPr>
                <w:rFonts w:ascii="宋体" w:cs="宋体"/>
                <w:snapToGrid w:val="0"/>
                <w:kern w:val="0"/>
                <w:szCs w:val="21"/>
              </w:rPr>
            </w:pPr>
          </w:p>
        </w:tc>
        <w:tc>
          <w:tcPr>
            <w:tcW w:w="968" w:type="dxa"/>
            <w:vMerge/>
            <w:vAlign w:val="center"/>
          </w:tcPr>
          <w:p w:rsidR="00051A6D" w:rsidRDefault="00051A6D">
            <w:pPr>
              <w:widowControl/>
              <w:kinsoku w:val="0"/>
              <w:autoSpaceDE w:val="0"/>
              <w:autoSpaceDN w:val="0"/>
              <w:adjustRightInd w:val="0"/>
              <w:snapToGrid w:val="0"/>
              <w:spacing w:line="288" w:lineRule="auto"/>
              <w:ind w:firstLine="480"/>
              <w:jc w:val="center"/>
              <w:textAlignment w:val="baseline"/>
              <w:rPr>
                <w:rFonts w:ascii="宋体" w:cs="仿宋"/>
                <w:snapToGrid w:val="0"/>
                <w:kern w:val="0"/>
                <w:szCs w:val="21"/>
              </w:rPr>
            </w:pPr>
          </w:p>
        </w:tc>
        <w:tc>
          <w:tcPr>
            <w:tcW w:w="1703" w:type="dxa"/>
            <w:vAlign w:val="center"/>
          </w:tcPr>
          <w:p w:rsidR="00051A6D" w:rsidRDefault="001C38C0">
            <w:pPr>
              <w:widowControl/>
              <w:kinsoku w:val="0"/>
              <w:autoSpaceDE w:val="0"/>
              <w:autoSpaceDN w:val="0"/>
              <w:adjustRightInd w:val="0"/>
              <w:snapToGrid w:val="0"/>
              <w:spacing w:line="288" w:lineRule="auto"/>
              <w:textAlignment w:val="baseline"/>
              <w:rPr>
                <w:rFonts w:ascii="宋体" w:cs="仿宋"/>
                <w:snapToGrid w:val="0"/>
                <w:kern w:val="0"/>
                <w:szCs w:val="21"/>
              </w:rPr>
            </w:pPr>
            <w:r>
              <w:rPr>
                <w:rFonts w:ascii="宋体" w:hAnsi="宋体" w:cs="仿宋" w:hint="eastAsia"/>
                <w:snapToGrid w:val="0"/>
                <w:kern w:val="0"/>
                <w:szCs w:val="21"/>
              </w:rPr>
              <w:t>研发团队（</w:t>
            </w:r>
            <w:r>
              <w:rPr>
                <w:rFonts w:ascii="宋体" w:hAnsi="宋体" w:cs="仿宋"/>
                <w:snapToGrid w:val="0"/>
                <w:kern w:val="0"/>
                <w:szCs w:val="21"/>
              </w:rPr>
              <w:t>10</w:t>
            </w:r>
            <w:r>
              <w:rPr>
                <w:rFonts w:ascii="宋体" w:hAnsi="宋体" w:cs="仿宋" w:hint="eastAsia"/>
                <w:snapToGrid w:val="0"/>
                <w:kern w:val="0"/>
                <w:szCs w:val="21"/>
              </w:rPr>
              <w:t>分）</w:t>
            </w:r>
          </w:p>
        </w:tc>
        <w:tc>
          <w:tcPr>
            <w:tcW w:w="6389" w:type="dxa"/>
            <w:vAlign w:val="center"/>
          </w:tcPr>
          <w:p w:rsidR="00051A6D" w:rsidRDefault="001C38C0">
            <w:pPr>
              <w:widowControl/>
              <w:tabs>
                <w:tab w:val="left" w:pos="312"/>
              </w:tabs>
              <w:kinsoku w:val="0"/>
              <w:autoSpaceDE w:val="0"/>
              <w:autoSpaceDN w:val="0"/>
              <w:adjustRightInd w:val="0"/>
              <w:snapToGrid w:val="0"/>
              <w:spacing w:line="288" w:lineRule="auto"/>
              <w:textAlignment w:val="baseline"/>
              <w:rPr>
                <w:rFonts w:ascii="宋体" w:cs="仿宋"/>
                <w:snapToGrid w:val="0"/>
                <w:kern w:val="0"/>
                <w:szCs w:val="21"/>
              </w:rPr>
            </w:pPr>
            <w:r>
              <w:rPr>
                <w:rFonts w:ascii="宋体" w:hAnsi="宋体" w:cs="仿宋"/>
                <w:snapToGrid w:val="0"/>
                <w:kern w:val="0"/>
                <w:szCs w:val="21"/>
              </w:rPr>
              <w:t>1.</w:t>
            </w:r>
            <w:r>
              <w:rPr>
                <w:rFonts w:ascii="宋体" w:hAnsi="宋体" w:cs="仿宋" w:hint="eastAsia"/>
                <w:snapToGrid w:val="0"/>
                <w:kern w:val="0"/>
                <w:szCs w:val="21"/>
              </w:rPr>
              <w:t>团队人员配备基本合理，得</w:t>
            </w:r>
            <w:r>
              <w:rPr>
                <w:rFonts w:ascii="宋体" w:hAnsi="宋体" w:cs="仿宋"/>
                <w:snapToGrid w:val="0"/>
                <w:kern w:val="0"/>
                <w:szCs w:val="21"/>
              </w:rPr>
              <w:t>6</w:t>
            </w:r>
            <w:r>
              <w:rPr>
                <w:rFonts w:ascii="宋体" w:hAnsi="宋体" w:cs="仿宋" w:hint="eastAsia"/>
                <w:snapToGrid w:val="0"/>
                <w:kern w:val="0"/>
                <w:szCs w:val="21"/>
              </w:rPr>
              <w:t>分；</w:t>
            </w:r>
          </w:p>
          <w:p w:rsidR="00051A6D" w:rsidRDefault="001C38C0">
            <w:pPr>
              <w:widowControl/>
              <w:tabs>
                <w:tab w:val="left" w:pos="312"/>
              </w:tabs>
              <w:kinsoku w:val="0"/>
              <w:autoSpaceDE w:val="0"/>
              <w:autoSpaceDN w:val="0"/>
              <w:adjustRightInd w:val="0"/>
              <w:snapToGrid w:val="0"/>
              <w:spacing w:line="288" w:lineRule="auto"/>
              <w:textAlignment w:val="baseline"/>
              <w:rPr>
                <w:rFonts w:ascii="宋体" w:cs="仿宋"/>
                <w:snapToGrid w:val="0"/>
                <w:kern w:val="0"/>
                <w:szCs w:val="21"/>
              </w:rPr>
            </w:pPr>
            <w:r>
              <w:rPr>
                <w:rFonts w:ascii="宋体" w:hAnsi="宋体" w:cs="仿宋"/>
                <w:snapToGrid w:val="0"/>
                <w:kern w:val="0"/>
                <w:szCs w:val="21"/>
              </w:rPr>
              <w:t>2.</w:t>
            </w:r>
            <w:r>
              <w:rPr>
                <w:rFonts w:ascii="宋体" w:hAnsi="宋体" w:cs="仿宋" w:hint="eastAsia"/>
                <w:snapToGrid w:val="0"/>
                <w:kern w:val="0"/>
                <w:szCs w:val="21"/>
              </w:rPr>
              <w:t>团队人员配备合理，得</w:t>
            </w:r>
            <w:r>
              <w:rPr>
                <w:rFonts w:ascii="宋体" w:hAnsi="宋体" w:cs="仿宋"/>
                <w:snapToGrid w:val="0"/>
                <w:kern w:val="0"/>
                <w:szCs w:val="21"/>
              </w:rPr>
              <w:t>6-8</w:t>
            </w:r>
            <w:r>
              <w:rPr>
                <w:rFonts w:ascii="宋体" w:hAnsi="宋体" w:cs="仿宋" w:hint="eastAsia"/>
                <w:snapToGrid w:val="0"/>
                <w:kern w:val="0"/>
                <w:szCs w:val="21"/>
              </w:rPr>
              <w:t>分；</w:t>
            </w:r>
          </w:p>
          <w:p w:rsidR="00051A6D" w:rsidRDefault="001C38C0">
            <w:pPr>
              <w:widowControl/>
              <w:tabs>
                <w:tab w:val="left" w:pos="312"/>
              </w:tabs>
              <w:kinsoku w:val="0"/>
              <w:autoSpaceDE w:val="0"/>
              <w:autoSpaceDN w:val="0"/>
              <w:adjustRightInd w:val="0"/>
              <w:snapToGrid w:val="0"/>
              <w:spacing w:line="288" w:lineRule="auto"/>
              <w:textAlignment w:val="baseline"/>
              <w:rPr>
                <w:rFonts w:ascii="宋体" w:cs="仿宋"/>
                <w:snapToGrid w:val="0"/>
                <w:kern w:val="0"/>
                <w:szCs w:val="21"/>
              </w:rPr>
            </w:pPr>
            <w:r>
              <w:rPr>
                <w:rFonts w:ascii="宋体" w:hAnsi="宋体" w:cs="仿宋"/>
                <w:snapToGrid w:val="0"/>
                <w:kern w:val="0"/>
                <w:szCs w:val="21"/>
              </w:rPr>
              <w:t>3.</w:t>
            </w:r>
            <w:r>
              <w:rPr>
                <w:rFonts w:ascii="宋体" w:hAnsi="宋体" w:cs="仿宋" w:hint="eastAsia"/>
                <w:snapToGrid w:val="0"/>
                <w:kern w:val="0"/>
                <w:szCs w:val="21"/>
              </w:rPr>
              <w:t>团队人员配备合理，团队专业齐全，分工明确，得</w:t>
            </w:r>
            <w:r>
              <w:rPr>
                <w:rFonts w:ascii="宋体" w:hAnsi="宋体" w:cs="仿宋"/>
                <w:snapToGrid w:val="0"/>
                <w:kern w:val="0"/>
                <w:szCs w:val="21"/>
              </w:rPr>
              <w:t>8-10</w:t>
            </w:r>
            <w:r>
              <w:rPr>
                <w:rFonts w:ascii="宋体" w:hAnsi="宋体" w:cs="仿宋" w:hint="eastAsia"/>
                <w:snapToGrid w:val="0"/>
                <w:kern w:val="0"/>
                <w:szCs w:val="21"/>
              </w:rPr>
              <w:t>分。</w:t>
            </w:r>
          </w:p>
        </w:tc>
        <w:tc>
          <w:tcPr>
            <w:tcW w:w="614" w:type="dxa"/>
            <w:vAlign w:val="center"/>
          </w:tcPr>
          <w:p w:rsidR="00051A6D" w:rsidRDefault="00051A6D">
            <w:pPr>
              <w:widowControl/>
              <w:kinsoku w:val="0"/>
              <w:autoSpaceDE w:val="0"/>
              <w:autoSpaceDN w:val="0"/>
              <w:adjustRightInd w:val="0"/>
              <w:snapToGrid w:val="0"/>
              <w:spacing w:line="288" w:lineRule="auto"/>
              <w:ind w:firstLine="480"/>
              <w:jc w:val="center"/>
              <w:textAlignment w:val="baseline"/>
              <w:rPr>
                <w:rFonts w:ascii="宋体" w:cs="宋体"/>
                <w:snapToGrid w:val="0"/>
                <w:kern w:val="0"/>
                <w:szCs w:val="21"/>
              </w:rPr>
            </w:pPr>
          </w:p>
        </w:tc>
      </w:tr>
      <w:tr w:rsidR="00051A6D">
        <w:trPr>
          <w:trHeight w:val="629"/>
        </w:trPr>
        <w:tc>
          <w:tcPr>
            <w:tcW w:w="593" w:type="dxa"/>
            <w:vMerge/>
            <w:vAlign w:val="center"/>
          </w:tcPr>
          <w:p w:rsidR="00051A6D" w:rsidRDefault="00051A6D">
            <w:pPr>
              <w:widowControl/>
              <w:kinsoku w:val="0"/>
              <w:autoSpaceDE w:val="0"/>
              <w:autoSpaceDN w:val="0"/>
              <w:adjustRightInd w:val="0"/>
              <w:snapToGrid w:val="0"/>
              <w:spacing w:line="288" w:lineRule="auto"/>
              <w:ind w:firstLine="480"/>
              <w:jc w:val="center"/>
              <w:textAlignment w:val="baseline"/>
              <w:rPr>
                <w:rFonts w:ascii="宋体" w:cs="宋体"/>
                <w:snapToGrid w:val="0"/>
                <w:kern w:val="0"/>
                <w:szCs w:val="21"/>
              </w:rPr>
            </w:pPr>
          </w:p>
        </w:tc>
        <w:tc>
          <w:tcPr>
            <w:tcW w:w="968" w:type="dxa"/>
            <w:vMerge/>
            <w:vAlign w:val="center"/>
          </w:tcPr>
          <w:p w:rsidR="00051A6D" w:rsidRDefault="00051A6D">
            <w:pPr>
              <w:widowControl/>
              <w:kinsoku w:val="0"/>
              <w:autoSpaceDE w:val="0"/>
              <w:autoSpaceDN w:val="0"/>
              <w:adjustRightInd w:val="0"/>
              <w:snapToGrid w:val="0"/>
              <w:spacing w:line="288" w:lineRule="auto"/>
              <w:ind w:firstLine="480"/>
              <w:jc w:val="center"/>
              <w:textAlignment w:val="baseline"/>
              <w:rPr>
                <w:rFonts w:ascii="宋体" w:cs="宋体"/>
                <w:snapToGrid w:val="0"/>
                <w:kern w:val="0"/>
                <w:szCs w:val="21"/>
              </w:rPr>
            </w:pPr>
          </w:p>
        </w:tc>
        <w:tc>
          <w:tcPr>
            <w:tcW w:w="1703" w:type="dxa"/>
            <w:vAlign w:val="center"/>
          </w:tcPr>
          <w:p w:rsidR="00051A6D" w:rsidRDefault="001C38C0">
            <w:pPr>
              <w:widowControl/>
              <w:kinsoku w:val="0"/>
              <w:autoSpaceDE w:val="0"/>
              <w:autoSpaceDN w:val="0"/>
              <w:adjustRightInd w:val="0"/>
              <w:snapToGrid w:val="0"/>
              <w:spacing w:line="288" w:lineRule="auto"/>
              <w:textAlignment w:val="baseline"/>
              <w:rPr>
                <w:rFonts w:ascii="宋体" w:cs="仿宋"/>
                <w:snapToGrid w:val="0"/>
                <w:kern w:val="0"/>
                <w:szCs w:val="21"/>
              </w:rPr>
            </w:pPr>
            <w:r>
              <w:rPr>
                <w:rFonts w:ascii="宋体" w:hAnsi="宋体" w:cs="仿宋" w:hint="eastAsia"/>
                <w:snapToGrid w:val="0"/>
                <w:kern w:val="0"/>
                <w:szCs w:val="21"/>
              </w:rPr>
              <w:t>拟承担团队在相关</w:t>
            </w:r>
          </w:p>
          <w:p w:rsidR="00051A6D" w:rsidRDefault="001C38C0">
            <w:pPr>
              <w:widowControl/>
              <w:kinsoku w:val="0"/>
              <w:autoSpaceDE w:val="0"/>
              <w:autoSpaceDN w:val="0"/>
              <w:adjustRightInd w:val="0"/>
              <w:snapToGrid w:val="0"/>
              <w:spacing w:line="288" w:lineRule="auto"/>
              <w:textAlignment w:val="baseline"/>
              <w:rPr>
                <w:rFonts w:ascii="宋体" w:cs="仿宋"/>
                <w:snapToGrid w:val="0"/>
                <w:kern w:val="0"/>
                <w:szCs w:val="21"/>
              </w:rPr>
            </w:pPr>
            <w:r>
              <w:rPr>
                <w:rFonts w:ascii="宋体" w:hAnsi="宋体" w:cs="仿宋" w:hint="eastAsia"/>
                <w:snapToGrid w:val="0"/>
                <w:kern w:val="0"/>
                <w:szCs w:val="21"/>
              </w:rPr>
              <w:t>领域研发能力</w:t>
            </w:r>
          </w:p>
          <w:p w:rsidR="00051A6D" w:rsidRDefault="001C38C0">
            <w:pPr>
              <w:widowControl/>
              <w:kinsoku w:val="0"/>
              <w:autoSpaceDE w:val="0"/>
              <w:autoSpaceDN w:val="0"/>
              <w:adjustRightInd w:val="0"/>
              <w:snapToGrid w:val="0"/>
              <w:spacing w:line="288" w:lineRule="auto"/>
              <w:ind w:firstLine="480"/>
              <w:jc w:val="center"/>
              <w:textAlignment w:val="baseline"/>
              <w:rPr>
                <w:rFonts w:ascii="宋体" w:cs="仿宋"/>
                <w:snapToGrid w:val="0"/>
                <w:kern w:val="0"/>
                <w:szCs w:val="21"/>
              </w:rPr>
            </w:pPr>
            <w:r>
              <w:rPr>
                <w:rFonts w:ascii="宋体" w:hAnsi="宋体" w:cs="仿宋" w:hint="eastAsia"/>
                <w:snapToGrid w:val="0"/>
                <w:kern w:val="0"/>
                <w:szCs w:val="21"/>
              </w:rPr>
              <w:t>（</w:t>
            </w:r>
            <w:r>
              <w:rPr>
                <w:rFonts w:ascii="宋体" w:hAnsi="宋体" w:cs="仿宋"/>
                <w:snapToGrid w:val="0"/>
                <w:kern w:val="0"/>
                <w:szCs w:val="21"/>
              </w:rPr>
              <w:t>10</w:t>
            </w:r>
            <w:r>
              <w:rPr>
                <w:rFonts w:ascii="宋体" w:hAnsi="宋体" w:cs="仿宋" w:hint="eastAsia"/>
                <w:snapToGrid w:val="0"/>
                <w:kern w:val="0"/>
                <w:szCs w:val="21"/>
              </w:rPr>
              <w:t>分）</w:t>
            </w:r>
          </w:p>
        </w:tc>
        <w:tc>
          <w:tcPr>
            <w:tcW w:w="6389" w:type="dxa"/>
            <w:vAlign w:val="center"/>
          </w:tcPr>
          <w:p w:rsidR="00051A6D" w:rsidRDefault="001C38C0">
            <w:pPr>
              <w:widowControl/>
              <w:kinsoku w:val="0"/>
              <w:autoSpaceDE w:val="0"/>
              <w:autoSpaceDN w:val="0"/>
              <w:adjustRightInd w:val="0"/>
              <w:snapToGrid w:val="0"/>
              <w:spacing w:line="288" w:lineRule="auto"/>
              <w:textAlignment w:val="baseline"/>
              <w:rPr>
                <w:rFonts w:ascii="宋体" w:cs="仿宋"/>
                <w:snapToGrid w:val="0"/>
                <w:kern w:val="0"/>
                <w:szCs w:val="21"/>
              </w:rPr>
            </w:pPr>
            <w:r>
              <w:rPr>
                <w:rFonts w:ascii="宋体" w:hAnsi="宋体" w:cs="Arial"/>
                <w:snapToGrid w:val="0"/>
                <w:kern w:val="0"/>
                <w:szCs w:val="21"/>
              </w:rPr>
              <w:t>1</w:t>
            </w:r>
            <w:r>
              <w:rPr>
                <w:rFonts w:ascii="宋体" w:hAnsi="宋体" w:cs="仿宋"/>
                <w:snapToGrid w:val="0"/>
                <w:kern w:val="0"/>
                <w:szCs w:val="21"/>
              </w:rPr>
              <w:t>.</w:t>
            </w:r>
            <w:r>
              <w:rPr>
                <w:rFonts w:ascii="宋体" w:hAnsi="宋体" w:cs="仿宋" w:hint="eastAsia"/>
                <w:snapToGrid w:val="0"/>
                <w:kern w:val="0"/>
                <w:szCs w:val="21"/>
              </w:rPr>
              <w:t>省级课题或省部级奖项，每有一项得</w:t>
            </w:r>
            <w:r>
              <w:rPr>
                <w:rFonts w:ascii="宋体" w:hAnsi="宋体" w:cs="Arial"/>
                <w:snapToGrid w:val="0"/>
                <w:kern w:val="0"/>
                <w:szCs w:val="21"/>
              </w:rPr>
              <w:t>2</w:t>
            </w:r>
            <w:r>
              <w:rPr>
                <w:rFonts w:ascii="宋体" w:hAnsi="宋体" w:cs="仿宋" w:hint="eastAsia"/>
                <w:snapToGrid w:val="0"/>
                <w:kern w:val="0"/>
                <w:szCs w:val="21"/>
              </w:rPr>
              <w:t>分；</w:t>
            </w:r>
          </w:p>
          <w:p w:rsidR="00051A6D" w:rsidRDefault="001C38C0">
            <w:pPr>
              <w:widowControl/>
              <w:kinsoku w:val="0"/>
              <w:autoSpaceDE w:val="0"/>
              <w:autoSpaceDN w:val="0"/>
              <w:adjustRightInd w:val="0"/>
              <w:snapToGrid w:val="0"/>
              <w:spacing w:line="288" w:lineRule="auto"/>
              <w:textAlignment w:val="baseline"/>
              <w:rPr>
                <w:rFonts w:ascii="宋体" w:cs="仿宋"/>
                <w:snapToGrid w:val="0"/>
                <w:kern w:val="0"/>
                <w:szCs w:val="21"/>
              </w:rPr>
            </w:pPr>
            <w:r>
              <w:rPr>
                <w:rFonts w:ascii="宋体" w:hAnsi="宋体" w:cs="Arial"/>
                <w:snapToGrid w:val="0"/>
                <w:kern w:val="0"/>
                <w:szCs w:val="21"/>
              </w:rPr>
              <w:t>2</w:t>
            </w:r>
            <w:r>
              <w:rPr>
                <w:rFonts w:ascii="宋体" w:hAnsi="宋体" w:cs="仿宋"/>
                <w:snapToGrid w:val="0"/>
                <w:kern w:val="0"/>
                <w:szCs w:val="21"/>
              </w:rPr>
              <w:t>.</w:t>
            </w:r>
            <w:r>
              <w:rPr>
                <w:rFonts w:ascii="宋体" w:hAnsi="宋体" w:cs="仿宋" w:hint="eastAsia"/>
                <w:snapToGrid w:val="0"/>
                <w:kern w:val="0"/>
                <w:szCs w:val="21"/>
              </w:rPr>
              <w:t>国家级课题或国家级奖项，每有一项得</w:t>
            </w:r>
            <w:r>
              <w:rPr>
                <w:rFonts w:ascii="宋体" w:hAnsi="宋体" w:cs="仿宋"/>
                <w:snapToGrid w:val="0"/>
                <w:kern w:val="0"/>
                <w:szCs w:val="21"/>
              </w:rPr>
              <w:t>4</w:t>
            </w:r>
            <w:r>
              <w:rPr>
                <w:rFonts w:ascii="宋体" w:hAnsi="宋体" w:cs="仿宋" w:hint="eastAsia"/>
                <w:snapToGrid w:val="0"/>
                <w:kern w:val="0"/>
                <w:szCs w:val="21"/>
              </w:rPr>
              <w:t>分；</w:t>
            </w:r>
          </w:p>
          <w:p w:rsidR="00051A6D" w:rsidRDefault="001C38C0">
            <w:pPr>
              <w:widowControl/>
              <w:kinsoku w:val="0"/>
              <w:autoSpaceDE w:val="0"/>
              <w:autoSpaceDN w:val="0"/>
              <w:adjustRightInd w:val="0"/>
              <w:snapToGrid w:val="0"/>
              <w:spacing w:line="288" w:lineRule="auto"/>
              <w:textAlignment w:val="baseline"/>
              <w:rPr>
                <w:rFonts w:ascii="宋体" w:cs="仿宋"/>
                <w:snapToGrid w:val="0"/>
                <w:kern w:val="0"/>
                <w:szCs w:val="21"/>
              </w:rPr>
            </w:pPr>
            <w:r>
              <w:rPr>
                <w:rFonts w:ascii="宋体" w:hAnsi="宋体" w:cs="仿宋" w:hint="eastAsia"/>
                <w:snapToGrid w:val="0"/>
                <w:kern w:val="0"/>
                <w:szCs w:val="21"/>
              </w:rPr>
              <w:t>本项最高得</w:t>
            </w:r>
            <w:r>
              <w:rPr>
                <w:rFonts w:ascii="宋体" w:hAnsi="宋体" w:cs="仿宋"/>
                <w:snapToGrid w:val="0"/>
                <w:kern w:val="0"/>
                <w:szCs w:val="21"/>
              </w:rPr>
              <w:t>10</w:t>
            </w:r>
            <w:r>
              <w:rPr>
                <w:rFonts w:ascii="宋体" w:hAnsi="宋体" w:cs="仿宋" w:hint="eastAsia"/>
                <w:snapToGrid w:val="0"/>
                <w:kern w:val="0"/>
                <w:szCs w:val="21"/>
              </w:rPr>
              <w:t>分</w:t>
            </w:r>
          </w:p>
          <w:p w:rsidR="00051A6D" w:rsidRDefault="001C38C0">
            <w:pPr>
              <w:widowControl/>
              <w:kinsoku w:val="0"/>
              <w:autoSpaceDE w:val="0"/>
              <w:autoSpaceDN w:val="0"/>
              <w:adjustRightInd w:val="0"/>
              <w:snapToGrid w:val="0"/>
              <w:spacing w:line="288" w:lineRule="auto"/>
              <w:textAlignment w:val="baseline"/>
              <w:rPr>
                <w:rFonts w:ascii="宋体" w:cs="仿宋"/>
                <w:snapToGrid w:val="0"/>
                <w:kern w:val="0"/>
                <w:szCs w:val="21"/>
              </w:rPr>
            </w:pPr>
            <w:r>
              <w:rPr>
                <w:rFonts w:ascii="宋体" w:hAnsi="宋体" w:cs="仿宋" w:hint="eastAsia"/>
                <w:snapToGrid w:val="0"/>
                <w:kern w:val="0"/>
                <w:szCs w:val="21"/>
              </w:rPr>
              <w:t>注：课题如果获奖的按最高等级计一次分。</w:t>
            </w:r>
          </w:p>
        </w:tc>
        <w:tc>
          <w:tcPr>
            <w:tcW w:w="614" w:type="dxa"/>
            <w:vAlign w:val="center"/>
          </w:tcPr>
          <w:p w:rsidR="00051A6D" w:rsidRDefault="00051A6D">
            <w:pPr>
              <w:widowControl/>
              <w:kinsoku w:val="0"/>
              <w:autoSpaceDE w:val="0"/>
              <w:autoSpaceDN w:val="0"/>
              <w:adjustRightInd w:val="0"/>
              <w:snapToGrid w:val="0"/>
              <w:spacing w:line="288" w:lineRule="auto"/>
              <w:ind w:firstLine="480"/>
              <w:jc w:val="center"/>
              <w:textAlignment w:val="baseline"/>
              <w:rPr>
                <w:rFonts w:ascii="宋体" w:cs="宋体"/>
                <w:snapToGrid w:val="0"/>
                <w:kern w:val="0"/>
                <w:szCs w:val="21"/>
              </w:rPr>
            </w:pPr>
          </w:p>
        </w:tc>
      </w:tr>
      <w:tr w:rsidR="00051A6D">
        <w:trPr>
          <w:trHeight w:val="629"/>
        </w:trPr>
        <w:tc>
          <w:tcPr>
            <w:tcW w:w="593" w:type="dxa"/>
            <w:vMerge/>
            <w:vAlign w:val="center"/>
          </w:tcPr>
          <w:p w:rsidR="00051A6D" w:rsidRDefault="00051A6D">
            <w:pPr>
              <w:widowControl/>
              <w:kinsoku w:val="0"/>
              <w:autoSpaceDE w:val="0"/>
              <w:autoSpaceDN w:val="0"/>
              <w:adjustRightInd w:val="0"/>
              <w:snapToGrid w:val="0"/>
              <w:spacing w:line="288" w:lineRule="auto"/>
              <w:ind w:firstLine="480"/>
              <w:jc w:val="center"/>
              <w:textAlignment w:val="baseline"/>
              <w:rPr>
                <w:rFonts w:ascii="宋体" w:cs="宋体"/>
                <w:snapToGrid w:val="0"/>
                <w:kern w:val="0"/>
                <w:szCs w:val="21"/>
              </w:rPr>
            </w:pPr>
          </w:p>
        </w:tc>
        <w:tc>
          <w:tcPr>
            <w:tcW w:w="968" w:type="dxa"/>
            <w:vMerge/>
            <w:vAlign w:val="center"/>
          </w:tcPr>
          <w:p w:rsidR="00051A6D" w:rsidRDefault="00051A6D">
            <w:pPr>
              <w:widowControl/>
              <w:kinsoku w:val="0"/>
              <w:autoSpaceDE w:val="0"/>
              <w:autoSpaceDN w:val="0"/>
              <w:adjustRightInd w:val="0"/>
              <w:snapToGrid w:val="0"/>
              <w:spacing w:line="288" w:lineRule="auto"/>
              <w:ind w:firstLine="480"/>
              <w:jc w:val="center"/>
              <w:textAlignment w:val="baseline"/>
              <w:rPr>
                <w:rFonts w:ascii="宋体" w:cs="宋体"/>
                <w:snapToGrid w:val="0"/>
                <w:kern w:val="0"/>
                <w:szCs w:val="21"/>
              </w:rPr>
            </w:pPr>
          </w:p>
        </w:tc>
        <w:tc>
          <w:tcPr>
            <w:tcW w:w="1703" w:type="dxa"/>
            <w:vMerge w:val="restart"/>
            <w:vAlign w:val="center"/>
          </w:tcPr>
          <w:p w:rsidR="00051A6D" w:rsidRDefault="001C38C0">
            <w:pPr>
              <w:widowControl/>
              <w:kinsoku w:val="0"/>
              <w:autoSpaceDE w:val="0"/>
              <w:autoSpaceDN w:val="0"/>
              <w:adjustRightInd w:val="0"/>
              <w:snapToGrid w:val="0"/>
              <w:spacing w:line="288" w:lineRule="auto"/>
              <w:textAlignment w:val="baseline"/>
              <w:rPr>
                <w:rFonts w:ascii="宋体" w:cs="仿宋"/>
                <w:snapToGrid w:val="0"/>
                <w:kern w:val="0"/>
                <w:szCs w:val="21"/>
              </w:rPr>
            </w:pPr>
            <w:r>
              <w:rPr>
                <w:rFonts w:ascii="宋体" w:hAnsi="宋体" w:cs="仿宋" w:hint="eastAsia"/>
                <w:snapToGrid w:val="0"/>
                <w:kern w:val="0"/>
                <w:szCs w:val="21"/>
              </w:rPr>
              <w:t>设计及施工能力</w:t>
            </w:r>
          </w:p>
          <w:p w:rsidR="00051A6D" w:rsidRDefault="001C38C0">
            <w:pPr>
              <w:widowControl/>
              <w:kinsoku w:val="0"/>
              <w:autoSpaceDE w:val="0"/>
              <w:autoSpaceDN w:val="0"/>
              <w:adjustRightInd w:val="0"/>
              <w:snapToGrid w:val="0"/>
              <w:spacing w:line="288" w:lineRule="auto"/>
              <w:ind w:firstLine="480"/>
              <w:jc w:val="center"/>
              <w:textAlignment w:val="baseline"/>
              <w:rPr>
                <w:rFonts w:ascii="宋体" w:cs="仿宋"/>
                <w:snapToGrid w:val="0"/>
                <w:kern w:val="0"/>
                <w:szCs w:val="21"/>
              </w:rPr>
            </w:pPr>
            <w:r>
              <w:rPr>
                <w:rFonts w:ascii="宋体" w:hAnsi="宋体" w:cs="仿宋" w:hint="eastAsia"/>
                <w:snapToGrid w:val="0"/>
                <w:kern w:val="0"/>
                <w:szCs w:val="21"/>
              </w:rPr>
              <w:t>（</w:t>
            </w:r>
            <w:r>
              <w:rPr>
                <w:rFonts w:ascii="宋体" w:hAnsi="宋体" w:cs="仿宋"/>
                <w:snapToGrid w:val="0"/>
                <w:kern w:val="0"/>
                <w:szCs w:val="21"/>
              </w:rPr>
              <w:t>10</w:t>
            </w:r>
            <w:r>
              <w:rPr>
                <w:rFonts w:ascii="宋体" w:hAnsi="宋体" w:cs="仿宋" w:hint="eastAsia"/>
                <w:snapToGrid w:val="0"/>
                <w:kern w:val="0"/>
                <w:szCs w:val="21"/>
              </w:rPr>
              <w:t>分）</w:t>
            </w:r>
          </w:p>
        </w:tc>
        <w:tc>
          <w:tcPr>
            <w:tcW w:w="6389" w:type="dxa"/>
            <w:vAlign w:val="center"/>
          </w:tcPr>
          <w:p w:rsidR="00051A6D" w:rsidRDefault="001C38C0">
            <w:pPr>
              <w:widowControl/>
              <w:kinsoku w:val="0"/>
              <w:autoSpaceDE w:val="0"/>
              <w:autoSpaceDN w:val="0"/>
              <w:adjustRightInd w:val="0"/>
              <w:snapToGrid w:val="0"/>
              <w:spacing w:line="288" w:lineRule="auto"/>
              <w:textAlignment w:val="baseline"/>
              <w:rPr>
                <w:rFonts w:ascii="宋体" w:cs="仿宋"/>
                <w:snapToGrid w:val="0"/>
                <w:kern w:val="0"/>
                <w:szCs w:val="21"/>
              </w:rPr>
            </w:pPr>
            <w:r>
              <w:rPr>
                <w:rFonts w:ascii="宋体" w:hAnsi="宋体" w:cs="仿宋" w:hint="eastAsia"/>
                <w:snapToGrid w:val="0"/>
                <w:kern w:val="0"/>
                <w:szCs w:val="21"/>
              </w:rPr>
              <w:t>设计及施工业绩符合资质要求最低标准得</w:t>
            </w:r>
            <w:r>
              <w:rPr>
                <w:rFonts w:ascii="宋体" w:hAnsi="宋体" w:cs="仿宋"/>
                <w:snapToGrid w:val="0"/>
                <w:kern w:val="0"/>
                <w:szCs w:val="21"/>
              </w:rPr>
              <w:t>3</w:t>
            </w:r>
            <w:r>
              <w:rPr>
                <w:rFonts w:ascii="宋体" w:hAnsi="宋体" w:cs="仿宋" w:hint="eastAsia"/>
                <w:snapToGrid w:val="0"/>
                <w:kern w:val="0"/>
                <w:szCs w:val="21"/>
              </w:rPr>
              <w:t>分，近</w:t>
            </w:r>
            <w:r>
              <w:rPr>
                <w:rFonts w:ascii="宋体" w:hAnsi="宋体" w:cs="仿宋"/>
                <w:snapToGrid w:val="0"/>
                <w:kern w:val="0"/>
                <w:szCs w:val="21"/>
              </w:rPr>
              <w:t>5</w:t>
            </w:r>
            <w:r>
              <w:rPr>
                <w:rFonts w:ascii="宋体" w:hAnsi="宋体" w:cs="仿宋" w:hint="eastAsia"/>
                <w:snapToGrid w:val="0"/>
                <w:kern w:val="0"/>
                <w:szCs w:val="21"/>
              </w:rPr>
              <w:t>年（</w:t>
            </w:r>
            <w:r>
              <w:rPr>
                <w:rFonts w:ascii="宋体" w:hAnsi="宋体" w:cs="仿宋"/>
                <w:snapToGrid w:val="0"/>
                <w:kern w:val="0"/>
                <w:szCs w:val="21"/>
              </w:rPr>
              <w:t>2019</w:t>
            </w:r>
            <w:r>
              <w:rPr>
                <w:rFonts w:ascii="宋体" w:hAnsi="宋体" w:cs="仿宋" w:hint="eastAsia"/>
                <w:snapToGrid w:val="0"/>
                <w:kern w:val="0"/>
                <w:szCs w:val="21"/>
              </w:rPr>
              <w:t>年</w:t>
            </w:r>
            <w:r>
              <w:rPr>
                <w:rFonts w:ascii="宋体" w:hAnsi="宋体" w:cs="仿宋"/>
                <w:snapToGrid w:val="0"/>
                <w:kern w:val="0"/>
                <w:szCs w:val="21"/>
              </w:rPr>
              <w:t>7</w:t>
            </w:r>
            <w:r>
              <w:rPr>
                <w:rFonts w:ascii="宋体" w:hAnsi="宋体" w:cs="仿宋" w:hint="eastAsia"/>
                <w:snapToGrid w:val="0"/>
                <w:kern w:val="0"/>
                <w:szCs w:val="21"/>
              </w:rPr>
              <w:t>月</w:t>
            </w:r>
            <w:r>
              <w:rPr>
                <w:rFonts w:ascii="宋体" w:hAnsi="宋体" w:cs="仿宋"/>
                <w:snapToGrid w:val="0"/>
                <w:kern w:val="0"/>
                <w:szCs w:val="21"/>
              </w:rPr>
              <w:t>1</w:t>
            </w:r>
            <w:r>
              <w:rPr>
                <w:rFonts w:ascii="宋体" w:hAnsi="宋体" w:cs="仿宋" w:hint="eastAsia"/>
                <w:snapToGrid w:val="0"/>
                <w:kern w:val="0"/>
                <w:szCs w:val="21"/>
              </w:rPr>
              <w:t>日至今，以合同签订时间为准）每增加一项符合资质要求最低标准业绩要求的加</w:t>
            </w:r>
            <w:r>
              <w:rPr>
                <w:rFonts w:ascii="宋体" w:hAnsi="宋体" w:cs="仿宋"/>
                <w:snapToGrid w:val="0"/>
                <w:kern w:val="0"/>
                <w:szCs w:val="21"/>
              </w:rPr>
              <w:t>1</w:t>
            </w:r>
            <w:r>
              <w:rPr>
                <w:rFonts w:ascii="宋体" w:hAnsi="宋体" w:cs="仿宋" w:hint="eastAsia"/>
                <w:snapToGrid w:val="0"/>
                <w:kern w:val="0"/>
                <w:szCs w:val="21"/>
              </w:rPr>
              <w:t>分，本项最多得</w:t>
            </w:r>
            <w:r>
              <w:rPr>
                <w:rFonts w:ascii="宋体" w:hAnsi="宋体" w:cs="仿宋"/>
                <w:snapToGrid w:val="0"/>
                <w:kern w:val="0"/>
                <w:szCs w:val="21"/>
              </w:rPr>
              <w:t>5</w:t>
            </w:r>
            <w:r>
              <w:rPr>
                <w:rFonts w:ascii="宋体" w:hAnsi="宋体" w:cs="仿宋" w:hint="eastAsia"/>
                <w:snapToGrid w:val="0"/>
                <w:kern w:val="0"/>
                <w:szCs w:val="21"/>
              </w:rPr>
              <w:t>分</w:t>
            </w:r>
          </w:p>
        </w:tc>
        <w:tc>
          <w:tcPr>
            <w:tcW w:w="614" w:type="dxa"/>
            <w:vAlign w:val="center"/>
          </w:tcPr>
          <w:p w:rsidR="00051A6D" w:rsidRDefault="00051A6D">
            <w:pPr>
              <w:widowControl/>
              <w:kinsoku w:val="0"/>
              <w:autoSpaceDE w:val="0"/>
              <w:autoSpaceDN w:val="0"/>
              <w:adjustRightInd w:val="0"/>
              <w:snapToGrid w:val="0"/>
              <w:spacing w:line="288" w:lineRule="auto"/>
              <w:ind w:firstLine="480"/>
              <w:jc w:val="center"/>
              <w:textAlignment w:val="baseline"/>
              <w:rPr>
                <w:rFonts w:ascii="宋体" w:cs="宋体"/>
                <w:snapToGrid w:val="0"/>
                <w:kern w:val="0"/>
                <w:szCs w:val="21"/>
              </w:rPr>
            </w:pPr>
          </w:p>
        </w:tc>
      </w:tr>
      <w:tr w:rsidR="00051A6D">
        <w:trPr>
          <w:trHeight w:val="629"/>
        </w:trPr>
        <w:tc>
          <w:tcPr>
            <w:tcW w:w="593" w:type="dxa"/>
            <w:vMerge/>
            <w:vAlign w:val="center"/>
          </w:tcPr>
          <w:p w:rsidR="00051A6D" w:rsidRDefault="00051A6D">
            <w:pPr>
              <w:widowControl/>
              <w:kinsoku w:val="0"/>
              <w:autoSpaceDE w:val="0"/>
              <w:autoSpaceDN w:val="0"/>
              <w:adjustRightInd w:val="0"/>
              <w:snapToGrid w:val="0"/>
              <w:spacing w:line="288" w:lineRule="auto"/>
              <w:ind w:firstLine="480"/>
              <w:jc w:val="center"/>
              <w:textAlignment w:val="baseline"/>
              <w:rPr>
                <w:rFonts w:ascii="宋体" w:cs="宋体"/>
                <w:snapToGrid w:val="0"/>
                <w:kern w:val="0"/>
                <w:szCs w:val="21"/>
              </w:rPr>
            </w:pPr>
          </w:p>
        </w:tc>
        <w:tc>
          <w:tcPr>
            <w:tcW w:w="968" w:type="dxa"/>
            <w:vMerge/>
            <w:vAlign w:val="center"/>
          </w:tcPr>
          <w:p w:rsidR="00051A6D" w:rsidRDefault="00051A6D">
            <w:pPr>
              <w:widowControl/>
              <w:kinsoku w:val="0"/>
              <w:autoSpaceDE w:val="0"/>
              <w:autoSpaceDN w:val="0"/>
              <w:adjustRightInd w:val="0"/>
              <w:snapToGrid w:val="0"/>
              <w:spacing w:line="288" w:lineRule="auto"/>
              <w:ind w:firstLine="480"/>
              <w:jc w:val="center"/>
              <w:textAlignment w:val="baseline"/>
              <w:rPr>
                <w:rFonts w:ascii="宋体" w:cs="宋体"/>
                <w:snapToGrid w:val="0"/>
                <w:kern w:val="0"/>
                <w:szCs w:val="21"/>
              </w:rPr>
            </w:pPr>
          </w:p>
        </w:tc>
        <w:tc>
          <w:tcPr>
            <w:tcW w:w="1703" w:type="dxa"/>
            <w:vMerge/>
            <w:vAlign w:val="center"/>
          </w:tcPr>
          <w:p w:rsidR="00051A6D" w:rsidRDefault="00051A6D">
            <w:pPr>
              <w:widowControl/>
              <w:kinsoku w:val="0"/>
              <w:autoSpaceDE w:val="0"/>
              <w:autoSpaceDN w:val="0"/>
              <w:adjustRightInd w:val="0"/>
              <w:snapToGrid w:val="0"/>
              <w:spacing w:line="288" w:lineRule="auto"/>
              <w:ind w:firstLine="480"/>
              <w:jc w:val="center"/>
              <w:textAlignment w:val="baseline"/>
              <w:rPr>
                <w:rFonts w:ascii="宋体" w:cs="仿宋"/>
                <w:snapToGrid w:val="0"/>
                <w:kern w:val="0"/>
                <w:szCs w:val="21"/>
              </w:rPr>
            </w:pPr>
          </w:p>
        </w:tc>
        <w:tc>
          <w:tcPr>
            <w:tcW w:w="6389" w:type="dxa"/>
            <w:vAlign w:val="center"/>
          </w:tcPr>
          <w:p w:rsidR="00051A6D" w:rsidRDefault="001C38C0">
            <w:pPr>
              <w:widowControl/>
              <w:kinsoku w:val="0"/>
              <w:autoSpaceDE w:val="0"/>
              <w:autoSpaceDN w:val="0"/>
              <w:adjustRightInd w:val="0"/>
              <w:snapToGrid w:val="0"/>
              <w:spacing w:line="288" w:lineRule="auto"/>
              <w:textAlignment w:val="baseline"/>
              <w:rPr>
                <w:rFonts w:ascii="宋体" w:cs="仿宋"/>
                <w:snapToGrid w:val="0"/>
                <w:kern w:val="0"/>
                <w:szCs w:val="21"/>
              </w:rPr>
            </w:pPr>
            <w:r>
              <w:rPr>
                <w:rFonts w:ascii="宋体" w:hAnsi="宋体" w:cs="仿宋" w:hint="eastAsia"/>
                <w:snapToGrid w:val="0"/>
                <w:kern w:val="0"/>
                <w:szCs w:val="21"/>
              </w:rPr>
              <w:t>设计负责人及施工负责人符合资质要求最低标准得</w:t>
            </w:r>
            <w:r>
              <w:rPr>
                <w:rFonts w:ascii="宋体" w:hAnsi="宋体" w:cs="仿宋"/>
                <w:snapToGrid w:val="0"/>
                <w:kern w:val="0"/>
                <w:szCs w:val="21"/>
              </w:rPr>
              <w:t>3</w:t>
            </w:r>
            <w:r>
              <w:rPr>
                <w:rFonts w:ascii="宋体" w:hAnsi="宋体" w:cs="仿宋" w:hint="eastAsia"/>
                <w:snapToGrid w:val="0"/>
                <w:kern w:val="0"/>
                <w:szCs w:val="21"/>
              </w:rPr>
              <w:t>分，近</w:t>
            </w:r>
            <w:r>
              <w:rPr>
                <w:rFonts w:ascii="宋体" w:hAnsi="宋体" w:cs="仿宋"/>
                <w:snapToGrid w:val="0"/>
                <w:kern w:val="0"/>
                <w:szCs w:val="21"/>
              </w:rPr>
              <w:t>5</w:t>
            </w:r>
            <w:r>
              <w:rPr>
                <w:rFonts w:ascii="宋体" w:hAnsi="宋体" w:cs="仿宋" w:hint="eastAsia"/>
                <w:snapToGrid w:val="0"/>
                <w:kern w:val="0"/>
                <w:szCs w:val="21"/>
              </w:rPr>
              <w:t>年（</w:t>
            </w:r>
            <w:r>
              <w:rPr>
                <w:rFonts w:ascii="宋体" w:hAnsi="宋体" w:cs="仿宋"/>
                <w:snapToGrid w:val="0"/>
                <w:kern w:val="0"/>
                <w:szCs w:val="21"/>
              </w:rPr>
              <w:t>2019</w:t>
            </w:r>
            <w:r>
              <w:rPr>
                <w:rFonts w:ascii="宋体" w:hAnsi="宋体" w:cs="仿宋" w:hint="eastAsia"/>
                <w:snapToGrid w:val="0"/>
                <w:kern w:val="0"/>
                <w:szCs w:val="21"/>
              </w:rPr>
              <w:t>年</w:t>
            </w:r>
            <w:r>
              <w:rPr>
                <w:rFonts w:ascii="宋体" w:hAnsi="宋体" w:cs="仿宋"/>
                <w:snapToGrid w:val="0"/>
                <w:kern w:val="0"/>
                <w:szCs w:val="21"/>
              </w:rPr>
              <w:t>7</w:t>
            </w:r>
            <w:r>
              <w:rPr>
                <w:rFonts w:ascii="宋体" w:hAnsi="宋体" w:cs="仿宋" w:hint="eastAsia"/>
                <w:snapToGrid w:val="0"/>
                <w:kern w:val="0"/>
                <w:szCs w:val="21"/>
              </w:rPr>
              <w:t>月</w:t>
            </w:r>
            <w:r>
              <w:rPr>
                <w:rFonts w:ascii="宋体" w:hAnsi="宋体" w:cs="仿宋"/>
                <w:snapToGrid w:val="0"/>
                <w:kern w:val="0"/>
                <w:szCs w:val="21"/>
              </w:rPr>
              <w:t>1</w:t>
            </w:r>
            <w:r>
              <w:rPr>
                <w:rFonts w:ascii="宋体" w:hAnsi="宋体" w:cs="仿宋" w:hint="eastAsia"/>
                <w:snapToGrid w:val="0"/>
                <w:kern w:val="0"/>
                <w:szCs w:val="21"/>
              </w:rPr>
              <w:t>日至今，以合同签订时间为准）每增加一项符合资质要求最低标准业绩要求的加</w:t>
            </w:r>
            <w:r>
              <w:rPr>
                <w:rFonts w:ascii="宋体" w:hAnsi="宋体" w:cs="仿宋"/>
                <w:snapToGrid w:val="0"/>
                <w:kern w:val="0"/>
                <w:szCs w:val="21"/>
              </w:rPr>
              <w:t>1</w:t>
            </w:r>
            <w:r>
              <w:rPr>
                <w:rFonts w:ascii="宋体" w:hAnsi="宋体" w:cs="仿宋" w:hint="eastAsia"/>
                <w:snapToGrid w:val="0"/>
                <w:kern w:val="0"/>
                <w:szCs w:val="21"/>
              </w:rPr>
              <w:t>分，本项最多加</w:t>
            </w:r>
            <w:r>
              <w:rPr>
                <w:rFonts w:ascii="宋体" w:hAnsi="宋体" w:cs="仿宋"/>
                <w:snapToGrid w:val="0"/>
                <w:kern w:val="0"/>
                <w:szCs w:val="21"/>
              </w:rPr>
              <w:t>5</w:t>
            </w:r>
            <w:r>
              <w:rPr>
                <w:rFonts w:ascii="宋体" w:hAnsi="宋体" w:cs="仿宋" w:hint="eastAsia"/>
                <w:snapToGrid w:val="0"/>
                <w:kern w:val="0"/>
                <w:szCs w:val="21"/>
              </w:rPr>
              <w:t>分；</w:t>
            </w:r>
          </w:p>
        </w:tc>
        <w:tc>
          <w:tcPr>
            <w:tcW w:w="614" w:type="dxa"/>
            <w:vAlign w:val="center"/>
          </w:tcPr>
          <w:p w:rsidR="00051A6D" w:rsidRDefault="00051A6D">
            <w:pPr>
              <w:widowControl/>
              <w:kinsoku w:val="0"/>
              <w:autoSpaceDE w:val="0"/>
              <w:autoSpaceDN w:val="0"/>
              <w:adjustRightInd w:val="0"/>
              <w:snapToGrid w:val="0"/>
              <w:spacing w:line="288" w:lineRule="auto"/>
              <w:ind w:firstLine="480"/>
              <w:jc w:val="center"/>
              <w:textAlignment w:val="baseline"/>
              <w:rPr>
                <w:rFonts w:ascii="宋体" w:cs="宋体"/>
                <w:snapToGrid w:val="0"/>
                <w:kern w:val="0"/>
                <w:szCs w:val="21"/>
              </w:rPr>
            </w:pPr>
          </w:p>
        </w:tc>
      </w:tr>
      <w:tr w:rsidR="00051A6D">
        <w:trPr>
          <w:trHeight w:val="276"/>
        </w:trPr>
        <w:tc>
          <w:tcPr>
            <w:tcW w:w="9653" w:type="dxa"/>
            <w:gridSpan w:val="4"/>
            <w:vAlign w:val="center"/>
          </w:tcPr>
          <w:p w:rsidR="00051A6D" w:rsidRDefault="001C38C0">
            <w:pPr>
              <w:widowControl/>
              <w:kinsoku w:val="0"/>
              <w:autoSpaceDE w:val="0"/>
              <w:autoSpaceDN w:val="0"/>
              <w:adjustRightInd w:val="0"/>
              <w:snapToGrid w:val="0"/>
              <w:spacing w:line="288" w:lineRule="auto"/>
              <w:ind w:firstLine="480"/>
              <w:textAlignment w:val="baseline"/>
              <w:rPr>
                <w:rFonts w:ascii="宋体" w:cs="仿宋"/>
                <w:snapToGrid w:val="0"/>
                <w:kern w:val="0"/>
                <w:szCs w:val="21"/>
              </w:rPr>
            </w:pPr>
            <w:r>
              <w:rPr>
                <w:rFonts w:ascii="宋体" w:hAnsi="宋体" w:cs="仿宋" w:hint="eastAsia"/>
                <w:snapToGrid w:val="0"/>
                <w:kern w:val="0"/>
                <w:szCs w:val="21"/>
              </w:rPr>
              <w:t>初步评审得分</w:t>
            </w:r>
          </w:p>
        </w:tc>
        <w:tc>
          <w:tcPr>
            <w:tcW w:w="614" w:type="dxa"/>
            <w:vAlign w:val="center"/>
          </w:tcPr>
          <w:p w:rsidR="00051A6D" w:rsidRDefault="00051A6D">
            <w:pPr>
              <w:widowControl/>
              <w:kinsoku w:val="0"/>
              <w:autoSpaceDE w:val="0"/>
              <w:autoSpaceDN w:val="0"/>
              <w:adjustRightInd w:val="0"/>
              <w:snapToGrid w:val="0"/>
              <w:spacing w:line="288" w:lineRule="auto"/>
              <w:ind w:firstLine="480"/>
              <w:jc w:val="center"/>
              <w:textAlignment w:val="baseline"/>
              <w:rPr>
                <w:rFonts w:ascii="宋体" w:cs="宋体"/>
                <w:snapToGrid w:val="0"/>
                <w:kern w:val="0"/>
                <w:szCs w:val="21"/>
              </w:rPr>
            </w:pPr>
          </w:p>
        </w:tc>
      </w:tr>
      <w:tr w:rsidR="00051A6D">
        <w:trPr>
          <w:trHeight w:val="395"/>
        </w:trPr>
        <w:tc>
          <w:tcPr>
            <w:tcW w:w="10267" w:type="dxa"/>
            <w:gridSpan w:val="5"/>
            <w:vAlign w:val="center"/>
          </w:tcPr>
          <w:p w:rsidR="00051A6D" w:rsidRDefault="001C38C0">
            <w:pPr>
              <w:widowControl/>
              <w:kinsoku w:val="0"/>
              <w:autoSpaceDE w:val="0"/>
              <w:autoSpaceDN w:val="0"/>
              <w:adjustRightInd w:val="0"/>
              <w:snapToGrid w:val="0"/>
              <w:spacing w:line="288" w:lineRule="auto"/>
              <w:ind w:firstLine="480"/>
              <w:jc w:val="left"/>
              <w:textAlignment w:val="baseline"/>
              <w:rPr>
                <w:rFonts w:ascii="宋体" w:cs="仿宋"/>
                <w:snapToGrid w:val="0"/>
                <w:kern w:val="0"/>
                <w:szCs w:val="21"/>
              </w:rPr>
            </w:pPr>
            <w:r>
              <w:rPr>
                <w:rFonts w:ascii="宋体" w:hAnsi="宋体" w:cs="仿宋" w:hint="eastAsia"/>
                <w:snapToGrid w:val="0"/>
                <w:kern w:val="0"/>
                <w:szCs w:val="21"/>
              </w:rPr>
              <w:t>专家签字（手签</w:t>
            </w:r>
            <w:r>
              <w:rPr>
                <w:rFonts w:ascii="宋体" w:hAnsi="宋体" w:cs="Arial"/>
                <w:snapToGrid w:val="0"/>
                <w:kern w:val="0"/>
                <w:szCs w:val="21"/>
              </w:rPr>
              <w:t>/</w:t>
            </w:r>
            <w:r>
              <w:rPr>
                <w:rFonts w:ascii="宋体" w:hAnsi="宋体" w:cs="仿宋" w:hint="eastAsia"/>
                <w:snapToGrid w:val="0"/>
                <w:kern w:val="0"/>
                <w:szCs w:val="21"/>
              </w:rPr>
              <w:t>电子签名</w:t>
            </w:r>
            <w:r>
              <w:rPr>
                <w:rFonts w:ascii="宋体" w:hAnsi="宋体" w:cs="仿宋" w:hint="eastAsia"/>
                <w:snapToGrid w:val="0"/>
                <w:spacing w:val="2"/>
                <w:kern w:val="0"/>
                <w:szCs w:val="21"/>
              </w:rPr>
              <w:t>）：</w:t>
            </w:r>
          </w:p>
        </w:tc>
      </w:tr>
      <w:tr w:rsidR="00051A6D">
        <w:trPr>
          <w:trHeight w:val="213"/>
        </w:trPr>
        <w:tc>
          <w:tcPr>
            <w:tcW w:w="10267" w:type="dxa"/>
            <w:gridSpan w:val="5"/>
            <w:vAlign w:val="center"/>
          </w:tcPr>
          <w:p w:rsidR="00051A6D" w:rsidRDefault="001C38C0">
            <w:pPr>
              <w:widowControl/>
              <w:kinsoku w:val="0"/>
              <w:autoSpaceDE w:val="0"/>
              <w:autoSpaceDN w:val="0"/>
              <w:adjustRightInd w:val="0"/>
              <w:snapToGrid w:val="0"/>
              <w:spacing w:line="288" w:lineRule="auto"/>
              <w:ind w:firstLine="480"/>
              <w:jc w:val="left"/>
              <w:textAlignment w:val="baseline"/>
              <w:rPr>
                <w:rFonts w:ascii="宋体" w:hAnsi="宋体" w:cs="仿宋"/>
                <w:snapToGrid w:val="0"/>
                <w:kern w:val="0"/>
                <w:szCs w:val="21"/>
              </w:rPr>
            </w:pPr>
            <w:r>
              <w:rPr>
                <w:rFonts w:ascii="宋体" w:hAnsi="宋体" w:cs="仿宋" w:hint="eastAsia"/>
                <w:snapToGrid w:val="0"/>
                <w:kern w:val="0"/>
                <w:szCs w:val="21"/>
              </w:rPr>
              <w:t>注：</w:t>
            </w:r>
            <w:r>
              <w:rPr>
                <w:rFonts w:ascii="宋体" w:hAnsi="宋体" w:cs="仿宋"/>
                <w:snapToGrid w:val="0"/>
                <w:kern w:val="0"/>
                <w:szCs w:val="21"/>
              </w:rPr>
              <w:t>1</w:t>
            </w:r>
            <w:r>
              <w:rPr>
                <w:rFonts w:ascii="宋体" w:hAnsi="宋体" w:cs="仿宋" w:hint="eastAsia"/>
                <w:snapToGrid w:val="0"/>
                <w:kern w:val="0"/>
                <w:szCs w:val="21"/>
              </w:rPr>
              <w:t>、上述各评分项内容在揭榜响应文件中无法明确判定，该项得</w:t>
            </w:r>
            <w:r>
              <w:rPr>
                <w:rFonts w:ascii="宋体" w:hAnsi="宋体" w:cs="仿宋"/>
                <w:snapToGrid w:val="0"/>
                <w:kern w:val="0"/>
                <w:szCs w:val="21"/>
              </w:rPr>
              <w:t>0</w:t>
            </w:r>
            <w:r>
              <w:rPr>
                <w:rFonts w:ascii="宋体" w:hAnsi="宋体" w:cs="仿宋" w:hint="eastAsia"/>
                <w:snapToGrid w:val="0"/>
                <w:kern w:val="0"/>
                <w:szCs w:val="21"/>
              </w:rPr>
              <w:t>分。</w:t>
            </w:r>
            <w:r>
              <w:rPr>
                <w:rFonts w:ascii="宋体" w:hAnsi="宋体" w:cs="仿宋"/>
                <w:snapToGrid w:val="0"/>
                <w:kern w:val="0"/>
                <w:szCs w:val="21"/>
              </w:rPr>
              <w:t xml:space="preserve"> </w:t>
            </w:r>
          </w:p>
        </w:tc>
      </w:tr>
    </w:tbl>
    <w:p w:rsidR="00051A6D" w:rsidRDefault="001C38C0">
      <w:pPr>
        <w:autoSpaceDE w:val="0"/>
        <w:autoSpaceDN w:val="0"/>
        <w:spacing w:line="360" w:lineRule="auto"/>
        <w:ind w:firstLineChars="200" w:firstLine="480"/>
        <w:jc w:val="left"/>
        <w:rPr>
          <w:rFonts w:ascii="宋体" w:cs="黑体"/>
          <w:bCs/>
          <w:kern w:val="0"/>
          <w:sz w:val="24"/>
          <w:szCs w:val="24"/>
        </w:rPr>
      </w:pPr>
      <w:r>
        <w:rPr>
          <w:rFonts w:ascii="宋体" w:hAnsi="宋体" w:cs="仿宋" w:hint="eastAsia"/>
          <w:kern w:val="0"/>
          <w:sz w:val="24"/>
          <w:szCs w:val="24"/>
        </w:rPr>
        <w:t>通过资格评审、形式评审和响应性评审揭榜团队大于等于</w:t>
      </w:r>
      <w:r>
        <w:rPr>
          <w:rFonts w:ascii="宋体" w:hAnsi="宋体" w:cs="仿宋"/>
          <w:kern w:val="0"/>
          <w:sz w:val="24"/>
          <w:szCs w:val="24"/>
        </w:rPr>
        <w:t>5</w:t>
      </w:r>
      <w:r>
        <w:rPr>
          <w:rFonts w:ascii="宋体" w:hAnsi="宋体" w:cs="仿宋" w:hint="eastAsia"/>
          <w:kern w:val="0"/>
          <w:sz w:val="24"/>
          <w:szCs w:val="24"/>
        </w:rPr>
        <w:t>家时，初评得分由高到低排序，确定前三名进入答辩环节；通过资格评审、形式评审和响应性评审的揭榜团队少于五家的全部进入答辩环节。</w:t>
      </w:r>
    </w:p>
    <w:p w:rsidR="00051A6D" w:rsidRDefault="001C38C0">
      <w:pPr>
        <w:autoSpaceDE w:val="0"/>
        <w:autoSpaceDN w:val="0"/>
        <w:spacing w:line="360" w:lineRule="auto"/>
        <w:ind w:firstLineChars="200" w:firstLine="482"/>
        <w:jc w:val="left"/>
        <w:rPr>
          <w:rFonts w:ascii="宋体" w:cs="黑体"/>
          <w:b/>
          <w:bCs/>
          <w:kern w:val="0"/>
          <w:sz w:val="24"/>
          <w:szCs w:val="24"/>
        </w:rPr>
      </w:pPr>
      <w:r>
        <w:rPr>
          <w:rFonts w:ascii="宋体" w:hAnsi="宋体" w:cs="黑体"/>
          <w:b/>
          <w:bCs/>
          <w:kern w:val="0"/>
          <w:sz w:val="24"/>
          <w:szCs w:val="24"/>
        </w:rPr>
        <w:t>3.2</w:t>
      </w:r>
      <w:r>
        <w:rPr>
          <w:rFonts w:ascii="宋体" w:hAnsi="宋体" w:cs="黑体" w:hint="eastAsia"/>
          <w:b/>
          <w:bCs/>
          <w:kern w:val="0"/>
          <w:sz w:val="24"/>
          <w:szCs w:val="24"/>
        </w:rPr>
        <w:t>最终评审</w:t>
      </w:r>
    </w:p>
    <w:p w:rsidR="00051A6D" w:rsidRDefault="001C38C0">
      <w:pPr>
        <w:autoSpaceDE w:val="0"/>
        <w:autoSpaceDN w:val="0"/>
        <w:spacing w:line="360" w:lineRule="auto"/>
        <w:ind w:firstLineChars="200" w:firstLine="480"/>
        <w:jc w:val="left"/>
        <w:rPr>
          <w:rFonts w:ascii="宋体" w:cs="仿宋"/>
          <w:kern w:val="0"/>
          <w:sz w:val="24"/>
          <w:szCs w:val="24"/>
        </w:rPr>
      </w:pPr>
      <w:r>
        <w:rPr>
          <w:rFonts w:ascii="宋体" w:hAnsi="宋体" w:cs="仿宋" w:hint="eastAsia"/>
          <w:kern w:val="0"/>
          <w:sz w:val="24"/>
          <w:szCs w:val="24"/>
        </w:rPr>
        <w:t>（</w:t>
      </w:r>
      <w:r>
        <w:rPr>
          <w:rFonts w:ascii="宋体" w:hAnsi="宋体" w:cs="仿宋"/>
          <w:kern w:val="0"/>
          <w:sz w:val="24"/>
          <w:szCs w:val="24"/>
        </w:rPr>
        <w:t>1</w:t>
      </w:r>
      <w:r>
        <w:rPr>
          <w:rFonts w:ascii="宋体" w:hAnsi="宋体" w:cs="仿宋" w:hint="eastAsia"/>
          <w:kern w:val="0"/>
          <w:sz w:val="24"/>
          <w:szCs w:val="24"/>
        </w:rPr>
        <w:t>）答辩顺序按揭榜现场揭榜人的签到顺序确定，答辩人可以为两人，其中一人应为本项目的项目负责人；</w:t>
      </w:r>
    </w:p>
    <w:p w:rsidR="00051A6D" w:rsidRDefault="001C38C0">
      <w:pPr>
        <w:autoSpaceDE w:val="0"/>
        <w:autoSpaceDN w:val="0"/>
        <w:spacing w:line="360" w:lineRule="auto"/>
        <w:ind w:firstLineChars="200" w:firstLine="480"/>
        <w:jc w:val="left"/>
        <w:rPr>
          <w:rFonts w:ascii="宋体" w:cs="仿宋"/>
          <w:kern w:val="0"/>
          <w:sz w:val="24"/>
          <w:szCs w:val="24"/>
        </w:rPr>
      </w:pPr>
      <w:r>
        <w:rPr>
          <w:rFonts w:ascii="宋体" w:hAnsi="宋体" w:cs="仿宋" w:hint="eastAsia"/>
          <w:kern w:val="0"/>
          <w:sz w:val="24"/>
          <w:szCs w:val="24"/>
        </w:rPr>
        <w:t>（</w:t>
      </w:r>
      <w:r>
        <w:rPr>
          <w:rFonts w:ascii="宋体" w:hAnsi="宋体" w:cs="仿宋"/>
          <w:kern w:val="0"/>
          <w:sz w:val="24"/>
          <w:szCs w:val="24"/>
        </w:rPr>
        <w:t>2</w:t>
      </w:r>
      <w:r>
        <w:rPr>
          <w:rFonts w:ascii="宋体" w:hAnsi="宋体" w:cs="仿宋" w:hint="eastAsia"/>
          <w:kern w:val="0"/>
          <w:sz w:val="24"/>
          <w:szCs w:val="24"/>
        </w:rPr>
        <w:t>）现场答辩分两个环节：</w:t>
      </w:r>
    </w:p>
    <w:p w:rsidR="00051A6D" w:rsidRDefault="001C38C0">
      <w:pPr>
        <w:autoSpaceDE w:val="0"/>
        <w:autoSpaceDN w:val="0"/>
        <w:spacing w:line="360" w:lineRule="auto"/>
        <w:ind w:firstLineChars="200" w:firstLine="480"/>
        <w:jc w:val="left"/>
        <w:rPr>
          <w:rFonts w:ascii="宋体" w:cs="仿宋"/>
          <w:kern w:val="0"/>
          <w:sz w:val="24"/>
          <w:szCs w:val="24"/>
        </w:rPr>
      </w:pPr>
      <w:r>
        <w:rPr>
          <w:rFonts w:ascii="宋体" w:hAnsi="宋体" w:cs="仿宋" w:hint="eastAsia"/>
          <w:kern w:val="0"/>
          <w:sz w:val="24"/>
          <w:szCs w:val="24"/>
        </w:rPr>
        <w:t>揭榜人代表现场向评榜委员会演讲；</w:t>
      </w:r>
    </w:p>
    <w:p w:rsidR="00051A6D" w:rsidRDefault="001C38C0">
      <w:pPr>
        <w:autoSpaceDE w:val="0"/>
        <w:autoSpaceDN w:val="0"/>
        <w:spacing w:line="360" w:lineRule="auto"/>
        <w:ind w:firstLineChars="200" w:firstLine="480"/>
        <w:jc w:val="left"/>
        <w:rPr>
          <w:rFonts w:ascii="宋体" w:cs="仿宋"/>
          <w:kern w:val="0"/>
          <w:sz w:val="24"/>
          <w:szCs w:val="24"/>
        </w:rPr>
      </w:pPr>
      <w:r>
        <w:rPr>
          <w:rFonts w:ascii="宋体" w:hAnsi="宋体" w:cs="仿宋" w:hint="eastAsia"/>
          <w:kern w:val="0"/>
          <w:sz w:val="24"/>
          <w:szCs w:val="24"/>
        </w:rPr>
        <w:t>评榜委员会对揭榜人代表现场质询、提问。</w:t>
      </w:r>
    </w:p>
    <w:p w:rsidR="00051A6D" w:rsidRDefault="001C38C0">
      <w:pPr>
        <w:autoSpaceDE w:val="0"/>
        <w:autoSpaceDN w:val="0"/>
        <w:spacing w:line="360" w:lineRule="auto"/>
        <w:ind w:firstLineChars="200" w:firstLine="480"/>
        <w:jc w:val="left"/>
        <w:rPr>
          <w:rFonts w:ascii="宋体" w:cs="仿宋"/>
          <w:kern w:val="0"/>
          <w:sz w:val="24"/>
          <w:szCs w:val="24"/>
        </w:rPr>
      </w:pPr>
      <w:r>
        <w:rPr>
          <w:rFonts w:ascii="宋体" w:hAnsi="宋体" w:cs="仿宋" w:hint="eastAsia"/>
          <w:kern w:val="0"/>
          <w:sz w:val="24"/>
          <w:szCs w:val="24"/>
        </w:rPr>
        <w:t>（</w:t>
      </w:r>
      <w:r>
        <w:rPr>
          <w:rFonts w:ascii="宋体" w:hAnsi="宋体" w:cs="仿宋"/>
          <w:kern w:val="0"/>
          <w:sz w:val="24"/>
          <w:szCs w:val="24"/>
        </w:rPr>
        <w:t>3</w:t>
      </w:r>
      <w:r>
        <w:rPr>
          <w:rFonts w:ascii="宋体" w:hAnsi="宋体" w:cs="仿宋" w:hint="eastAsia"/>
          <w:kern w:val="0"/>
          <w:sz w:val="24"/>
          <w:szCs w:val="24"/>
        </w:rPr>
        <w:t>）揭榜人代表陈述时间不超过</w:t>
      </w:r>
      <w:r>
        <w:rPr>
          <w:rFonts w:ascii="宋体" w:hAnsi="宋体" w:cs="仿宋"/>
          <w:kern w:val="0"/>
          <w:sz w:val="24"/>
          <w:szCs w:val="24"/>
        </w:rPr>
        <w:t>10</w:t>
      </w:r>
      <w:r>
        <w:rPr>
          <w:rFonts w:ascii="宋体" w:hAnsi="宋体" w:cs="仿宋" w:hint="eastAsia"/>
          <w:kern w:val="0"/>
          <w:sz w:val="24"/>
          <w:szCs w:val="24"/>
        </w:rPr>
        <w:t>分钟，答辩人须按照下述打分标准的内容进行答辩。</w:t>
      </w:r>
    </w:p>
    <w:p w:rsidR="00051A6D" w:rsidRDefault="001C38C0">
      <w:pPr>
        <w:ind w:firstLine="480"/>
      </w:pPr>
      <w:r>
        <w:br w:type="page"/>
      </w:r>
    </w:p>
    <w:p w:rsidR="00051A6D" w:rsidRDefault="00051A6D">
      <w:pPr>
        <w:ind w:firstLine="480"/>
      </w:pPr>
    </w:p>
    <w:p w:rsidR="00051A6D" w:rsidRDefault="00051A6D">
      <w:pPr>
        <w:ind w:firstLine="480"/>
      </w:pPr>
    </w:p>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82"/>
        <w:gridCol w:w="1168"/>
        <w:gridCol w:w="1701"/>
        <w:gridCol w:w="5779"/>
        <w:gridCol w:w="937"/>
      </w:tblGrid>
      <w:tr w:rsidR="00051A6D">
        <w:trPr>
          <w:trHeight w:val="475"/>
          <w:jc w:val="center"/>
        </w:trPr>
        <w:tc>
          <w:tcPr>
            <w:tcW w:w="10267" w:type="dxa"/>
            <w:gridSpan w:val="5"/>
            <w:vAlign w:val="center"/>
          </w:tcPr>
          <w:p w:rsidR="00051A6D" w:rsidRDefault="001C38C0">
            <w:pPr>
              <w:widowControl/>
              <w:kinsoku w:val="0"/>
              <w:autoSpaceDE w:val="0"/>
              <w:autoSpaceDN w:val="0"/>
              <w:adjustRightInd w:val="0"/>
              <w:snapToGrid w:val="0"/>
              <w:spacing w:line="288" w:lineRule="auto"/>
              <w:textAlignment w:val="baseline"/>
              <w:rPr>
                <w:rFonts w:ascii="宋体" w:cs="仿宋"/>
                <w:snapToGrid w:val="0"/>
                <w:kern w:val="0"/>
                <w:szCs w:val="21"/>
              </w:rPr>
            </w:pPr>
            <w:r>
              <w:rPr>
                <w:rFonts w:ascii="宋体" w:hAnsi="宋体" w:cs="仿宋" w:hint="eastAsia"/>
                <w:snapToGrid w:val="0"/>
                <w:kern w:val="0"/>
                <w:szCs w:val="21"/>
              </w:rPr>
              <w:t>项目名称：</w:t>
            </w:r>
          </w:p>
        </w:tc>
      </w:tr>
      <w:tr w:rsidR="00051A6D">
        <w:trPr>
          <w:trHeight w:val="472"/>
          <w:jc w:val="center"/>
        </w:trPr>
        <w:tc>
          <w:tcPr>
            <w:tcW w:w="10267" w:type="dxa"/>
            <w:gridSpan w:val="5"/>
            <w:vAlign w:val="center"/>
          </w:tcPr>
          <w:p w:rsidR="00051A6D" w:rsidRDefault="001C38C0">
            <w:pPr>
              <w:widowControl/>
              <w:kinsoku w:val="0"/>
              <w:autoSpaceDE w:val="0"/>
              <w:autoSpaceDN w:val="0"/>
              <w:adjustRightInd w:val="0"/>
              <w:snapToGrid w:val="0"/>
              <w:spacing w:line="288" w:lineRule="auto"/>
              <w:textAlignment w:val="baseline"/>
              <w:rPr>
                <w:rFonts w:ascii="宋体" w:cs="仿宋"/>
                <w:snapToGrid w:val="0"/>
                <w:kern w:val="0"/>
                <w:szCs w:val="21"/>
              </w:rPr>
            </w:pPr>
            <w:r>
              <w:rPr>
                <w:rFonts w:ascii="宋体" w:hAnsi="宋体" w:cs="仿宋" w:hint="eastAsia"/>
                <w:snapToGrid w:val="0"/>
                <w:kern w:val="0"/>
                <w:szCs w:val="21"/>
              </w:rPr>
              <w:t>揭榜团队（含联合体所有成员）：</w:t>
            </w:r>
          </w:p>
        </w:tc>
      </w:tr>
      <w:tr w:rsidR="00051A6D">
        <w:trPr>
          <w:cantSplit/>
          <w:trHeight w:val="733"/>
          <w:jc w:val="center"/>
        </w:trPr>
        <w:tc>
          <w:tcPr>
            <w:tcW w:w="682" w:type="dxa"/>
            <w:vAlign w:val="center"/>
          </w:tcPr>
          <w:p w:rsidR="00051A6D" w:rsidRDefault="001C38C0">
            <w:pPr>
              <w:widowControl/>
              <w:kinsoku w:val="0"/>
              <w:autoSpaceDE w:val="0"/>
              <w:autoSpaceDN w:val="0"/>
              <w:adjustRightInd w:val="0"/>
              <w:snapToGrid w:val="0"/>
              <w:spacing w:line="288" w:lineRule="auto"/>
              <w:textAlignment w:val="baseline"/>
              <w:rPr>
                <w:rFonts w:ascii="宋体" w:cs="仿宋"/>
                <w:snapToGrid w:val="0"/>
                <w:kern w:val="0"/>
                <w:szCs w:val="21"/>
              </w:rPr>
            </w:pPr>
            <w:r>
              <w:rPr>
                <w:rFonts w:ascii="宋体" w:hAnsi="宋体" w:cs="仿宋" w:hint="eastAsia"/>
                <w:snapToGrid w:val="0"/>
                <w:kern w:val="0"/>
                <w:szCs w:val="21"/>
              </w:rPr>
              <w:t>序号</w:t>
            </w:r>
          </w:p>
        </w:tc>
        <w:tc>
          <w:tcPr>
            <w:tcW w:w="1168" w:type="dxa"/>
            <w:vAlign w:val="center"/>
          </w:tcPr>
          <w:p w:rsidR="00051A6D" w:rsidRDefault="001C38C0">
            <w:pPr>
              <w:widowControl/>
              <w:kinsoku w:val="0"/>
              <w:autoSpaceDE w:val="0"/>
              <w:autoSpaceDN w:val="0"/>
              <w:adjustRightInd w:val="0"/>
              <w:snapToGrid w:val="0"/>
              <w:spacing w:line="288" w:lineRule="auto"/>
              <w:textAlignment w:val="baseline"/>
              <w:rPr>
                <w:rFonts w:ascii="宋体" w:cs="仿宋"/>
                <w:snapToGrid w:val="0"/>
                <w:kern w:val="0"/>
                <w:szCs w:val="21"/>
              </w:rPr>
            </w:pPr>
            <w:r>
              <w:rPr>
                <w:rFonts w:ascii="宋体" w:hAnsi="宋体" w:cs="仿宋" w:hint="eastAsia"/>
                <w:snapToGrid w:val="0"/>
                <w:kern w:val="0"/>
                <w:szCs w:val="21"/>
              </w:rPr>
              <w:t>一级指标</w:t>
            </w:r>
          </w:p>
        </w:tc>
        <w:tc>
          <w:tcPr>
            <w:tcW w:w="1701" w:type="dxa"/>
            <w:vAlign w:val="center"/>
          </w:tcPr>
          <w:p w:rsidR="00051A6D" w:rsidRDefault="001C38C0">
            <w:pPr>
              <w:widowControl/>
              <w:kinsoku w:val="0"/>
              <w:autoSpaceDE w:val="0"/>
              <w:autoSpaceDN w:val="0"/>
              <w:adjustRightInd w:val="0"/>
              <w:snapToGrid w:val="0"/>
              <w:spacing w:line="288" w:lineRule="auto"/>
              <w:ind w:firstLine="480"/>
              <w:jc w:val="center"/>
              <w:textAlignment w:val="baseline"/>
              <w:rPr>
                <w:rFonts w:ascii="宋体" w:cs="仿宋"/>
                <w:snapToGrid w:val="0"/>
                <w:kern w:val="0"/>
                <w:szCs w:val="21"/>
              </w:rPr>
            </w:pPr>
            <w:r>
              <w:rPr>
                <w:rFonts w:ascii="宋体" w:hAnsi="宋体" w:cs="仿宋" w:hint="eastAsia"/>
                <w:snapToGrid w:val="0"/>
                <w:kern w:val="0"/>
                <w:szCs w:val="21"/>
              </w:rPr>
              <w:t>二级指标</w:t>
            </w:r>
          </w:p>
        </w:tc>
        <w:tc>
          <w:tcPr>
            <w:tcW w:w="5779" w:type="dxa"/>
            <w:vAlign w:val="center"/>
          </w:tcPr>
          <w:p w:rsidR="00051A6D" w:rsidRDefault="001C38C0">
            <w:pPr>
              <w:widowControl/>
              <w:kinsoku w:val="0"/>
              <w:autoSpaceDE w:val="0"/>
              <w:autoSpaceDN w:val="0"/>
              <w:adjustRightInd w:val="0"/>
              <w:snapToGrid w:val="0"/>
              <w:spacing w:line="288" w:lineRule="auto"/>
              <w:ind w:firstLine="480"/>
              <w:jc w:val="center"/>
              <w:textAlignment w:val="baseline"/>
              <w:rPr>
                <w:rFonts w:ascii="宋体" w:cs="仿宋"/>
                <w:snapToGrid w:val="0"/>
                <w:kern w:val="0"/>
                <w:szCs w:val="21"/>
              </w:rPr>
            </w:pPr>
            <w:r>
              <w:rPr>
                <w:rFonts w:ascii="宋体" w:hAnsi="宋体" w:cs="仿宋" w:hint="eastAsia"/>
                <w:snapToGrid w:val="0"/>
                <w:kern w:val="0"/>
                <w:szCs w:val="21"/>
              </w:rPr>
              <w:t>评分标准划分</w:t>
            </w:r>
          </w:p>
        </w:tc>
        <w:tc>
          <w:tcPr>
            <w:tcW w:w="937" w:type="dxa"/>
            <w:vAlign w:val="center"/>
          </w:tcPr>
          <w:p w:rsidR="00051A6D" w:rsidRDefault="001C38C0">
            <w:pPr>
              <w:widowControl/>
              <w:kinsoku w:val="0"/>
              <w:autoSpaceDE w:val="0"/>
              <w:autoSpaceDN w:val="0"/>
              <w:adjustRightInd w:val="0"/>
              <w:snapToGrid w:val="0"/>
              <w:spacing w:line="288" w:lineRule="auto"/>
              <w:ind w:firstLine="480"/>
              <w:jc w:val="center"/>
              <w:textAlignment w:val="baseline"/>
              <w:rPr>
                <w:rFonts w:ascii="宋体" w:cs="仿宋"/>
                <w:snapToGrid w:val="0"/>
                <w:kern w:val="0"/>
                <w:szCs w:val="21"/>
              </w:rPr>
            </w:pPr>
            <w:r>
              <w:rPr>
                <w:rFonts w:ascii="宋体" w:hAnsi="宋体" w:cs="仿宋" w:hint="eastAsia"/>
                <w:snapToGrid w:val="0"/>
                <w:kern w:val="0"/>
                <w:szCs w:val="21"/>
              </w:rPr>
              <w:t>得分</w:t>
            </w:r>
          </w:p>
        </w:tc>
      </w:tr>
      <w:tr w:rsidR="00051A6D">
        <w:trPr>
          <w:trHeight w:val="584"/>
          <w:jc w:val="center"/>
        </w:trPr>
        <w:tc>
          <w:tcPr>
            <w:tcW w:w="682" w:type="dxa"/>
            <w:vMerge w:val="restart"/>
            <w:vAlign w:val="center"/>
          </w:tcPr>
          <w:p w:rsidR="00051A6D" w:rsidRDefault="001C38C0">
            <w:pPr>
              <w:widowControl/>
              <w:kinsoku w:val="0"/>
              <w:autoSpaceDE w:val="0"/>
              <w:autoSpaceDN w:val="0"/>
              <w:adjustRightInd w:val="0"/>
              <w:snapToGrid w:val="0"/>
              <w:spacing w:line="288" w:lineRule="auto"/>
              <w:jc w:val="center"/>
              <w:textAlignment w:val="baseline"/>
              <w:rPr>
                <w:rFonts w:ascii="宋体" w:hAnsi="宋体" w:cs="仿宋"/>
                <w:snapToGrid w:val="0"/>
                <w:kern w:val="0"/>
                <w:szCs w:val="21"/>
              </w:rPr>
            </w:pPr>
            <w:r>
              <w:rPr>
                <w:rFonts w:ascii="宋体" w:hAnsi="宋体" w:cs="仿宋"/>
                <w:snapToGrid w:val="0"/>
                <w:kern w:val="0"/>
                <w:szCs w:val="21"/>
              </w:rPr>
              <w:t>1</w:t>
            </w:r>
          </w:p>
        </w:tc>
        <w:tc>
          <w:tcPr>
            <w:tcW w:w="1168" w:type="dxa"/>
            <w:vMerge w:val="restart"/>
            <w:vAlign w:val="center"/>
          </w:tcPr>
          <w:p w:rsidR="00051A6D" w:rsidRDefault="001C38C0">
            <w:pPr>
              <w:widowControl/>
              <w:kinsoku w:val="0"/>
              <w:autoSpaceDE w:val="0"/>
              <w:autoSpaceDN w:val="0"/>
              <w:adjustRightInd w:val="0"/>
              <w:snapToGrid w:val="0"/>
              <w:spacing w:line="288" w:lineRule="auto"/>
              <w:jc w:val="center"/>
              <w:textAlignment w:val="baseline"/>
              <w:rPr>
                <w:rFonts w:ascii="宋体" w:cs="仿宋"/>
                <w:snapToGrid w:val="0"/>
                <w:kern w:val="0"/>
                <w:szCs w:val="21"/>
              </w:rPr>
            </w:pPr>
            <w:r>
              <w:rPr>
                <w:rFonts w:ascii="宋体" w:hAnsi="宋体" w:cs="仿宋" w:hint="eastAsia"/>
                <w:snapToGrid w:val="0"/>
                <w:kern w:val="0"/>
                <w:szCs w:val="21"/>
              </w:rPr>
              <w:t>最终评审</w:t>
            </w:r>
          </w:p>
        </w:tc>
        <w:tc>
          <w:tcPr>
            <w:tcW w:w="1701" w:type="dxa"/>
            <w:vAlign w:val="center"/>
          </w:tcPr>
          <w:p w:rsidR="00051A6D" w:rsidRDefault="00051A6D">
            <w:pPr>
              <w:widowControl/>
              <w:kinsoku w:val="0"/>
              <w:autoSpaceDE w:val="0"/>
              <w:autoSpaceDN w:val="0"/>
              <w:adjustRightInd w:val="0"/>
              <w:snapToGrid w:val="0"/>
              <w:spacing w:line="288" w:lineRule="auto"/>
              <w:ind w:firstLine="480"/>
              <w:jc w:val="center"/>
              <w:textAlignment w:val="baseline"/>
              <w:rPr>
                <w:rFonts w:ascii="宋体" w:cs="仿宋"/>
                <w:snapToGrid w:val="0"/>
                <w:kern w:val="0"/>
                <w:szCs w:val="21"/>
              </w:rPr>
            </w:pPr>
          </w:p>
          <w:p w:rsidR="00051A6D" w:rsidRDefault="001C38C0">
            <w:pPr>
              <w:widowControl/>
              <w:kinsoku w:val="0"/>
              <w:autoSpaceDE w:val="0"/>
              <w:autoSpaceDN w:val="0"/>
              <w:adjustRightInd w:val="0"/>
              <w:snapToGrid w:val="0"/>
              <w:spacing w:line="288" w:lineRule="auto"/>
              <w:textAlignment w:val="baseline"/>
              <w:rPr>
                <w:rFonts w:ascii="宋体" w:cs="仿宋"/>
                <w:snapToGrid w:val="0"/>
                <w:kern w:val="0"/>
                <w:szCs w:val="21"/>
              </w:rPr>
            </w:pPr>
            <w:r>
              <w:rPr>
                <w:rFonts w:ascii="宋体" w:hAnsi="宋体" w:cs="仿宋" w:hint="eastAsia"/>
                <w:snapToGrid w:val="0"/>
                <w:kern w:val="0"/>
                <w:szCs w:val="21"/>
              </w:rPr>
              <w:t>答辩情况（</w:t>
            </w:r>
            <w:r>
              <w:rPr>
                <w:rFonts w:ascii="宋体" w:hAnsi="宋体" w:cs="仿宋"/>
                <w:snapToGrid w:val="0"/>
                <w:kern w:val="0"/>
                <w:szCs w:val="21"/>
              </w:rPr>
              <w:t>35</w:t>
            </w:r>
            <w:r>
              <w:rPr>
                <w:rFonts w:ascii="宋体" w:hAnsi="宋体" w:cs="仿宋" w:hint="eastAsia"/>
                <w:snapToGrid w:val="0"/>
                <w:kern w:val="0"/>
                <w:szCs w:val="21"/>
              </w:rPr>
              <w:t>分）</w:t>
            </w:r>
          </w:p>
          <w:p w:rsidR="00051A6D" w:rsidRDefault="00051A6D">
            <w:pPr>
              <w:kinsoku w:val="0"/>
              <w:autoSpaceDE w:val="0"/>
              <w:autoSpaceDN w:val="0"/>
              <w:adjustRightInd w:val="0"/>
              <w:snapToGrid w:val="0"/>
              <w:spacing w:line="288" w:lineRule="auto"/>
              <w:ind w:firstLine="480"/>
              <w:jc w:val="center"/>
              <w:textAlignment w:val="baseline"/>
              <w:rPr>
                <w:rFonts w:ascii="宋体" w:cs="仿宋"/>
                <w:snapToGrid w:val="0"/>
                <w:kern w:val="0"/>
                <w:szCs w:val="21"/>
              </w:rPr>
            </w:pPr>
          </w:p>
        </w:tc>
        <w:tc>
          <w:tcPr>
            <w:tcW w:w="5779" w:type="dxa"/>
            <w:vAlign w:val="center"/>
          </w:tcPr>
          <w:p w:rsidR="00051A6D" w:rsidRDefault="001C38C0">
            <w:pPr>
              <w:widowControl/>
              <w:kinsoku w:val="0"/>
              <w:autoSpaceDE w:val="0"/>
              <w:autoSpaceDN w:val="0"/>
              <w:adjustRightInd w:val="0"/>
              <w:snapToGrid w:val="0"/>
              <w:spacing w:line="288" w:lineRule="auto"/>
              <w:textAlignment w:val="baseline"/>
              <w:rPr>
                <w:rFonts w:ascii="宋体" w:cs="仿宋"/>
                <w:snapToGrid w:val="0"/>
                <w:kern w:val="0"/>
                <w:szCs w:val="21"/>
              </w:rPr>
            </w:pPr>
            <w:r>
              <w:rPr>
                <w:rFonts w:ascii="宋体" w:hAnsi="宋体" w:cs="仿宋"/>
                <w:snapToGrid w:val="0"/>
                <w:kern w:val="0"/>
                <w:szCs w:val="21"/>
              </w:rPr>
              <w:t>1.</w:t>
            </w:r>
            <w:r>
              <w:rPr>
                <w:rFonts w:ascii="宋体" w:hAnsi="宋体" w:cs="仿宋" w:hint="eastAsia"/>
                <w:snapToGrid w:val="0"/>
                <w:kern w:val="0"/>
                <w:szCs w:val="21"/>
              </w:rPr>
              <w:t>条理基本清晰，重点基本明确，得</w:t>
            </w:r>
            <w:r>
              <w:rPr>
                <w:rFonts w:ascii="宋体" w:hAnsi="宋体" w:cs="仿宋"/>
                <w:snapToGrid w:val="0"/>
                <w:kern w:val="0"/>
                <w:szCs w:val="21"/>
              </w:rPr>
              <w:t>21</w:t>
            </w:r>
            <w:r>
              <w:rPr>
                <w:rFonts w:ascii="宋体" w:hAnsi="宋体" w:cs="仿宋" w:hint="eastAsia"/>
                <w:snapToGrid w:val="0"/>
                <w:kern w:val="0"/>
                <w:szCs w:val="21"/>
              </w:rPr>
              <w:t>分。</w:t>
            </w:r>
          </w:p>
          <w:p w:rsidR="00051A6D" w:rsidRDefault="001C38C0">
            <w:pPr>
              <w:widowControl/>
              <w:kinsoku w:val="0"/>
              <w:autoSpaceDE w:val="0"/>
              <w:autoSpaceDN w:val="0"/>
              <w:adjustRightInd w:val="0"/>
              <w:snapToGrid w:val="0"/>
              <w:spacing w:line="288" w:lineRule="auto"/>
              <w:textAlignment w:val="baseline"/>
              <w:rPr>
                <w:rFonts w:ascii="宋体" w:cs="仿宋"/>
                <w:snapToGrid w:val="0"/>
                <w:kern w:val="0"/>
                <w:szCs w:val="21"/>
              </w:rPr>
            </w:pPr>
            <w:r>
              <w:rPr>
                <w:rFonts w:ascii="宋体" w:hAnsi="宋体" w:cs="仿宋"/>
                <w:snapToGrid w:val="0"/>
                <w:kern w:val="0"/>
                <w:szCs w:val="21"/>
              </w:rPr>
              <w:t>2.</w:t>
            </w:r>
            <w:r>
              <w:rPr>
                <w:rFonts w:ascii="宋体" w:hAnsi="宋体" w:cs="仿宋" w:hint="eastAsia"/>
                <w:snapToGrid w:val="0"/>
                <w:kern w:val="0"/>
                <w:szCs w:val="21"/>
              </w:rPr>
              <w:t>条理清晰，重点明确，得</w:t>
            </w:r>
            <w:r>
              <w:rPr>
                <w:rFonts w:ascii="宋体" w:hAnsi="宋体" w:cs="仿宋"/>
                <w:snapToGrid w:val="0"/>
                <w:kern w:val="0"/>
                <w:szCs w:val="21"/>
              </w:rPr>
              <w:t>21-28</w:t>
            </w:r>
            <w:r>
              <w:rPr>
                <w:rFonts w:ascii="宋体" w:hAnsi="宋体" w:cs="仿宋" w:hint="eastAsia"/>
                <w:snapToGrid w:val="0"/>
                <w:kern w:val="0"/>
                <w:szCs w:val="21"/>
              </w:rPr>
              <w:t>分。</w:t>
            </w:r>
          </w:p>
          <w:p w:rsidR="00051A6D" w:rsidRDefault="001C38C0">
            <w:pPr>
              <w:widowControl/>
              <w:kinsoku w:val="0"/>
              <w:autoSpaceDE w:val="0"/>
              <w:autoSpaceDN w:val="0"/>
              <w:adjustRightInd w:val="0"/>
              <w:snapToGrid w:val="0"/>
              <w:spacing w:line="288" w:lineRule="auto"/>
              <w:textAlignment w:val="baseline"/>
              <w:rPr>
                <w:rFonts w:ascii="宋体" w:cs="仿宋"/>
                <w:snapToGrid w:val="0"/>
                <w:kern w:val="0"/>
                <w:szCs w:val="21"/>
              </w:rPr>
            </w:pPr>
            <w:r>
              <w:rPr>
                <w:rFonts w:ascii="宋体" w:hAnsi="宋体" w:cs="仿宋"/>
                <w:snapToGrid w:val="0"/>
                <w:kern w:val="0"/>
                <w:szCs w:val="21"/>
              </w:rPr>
              <w:t>3.</w:t>
            </w:r>
            <w:r>
              <w:rPr>
                <w:rFonts w:ascii="宋体" w:hAnsi="宋体" w:cs="仿宋" w:hint="eastAsia"/>
                <w:snapToGrid w:val="0"/>
                <w:kern w:val="0"/>
                <w:szCs w:val="21"/>
              </w:rPr>
              <w:t>条理清晰，重点突出，能够体现方案的创新性、市场价值，得</w:t>
            </w:r>
            <w:r>
              <w:rPr>
                <w:rFonts w:ascii="宋体" w:hAnsi="宋体" w:cs="仿宋"/>
                <w:snapToGrid w:val="0"/>
                <w:kern w:val="0"/>
                <w:szCs w:val="21"/>
              </w:rPr>
              <w:t>28-35</w:t>
            </w:r>
            <w:r>
              <w:rPr>
                <w:rFonts w:ascii="宋体" w:hAnsi="宋体" w:cs="仿宋" w:hint="eastAsia"/>
                <w:snapToGrid w:val="0"/>
                <w:kern w:val="0"/>
                <w:szCs w:val="21"/>
              </w:rPr>
              <w:t>分。</w:t>
            </w:r>
          </w:p>
        </w:tc>
        <w:tc>
          <w:tcPr>
            <w:tcW w:w="937" w:type="dxa"/>
            <w:vAlign w:val="center"/>
          </w:tcPr>
          <w:p w:rsidR="00051A6D" w:rsidRDefault="00051A6D">
            <w:pPr>
              <w:widowControl/>
              <w:kinsoku w:val="0"/>
              <w:autoSpaceDE w:val="0"/>
              <w:autoSpaceDN w:val="0"/>
              <w:adjustRightInd w:val="0"/>
              <w:snapToGrid w:val="0"/>
              <w:spacing w:line="288" w:lineRule="auto"/>
              <w:ind w:firstLine="480"/>
              <w:jc w:val="center"/>
              <w:textAlignment w:val="baseline"/>
              <w:rPr>
                <w:rFonts w:ascii="宋体" w:cs="宋体"/>
                <w:snapToGrid w:val="0"/>
                <w:kern w:val="0"/>
                <w:szCs w:val="21"/>
              </w:rPr>
            </w:pPr>
          </w:p>
        </w:tc>
      </w:tr>
      <w:tr w:rsidR="00051A6D">
        <w:trPr>
          <w:trHeight w:val="683"/>
          <w:jc w:val="center"/>
        </w:trPr>
        <w:tc>
          <w:tcPr>
            <w:tcW w:w="682" w:type="dxa"/>
            <w:vMerge/>
            <w:vAlign w:val="center"/>
          </w:tcPr>
          <w:p w:rsidR="00051A6D" w:rsidRDefault="00051A6D">
            <w:pPr>
              <w:widowControl/>
              <w:kinsoku w:val="0"/>
              <w:autoSpaceDE w:val="0"/>
              <w:autoSpaceDN w:val="0"/>
              <w:adjustRightInd w:val="0"/>
              <w:snapToGrid w:val="0"/>
              <w:spacing w:line="288" w:lineRule="auto"/>
              <w:ind w:firstLine="480"/>
              <w:jc w:val="center"/>
              <w:textAlignment w:val="baseline"/>
              <w:rPr>
                <w:rFonts w:ascii="宋体" w:cs="仿宋"/>
                <w:snapToGrid w:val="0"/>
                <w:kern w:val="0"/>
                <w:szCs w:val="21"/>
              </w:rPr>
            </w:pPr>
          </w:p>
        </w:tc>
        <w:tc>
          <w:tcPr>
            <w:tcW w:w="1168" w:type="dxa"/>
            <w:vMerge/>
            <w:vAlign w:val="center"/>
          </w:tcPr>
          <w:p w:rsidR="00051A6D" w:rsidRDefault="00051A6D">
            <w:pPr>
              <w:widowControl/>
              <w:kinsoku w:val="0"/>
              <w:autoSpaceDE w:val="0"/>
              <w:autoSpaceDN w:val="0"/>
              <w:adjustRightInd w:val="0"/>
              <w:snapToGrid w:val="0"/>
              <w:spacing w:line="288" w:lineRule="auto"/>
              <w:ind w:firstLine="480"/>
              <w:jc w:val="center"/>
              <w:textAlignment w:val="baseline"/>
              <w:rPr>
                <w:rFonts w:ascii="宋体" w:cs="仿宋"/>
                <w:snapToGrid w:val="0"/>
                <w:kern w:val="0"/>
                <w:szCs w:val="21"/>
              </w:rPr>
            </w:pPr>
          </w:p>
        </w:tc>
        <w:tc>
          <w:tcPr>
            <w:tcW w:w="1701" w:type="dxa"/>
            <w:vAlign w:val="center"/>
          </w:tcPr>
          <w:p w:rsidR="00051A6D" w:rsidRDefault="001C38C0">
            <w:pPr>
              <w:kinsoku w:val="0"/>
              <w:autoSpaceDE w:val="0"/>
              <w:autoSpaceDN w:val="0"/>
              <w:adjustRightInd w:val="0"/>
              <w:snapToGrid w:val="0"/>
              <w:spacing w:line="288" w:lineRule="auto"/>
              <w:textAlignment w:val="baseline"/>
              <w:rPr>
                <w:rFonts w:ascii="宋体" w:cs="仿宋"/>
                <w:snapToGrid w:val="0"/>
                <w:kern w:val="0"/>
                <w:szCs w:val="21"/>
              </w:rPr>
            </w:pPr>
            <w:r>
              <w:rPr>
                <w:rFonts w:ascii="宋体" w:hAnsi="宋体" w:cs="宋体" w:hint="eastAsia"/>
                <w:bCs/>
                <w:szCs w:val="21"/>
              </w:rPr>
              <w:t>关键技术的解决路径</w:t>
            </w:r>
            <w:r>
              <w:rPr>
                <w:rFonts w:ascii="宋体" w:hAnsi="宋体" w:cs="仿宋" w:hint="eastAsia"/>
                <w:snapToGrid w:val="0"/>
                <w:kern w:val="0"/>
                <w:szCs w:val="21"/>
              </w:rPr>
              <w:t>（</w:t>
            </w:r>
            <w:r>
              <w:rPr>
                <w:rFonts w:ascii="宋体" w:hAnsi="宋体" w:cs="仿宋"/>
                <w:snapToGrid w:val="0"/>
                <w:kern w:val="0"/>
                <w:szCs w:val="21"/>
              </w:rPr>
              <w:t>35</w:t>
            </w:r>
            <w:r>
              <w:rPr>
                <w:rFonts w:ascii="宋体" w:hAnsi="宋体" w:cs="仿宋" w:hint="eastAsia"/>
                <w:snapToGrid w:val="0"/>
                <w:kern w:val="0"/>
                <w:szCs w:val="21"/>
              </w:rPr>
              <w:t>分）</w:t>
            </w:r>
          </w:p>
        </w:tc>
        <w:tc>
          <w:tcPr>
            <w:tcW w:w="5779" w:type="dxa"/>
            <w:vAlign w:val="center"/>
          </w:tcPr>
          <w:p w:rsidR="00051A6D" w:rsidRDefault="001C38C0">
            <w:pPr>
              <w:pStyle w:val="a6"/>
              <w:spacing w:after="0" w:line="288" w:lineRule="auto"/>
              <w:rPr>
                <w:rFonts w:ascii="宋体" w:hAnsi="宋体" w:cs="Arial"/>
                <w:szCs w:val="21"/>
              </w:rPr>
            </w:pPr>
            <w:r>
              <w:rPr>
                <w:rFonts w:ascii="宋体" w:hAnsi="宋体" w:cs="Arial"/>
                <w:szCs w:val="21"/>
              </w:rPr>
              <w:t>1.</w:t>
            </w:r>
            <w:r>
              <w:rPr>
                <w:rFonts w:ascii="宋体" w:hAnsi="宋体" w:cs="Arial" w:hint="eastAsia"/>
                <w:szCs w:val="21"/>
              </w:rPr>
              <w:t>解决路径基本清晰，得</w:t>
            </w:r>
            <w:r>
              <w:rPr>
                <w:rFonts w:ascii="宋体" w:hAnsi="宋体" w:cs="Arial"/>
                <w:szCs w:val="21"/>
              </w:rPr>
              <w:t>21</w:t>
            </w:r>
            <w:r>
              <w:rPr>
                <w:rFonts w:ascii="宋体" w:hAnsi="宋体" w:cs="Arial" w:hint="eastAsia"/>
                <w:szCs w:val="21"/>
              </w:rPr>
              <w:t>分</w:t>
            </w:r>
            <w:r>
              <w:rPr>
                <w:rFonts w:ascii="宋体" w:hAnsi="宋体" w:cs="Arial"/>
                <w:szCs w:val="21"/>
              </w:rPr>
              <w:t>;</w:t>
            </w:r>
          </w:p>
          <w:p w:rsidR="00051A6D" w:rsidRDefault="001C38C0">
            <w:pPr>
              <w:pStyle w:val="a6"/>
              <w:spacing w:after="0" w:line="288" w:lineRule="auto"/>
              <w:rPr>
                <w:rFonts w:ascii="宋体" w:cs="Arial"/>
                <w:szCs w:val="21"/>
              </w:rPr>
            </w:pPr>
            <w:r>
              <w:rPr>
                <w:rFonts w:ascii="宋体" w:hAnsi="宋体" w:cs="Arial"/>
                <w:szCs w:val="21"/>
              </w:rPr>
              <w:t>2.</w:t>
            </w:r>
            <w:r>
              <w:rPr>
                <w:rFonts w:ascii="宋体" w:hAnsi="宋体" w:cs="Arial" w:hint="eastAsia"/>
                <w:szCs w:val="21"/>
              </w:rPr>
              <w:t>解决路径较为清晰</w:t>
            </w:r>
            <w:r>
              <w:rPr>
                <w:rFonts w:ascii="宋体" w:hAnsi="宋体" w:cs="Arial"/>
                <w:szCs w:val="21"/>
              </w:rPr>
              <w:t>,</w:t>
            </w:r>
            <w:r>
              <w:rPr>
                <w:rFonts w:ascii="宋体" w:hAnsi="宋体" w:cs="Arial" w:hint="eastAsia"/>
                <w:szCs w:val="21"/>
              </w:rPr>
              <w:t>能够大致描述关键技术难点的解决策略</w:t>
            </w:r>
            <w:r>
              <w:rPr>
                <w:rFonts w:ascii="宋体" w:hAnsi="宋体" w:cs="Arial"/>
                <w:szCs w:val="21"/>
              </w:rPr>
              <w:t>,</w:t>
            </w:r>
            <w:r>
              <w:rPr>
                <w:rFonts w:ascii="宋体" w:hAnsi="宋体" w:cs="Arial" w:hint="eastAsia"/>
                <w:szCs w:val="21"/>
              </w:rPr>
              <w:t>得</w:t>
            </w:r>
            <w:r>
              <w:rPr>
                <w:rFonts w:ascii="宋体" w:hAnsi="宋体" w:cs="Arial"/>
                <w:szCs w:val="21"/>
              </w:rPr>
              <w:t>21-28</w:t>
            </w:r>
            <w:r>
              <w:rPr>
                <w:rFonts w:ascii="宋体" w:hAnsi="宋体" w:cs="Arial" w:hint="eastAsia"/>
                <w:szCs w:val="21"/>
              </w:rPr>
              <w:t>分</w:t>
            </w:r>
          </w:p>
          <w:p w:rsidR="00051A6D" w:rsidRDefault="001C38C0">
            <w:pPr>
              <w:pStyle w:val="a6"/>
              <w:spacing w:after="0" w:line="288" w:lineRule="auto"/>
              <w:rPr>
                <w:rFonts w:ascii="宋体" w:cs="Arial"/>
                <w:szCs w:val="21"/>
              </w:rPr>
            </w:pPr>
            <w:r>
              <w:rPr>
                <w:rFonts w:ascii="宋体" w:hAnsi="宋体" w:cs="Arial"/>
                <w:szCs w:val="21"/>
              </w:rPr>
              <w:t>3.</w:t>
            </w:r>
            <w:r>
              <w:rPr>
                <w:rFonts w:ascii="宋体" w:hAnsi="宋体" w:cs="Arial" w:hint="eastAsia"/>
                <w:szCs w:val="21"/>
              </w:rPr>
              <w:t>解决路径清晰明确，详尽地描述了关键技术难点、挑战的解决策略，得</w:t>
            </w:r>
            <w:r>
              <w:rPr>
                <w:rFonts w:ascii="宋体" w:hAnsi="宋体" w:cs="Arial"/>
                <w:szCs w:val="21"/>
              </w:rPr>
              <w:t>28-35</w:t>
            </w:r>
            <w:r>
              <w:rPr>
                <w:rFonts w:ascii="宋体" w:hAnsi="宋体" w:cs="Arial" w:hint="eastAsia"/>
                <w:szCs w:val="21"/>
              </w:rPr>
              <w:t>分。</w:t>
            </w:r>
          </w:p>
        </w:tc>
        <w:tc>
          <w:tcPr>
            <w:tcW w:w="937" w:type="dxa"/>
            <w:vAlign w:val="center"/>
          </w:tcPr>
          <w:p w:rsidR="00051A6D" w:rsidRDefault="00051A6D">
            <w:pPr>
              <w:widowControl/>
              <w:kinsoku w:val="0"/>
              <w:autoSpaceDE w:val="0"/>
              <w:autoSpaceDN w:val="0"/>
              <w:adjustRightInd w:val="0"/>
              <w:snapToGrid w:val="0"/>
              <w:spacing w:line="288" w:lineRule="auto"/>
              <w:ind w:firstLine="480"/>
              <w:jc w:val="center"/>
              <w:textAlignment w:val="baseline"/>
              <w:rPr>
                <w:rFonts w:ascii="宋体" w:cs="宋体"/>
                <w:snapToGrid w:val="0"/>
                <w:kern w:val="0"/>
                <w:szCs w:val="21"/>
              </w:rPr>
            </w:pPr>
          </w:p>
        </w:tc>
      </w:tr>
      <w:tr w:rsidR="00051A6D">
        <w:trPr>
          <w:trHeight w:val="990"/>
          <w:jc w:val="center"/>
        </w:trPr>
        <w:tc>
          <w:tcPr>
            <w:tcW w:w="682" w:type="dxa"/>
            <w:vMerge/>
            <w:vAlign w:val="center"/>
          </w:tcPr>
          <w:p w:rsidR="00051A6D" w:rsidRDefault="00051A6D">
            <w:pPr>
              <w:widowControl/>
              <w:kinsoku w:val="0"/>
              <w:autoSpaceDE w:val="0"/>
              <w:autoSpaceDN w:val="0"/>
              <w:adjustRightInd w:val="0"/>
              <w:snapToGrid w:val="0"/>
              <w:spacing w:line="288" w:lineRule="auto"/>
              <w:ind w:firstLine="480"/>
              <w:jc w:val="center"/>
              <w:textAlignment w:val="baseline"/>
              <w:rPr>
                <w:rFonts w:ascii="宋体" w:cs="仿宋"/>
                <w:snapToGrid w:val="0"/>
                <w:kern w:val="0"/>
                <w:szCs w:val="21"/>
              </w:rPr>
            </w:pPr>
          </w:p>
        </w:tc>
        <w:tc>
          <w:tcPr>
            <w:tcW w:w="1168" w:type="dxa"/>
            <w:vMerge/>
            <w:vAlign w:val="center"/>
          </w:tcPr>
          <w:p w:rsidR="00051A6D" w:rsidRDefault="00051A6D">
            <w:pPr>
              <w:widowControl/>
              <w:kinsoku w:val="0"/>
              <w:autoSpaceDE w:val="0"/>
              <w:autoSpaceDN w:val="0"/>
              <w:adjustRightInd w:val="0"/>
              <w:snapToGrid w:val="0"/>
              <w:spacing w:line="288" w:lineRule="auto"/>
              <w:ind w:firstLine="480"/>
              <w:jc w:val="center"/>
              <w:textAlignment w:val="baseline"/>
              <w:rPr>
                <w:rFonts w:ascii="宋体" w:cs="仿宋"/>
                <w:snapToGrid w:val="0"/>
                <w:kern w:val="0"/>
                <w:szCs w:val="21"/>
              </w:rPr>
            </w:pPr>
          </w:p>
        </w:tc>
        <w:tc>
          <w:tcPr>
            <w:tcW w:w="1701" w:type="dxa"/>
            <w:vAlign w:val="center"/>
          </w:tcPr>
          <w:p w:rsidR="00051A6D" w:rsidRDefault="001C38C0">
            <w:pPr>
              <w:kinsoku w:val="0"/>
              <w:autoSpaceDE w:val="0"/>
              <w:autoSpaceDN w:val="0"/>
              <w:adjustRightInd w:val="0"/>
              <w:snapToGrid w:val="0"/>
              <w:spacing w:line="288" w:lineRule="auto"/>
              <w:textAlignment w:val="baseline"/>
              <w:rPr>
                <w:rFonts w:ascii="宋体" w:cs="仿宋"/>
                <w:snapToGrid w:val="0"/>
                <w:kern w:val="0"/>
                <w:szCs w:val="21"/>
              </w:rPr>
            </w:pPr>
            <w:r>
              <w:rPr>
                <w:rFonts w:ascii="宋体" w:hAnsi="宋体" w:cs="宋体" w:hint="eastAsia"/>
                <w:bCs/>
                <w:szCs w:val="21"/>
              </w:rPr>
              <w:t>实施方案及实施计划</w:t>
            </w:r>
            <w:r>
              <w:rPr>
                <w:rFonts w:ascii="宋体" w:hAnsi="宋体" w:cs="仿宋" w:hint="eastAsia"/>
                <w:snapToGrid w:val="0"/>
                <w:kern w:val="0"/>
                <w:szCs w:val="21"/>
              </w:rPr>
              <w:t>（</w:t>
            </w:r>
            <w:r>
              <w:rPr>
                <w:rFonts w:ascii="宋体" w:hAnsi="宋体" w:cs="仿宋"/>
                <w:snapToGrid w:val="0"/>
                <w:kern w:val="0"/>
                <w:szCs w:val="21"/>
              </w:rPr>
              <w:t>30</w:t>
            </w:r>
            <w:r>
              <w:rPr>
                <w:rFonts w:ascii="宋体" w:hAnsi="宋体" w:cs="仿宋" w:hint="eastAsia"/>
                <w:snapToGrid w:val="0"/>
                <w:kern w:val="0"/>
                <w:szCs w:val="21"/>
              </w:rPr>
              <w:t>分）</w:t>
            </w:r>
          </w:p>
        </w:tc>
        <w:tc>
          <w:tcPr>
            <w:tcW w:w="5779" w:type="dxa"/>
            <w:vAlign w:val="center"/>
          </w:tcPr>
          <w:p w:rsidR="00051A6D" w:rsidRDefault="001C38C0">
            <w:pPr>
              <w:pStyle w:val="a6"/>
              <w:spacing w:after="0" w:line="288" w:lineRule="auto"/>
              <w:rPr>
                <w:rFonts w:ascii="宋体" w:hAnsi="宋体" w:cs="Arial"/>
                <w:szCs w:val="21"/>
              </w:rPr>
            </w:pPr>
            <w:r>
              <w:rPr>
                <w:rFonts w:ascii="宋体" w:hAnsi="宋体" w:cs="Arial"/>
                <w:szCs w:val="21"/>
              </w:rPr>
              <w:t>1.</w:t>
            </w:r>
            <w:r>
              <w:rPr>
                <w:rFonts w:ascii="宋体" w:hAnsi="宋体" w:cs="Arial" w:hint="eastAsia"/>
                <w:szCs w:val="21"/>
              </w:rPr>
              <w:t>实施方案及实施计划基本合理</w:t>
            </w:r>
            <w:r>
              <w:rPr>
                <w:rFonts w:ascii="宋体" w:hAnsi="宋体" w:cs="Arial"/>
                <w:szCs w:val="21"/>
              </w:rPr>
              <w:t>,</w:t>
            </w:r>
            <w:r>
              <w:rPr>
                <w:rFonts w:ascii="宋体" w:hAnsi="宋体" w:cs="Arial" w:hint="eastAsia"/>
                <w:szCs w:val="21"/>
              </w:rPr>
              <w:t>时间节点和任务分配基本明确</w:t>
            </w:r>
            <w:r>
              <w:rPr>
                <w:rFonts w:ascii="宋体" w:hAnsi="宋体" w:cs="Arial"/>
                <w:szCs w:val="21"/>
              </w:rPr>
              <w:t>,</w:t>
            </w:r>
            <w:r>
              <w:rPr>
                <w:rFonts w:ascii="宋体" w:hAnsi="宋体" w:cs="Arial" w:hint="eastAsia"/>
                <w:szCs w:val="21"/>
              </w:rPr>
              <w:t>得</w:t>
            </w:r>
            <w:r>
              <w:rPr>
                <w:rFonts w:ascii="宋体" w:hAnsi="宋体" w:cs="Arial"/>
                <w:szCs w:val="21"/>
              </w:rPr>
              <w:t>18</w:t>
            </w:r>
            <w:r>
              <w:rPr>
                <w:rFonts w:ascii="宋体" w:hAnsi="宋体" w:cs="Arial" w:hint="eastAsia"/>
                <w:szCs w:val="21"/>
              </w:rPr>
              <w:t>分</w:t>
            </w:r>
            <w:r>
              <w:rPr>
                <w:rFonts w:ascii="宋体" w:hAnsi="宋体" w:cs="Arial"/>
                <w:szCs w:val="21"/>
              </w:rPr>
              <w:t>;</w:t>
            </w:r>
          </w:p>
          <w:p w:rsidR="00051A6D" w:rsidRDefault="001C38C0">
            <w:pPr>
              <w:pStyle w:val="a6"/>
              <w:spacing w:after="0" w:line="288" w:lineRule="auto"/>
              <w:rPr>
                <w:rFonts w:ascii="宋体" w:cs="Arial"/>
                <w:szCs w:val="21"/>
              </w:rPr>
            </w:pPr>
            <w:r>
              <w:rPr>
                <w:rFonts w:ascii="宋体" w:hAnsi="宋体" w:cs="Arial"/>
                <w:szCs w:val="21"/>
              </w:rPr>
              <w:t>2.</w:t>
            </w:r>
            <w:r>
              <w:rPr>
                <w:rFonts w:ascii="宋体" w:hAnsi="宋体" w:cs="Arial" w:hint="eastAsia"/>
                <w:szCs w:val="21"/>
              </w:rPr>
              <w:t>实施方案及实施计划比较合理，时间节点和任务分配比较明确，得</w:t>
            </w:r>
            <w:r>
              <w:rPr>
                <w:rFonts w:ascii="宋体" w:hAnsi="宋体" w:cs="Arial"/>
                <w:szCs w:val="21"/>
              </w:rPr>
              <w:t>18-24</w:t>
            </w:r>
            <w:r>
              <w:rPr>
                <w:rFonts w:ascii="宋体" w:hAnsi="宋体" w:cs="Arial" w:hint="eastAsia"/>
                <w:szCs w:val="21"/>
              </w:rPr>
              <w:t>分；</w:t>
            </w:r>
          </w:p>
          <w:p w:rsidR="00051A6D" w:rsidRDefault="001C38C0">
            <w:pPr>
              <w:pStyle w:val="a6"/>
              <w:spacing w:after="0" w:line="288" w:lineRule="auto"/>
              <w:rPr>
                <w:rFonts w:ascii="宋体" w:cs="Arial"/>
                <w:szCs w:val="21"/>
              </w:rPr>
            </w:pPr>
            <w:r>
              <w:rPr>
                <w:rFonts w:ascii="宋体" w:hAnsi="宋体" w:cs="Arial"/>
                <w:szCs w:val="21"/>
              </w:rPr>
              <w:t>3.</w:t>
            </w:r>
            <w:r>
              <w:rPr>
                <w:rFonts w:ascii="宋体" w:hAnsi="宋体" w:cs="Arial" w:hint="eastAsia"/>
                <w:szCs w:val="21"/>
              </w:rPr>
              <w:t>实施方案及实施计划合理，时间节点明确，任务分配合理，资源保障充分，得</w:t>
            </w:r>
            <w:r>
              <w:rPr>
                <w:rFonts w:ascii="宋体" w:hAnsi="宋体" w:cs="Arial"/>
                <w:szCs w:val="21"/>
              </w:rPr>
              <w:t>24-30</w:t>
            </w:r>
            <w:r>
              <w:rPr>
                <w:rFonts w:ascii="宋体" w:hAnsi="宋体" w:cs="Arial" w:hint="eastAsia"/>
                <w:szCs w:val="21"/>
              </w:rPr>
              <w:t>分</w:t>
            </w:r>
          </w:p>
        </w:tc>
        <w:tc>
          <w:tcPr>
            <w:tcW w:w="937" w:type="dxa"/>
            <w:vAlign w:val="center"/>
          </w:tcPr>
          <w:p w:rsidR="00051A6D" w:rsidRDefault="00051A6D">
            <w:pPr>
              <w:widowControl/>
              <w:kinsoku w:val="0"/>
              <w:autoSpaceDE w:val="0"/>
              <w:autoSpaceDN w:val="0"/>
              <w:adjustRightInd w:val="0"/>
              <w:snapToGrid w:val="0"/>
              <w:spacing w:line="288" w:lineRule="auto"/>
              <w:ind w:firstLine="480"/>
              <w:jc w:val="center"/>
              <w:textAlignment w:val="baseline"/>
              <w:rPr>
                <w:rFonts w:ascii="宋体" w:cs="宋体"/>
                <w:snapToGrid w:val="0"/>
                <w:kern w:val="0"/>
                <w:szCs w:val="21"/>
              </w:rPr>
            </w:pPr>
          </w:p>
        </w:tc>
      </w:tr>
      <w:tr w:rsidR="00051A6D">
        <w:trPr>
          <w:trHeight w:val="512"/>
          <w:jc w:val="center"/>
        </w:trPr>
        <w:tc>
          <w:tcPr>
            <w:tcW w:w="9330" w:type="dxa"/>
            <w:gridSpan w:val="4"/>
            <w:vAlign w:val="center"/>
          </w:tcPr>
          <w:p w:rsidR="00051A6D" w:rsidRDefault="001C38C0">
            <w:pPr>
              <w:widowControl/>
              <w:kinsoku w:val="0"/>
              <w:autoSpaceDE w:val="0"/>
              <w:autoSpaceDN w:val="0"/>
              <w:adjustRightInd w:val="0"/>
              <w:snapToGrid w:val="0"/>
              <w:spacing w:line="288" w:lineRule="auto"/>
              <w:ind w:firstLine="480"/>
              <w:textAlignment w:val="baseline"/>
              <w:rPr>
                <w:rFonts w:ascii="宋体" w:cs="仿宋"/>
                <w:snapToGrid w:val="0"/>
                <w:kern w:val="0"/>
                <w:szCs w:val="21"/>
              </w:rPr>
            </w:pPr>
            <w:r>
              <w:rPr>
                <w:rFonts w:ascii="宋体" w:hAnsi="宋体" w:cs="仿宋" w:hint="eastAsia"/>
                <w:snapToGrid w:val="0"/>
                <w:kern w:val="0"/>
                <w:szCs w:val="21"/>
              </w:rPr>
              <w:t>最终评审得分</w:t>
            </w:r>
          </w:p>
        </w:tc>
        <w:tc>
          <w:tcPr>
            <w:tcW w:w="937" w:type="dxa"/>
            <w:vAlign w:val="center"/>
          </w:tcPr>
          <w:p w:rsidR="00051A6D" w:rsidRDefault="00051A6D">
            <w:pPr>
              <w:widowControl/>
              <w:kinsoku w:val="0"/>
              <w:autoSpaceDE w:val="0"/>
              <w:autoSpaceDN w:val="0"/>
              <w:adjustRightInd w:val="0"/>
              <w:snapToGrid w:val="0"/>
              <w:spacing w:line="288" w:lineRule="auto"/>
              <w:ind w:firstLine="480"/>
              <w:jc w:val="center"/>
              <w:textAlignment w:val="baseline"/>
              <w:rPr>
                <w:rFonts w:ascii="宋体" w:cs="宋体"/>
                <w:snapToGrid w:val="0"/>
                <w:kern w:val="0"/>
                <w:szCs w:val="21"/>
              </w:rPr>
            </w:pPr>
          </w:p>
        </w:tc>
      </w:tr>
      <w:tr w:rsidR="00051A6D">
        <w:trPr>
          <w:trHeight w:val="633"/>
          <w:jc w:val="center"/>
        </w:trPr>
        <w:tc>
          <w:tcPr>
            <w:tcW w:w="10267" w:type="dxa"/>
            <w:gridSpan w:val="5"/>
            <w:vAlign w:val="center"/>
          </w:tcPr>
          <w:p w:rsidR="00051A6D" w:rsidRDefault="001C38C0">
            <w:pPr>
              <w:widowControl/>
              <w:kinsoku w:val="0"/>
              <w:autoSpaceDE w:val="0"/>
              <w:autoSpaceDN w:val="0"/>
              <w:adjustRightInd w:val="0"/>
              <w:snapToGrid w:val="0"/>
              <w:spacing w:line="288" w:lineRule="auto"/>
              <w:ind w:firstLine="480"/>
              <w:textAlignment w:val="baseline"/>
              <w:rPr>
                <w:rFonts w:ascii="宋体" w:cs="仿宋"/>
                <w:snapToGrid w:val="0"/>
                <w:kern w:val="0"/>
                <w:szCs w:val="21"/>
              </w:rPr>
            </w:pPr>
            <w:r>
              <w:rPr>
                <w:rFonts w:ascii="宋体" w:hAnsi="宋体" w:cs="仿宋" w:hint="eastAsia"/>
                <w:snapToGrid w:val="0"/>
                <w:kern w:val="0"/>
                <w:szCs w:val="21"/>
              </w:rPr>
              <w:t>专家签字（手签</w:t>
            </w:r>
            <w:r>
              <w:rPr>
                <w:rFonts w:ascii="宋体" w:hAnsi="宋体" w:cs="Arial"/>
                <w:snapToGrid w:val="0"/>
                <w:kern w:val="0"/>
                <w:szCs w:val="21"/>
              </w:rPr>
              <w:t>/</w:t>
            </w:r>
            <w:r>
              <w:rPr>
                <w:rFonts w:ascii="宋体" w:hAnsi="宋体" w:cs="仿宋" w:hint="eastAsia"/>
                <w:snapToGrid w:val="0"/>
                <w:kern w:val="0"/>
                <w:szCs w:val="21"/>
              </w:rPr>
              <w:t>电子签名</w:t>
            </w:r>
            <w:r>
              <w:rPr>
                <w:rFonts w:ascii="宋体" w:hAnsi="宋体" w:cs="仿宋" w:hint="eastAsia"/>
                <w:snapToGrid w:val="0"/>
                <w:spacing w:val="2"/>
                <w:kern w:val="0"/>
                <w:szCs w:val="21"/>
              </w:rPr>
              <w:t>）：</w:t>
            </w:r>
          </w:p>
        </w:tc>
      </w:tr>
    </w:tbl>
    <w:p w:rsidR="00051A6D" w:rsidRDefault="00051A6D">
      <w:pPr>
        <w:autoSpaceDE w:val="0"/>
        <w:autoSpaceDN w:val="0"/>
        <w:spacing w:line="360" w:lineRule="auto"/>
        <w:ind w:firstLineChars="200" w:firstLine="482"/>
        <w:jc w:val="left"/>
        <w:rPr>
          <w:rFonts w:ascii="宋体" w:cs="黑体"/>
          <w:b/>
          <w:bCs/>
          <w:kern w:val="0"/>
          <w:sz w:val="24"/>
          <w:szCs w:val="24"/>
        </w:rPr>
      </w:pPr>
    </w:p>
    <w:p w:rsidR="00051A6D" w:rsidRDefault="001C38C0">
      <w:pPr>
        <w:autoSpaceDE w:val="0"/>
        <w:autoSpaceDN w:val="0"/>
        <w:spacing w:line="360" w:lineRule="auto"/>
        <w:ind w:firstLineChars="200" w:firstLine="482"/>
        <w:jc w:val="left"/>
        <w:rPr>
          <w:rFonts w:ascii="宋体" w:cs="黑体"/>
          <w:b/>
          <w:bCs/>
          <w:kern w:val="0"/>
          <w:sz w:val="24"/>
          <w:szCs w:val="24"/>
        </w:rPr>
      </w:pPr>
      <w:r>
        <w:rPr>
          <w:rFonts w:ascii="宋体" w:hAnsi="宋体" w:cs="黑体"/>
          <w:b/>
          <w:bCs/>
          <w:kern w:val="0"/>
          <w:sz w:val="24"/>
          <w:szCs w:val="24"/>
        </w:rPr>
        <w:t>3.3</w:t>
      </w:r>
      <w:r>
        <w:rPr>
          <w:rFonts w:ascii="宋体" w:hAnsi="宋体" w:cs="黑体" w:hint="eastAsia"/>
          <w:b/>
          <w:bCs/>
          <w:kern w:val="0"/>
          <w:sz w:val="24"/>
          <w:szCs w:val="24"/>
        </w:rPr>
        <w:t>评榜价评审</w:t>
      </w:r>
    </w:p>
    <w:p w:rsidR="00051A6D" w:rsidRDefault="001C38C0">
      <w:pPr>
        <w:autoSpaceDE w:val="0"/>
        <w:autoSpaceDN w:val="0"/>
        <w:spacing w:line="360" w:lineRule="auto"/>
        <w:ind w:firstLineChars="200" w:firstLine="480"/>
        <w:jc w:val="left"/>
        <w:rPr>
          <w:rFonts w:ascii="宋体" w:cs="仿宋"/>
          <w:kern w:val="0"/>
          <w:sz w:val="24"/>
          <w:szCs w:val="24"/>
        </w:rPr>
      </w:pPr>
      <w:r>
        <w:rPr>
          <w:rFonts w:ascii="宋体" w:hAnsi="宋体" w:cs="仿宋"/>
          <w:kern w:val="0"/>
          <w:sz w:val="24"/>
          <w:szCs w:val="24"/>
        </w:rPr>
        <w:t>1.</w:t>
      </w:r>
      <w:r>
        <w:rPr>
          <w:rFonts w:ascii="宋体" w:hAnsi="宋体" w:cs="仿宋" w:hint="eastAsia"/>
          <w:kern w:val="0"/>
          <w:sz w:val="24"/>
          <w:szCs w:val="24"/>
        </w:rPr>
        <w:t>评榜价的确定：评榜价＝投标函文字报价</w:t>
      </w:r>
    </w:p>
    <w:p w:rsidR="00051A6D" w:rsidRDefault="001C38C0">
      <w:pPr>
        <w:autoSpaceDE w:val="0"/>
        <w:autoSpaceDN w:val="0"/>
        <w:spacing w:line="360" w:lineRule="auto"/>
        <w:ind w:firstLineChars="200" w:firstLine="480"/>
        <w:jc w:val="left"/>
        <w:rPr>
          <w:rFonts w:ascii="宋体" w:cs="仿宋"/>
          <w:kern w:val="0"/>
          <w:sz w:val="24"/>
          <w:szCs w:val="24"/>
        </w:rPr>
      </w:pPr>
      <w:r>
        <w:rPr>
          <w:rFonts w:ascii="宋体" w:hAnsi="宋体" w:cs="仿宋"/>
          <w:kern w:val="0"/>
          <w:sz w:val="24"/>
          <w:szCs w:val="24"/>
        </w:rPr>
        <w:t>2.</w:t>
      </w:r>
      <w:r>
        <w:rPr>
          <w:rFonts w:ascii="宋体" w:hAnsi="宋体" w:cs="仿宋" w:hint="eastAsia"/>
          <w:kern w:val="0"/>
          <w:sz w:val="24"/>
          <w:szCs w:val="24"/>
        </w:rPr>
        <w:t>评榜价平均值的计算：所有揭榜人的评榜价的算术平均值即为评榜价平均值。</w:t>
      </w:r>
    </w:p>
    <w:p w:rsidR="00051A6D" w:rsidRDefault="001C38C0">
      <w:pPr>
        <w:autoSpaceDE w:val="0"/>
        <w:autoSpaceDN w:val="0"/>
        <w:spacing w:line="360" w:lineRule="auto"/>
        <w:ind w:firstLineChars="200" w:firstLine="480"/>
        <w:jc w:val="left"/>
        <w:rPr>
          <w:rFonts w:ascii="宋体" w:cs="仿宋"/>
          <w:kern w:val="0"/>
          <w:sz w:val="24"/>
          <w:szCs w:val="24"/>
        </w:rPr>
      </w:pPr>
      <w:r>
        <w:rPr>
          <w:rFonts w:ascii="宋体" w:hAnsi="宋体" w:cs="仿宋"/>
          <w:kern w:val="0"/>
          <w:sz w:val="24"/>
          <w:szCs w:val="24"/>
        </w:rPr>
        <w:t xml:space="preserve">3. </w:t>
      </w:r>
      <w:r>
        <w:rPr>
          <w:rFonts w:ascii="宋体" w:hAnsi="宋体" w:cs="仿宋" w:hint="eastAsia"/>
          <w:kern w:val="0"/>
          <w:sz w:val="24"/>
          <w:szCs w:val="24"/>
        </w:rPr>
        <w:t>评榜基准价</w:t>
      </w:r>
      <w:r>
        <w:rPr>
          <w:rFonts w:ascii="宋体" w:hAnsi="宋体" w:cs="仿宋"/>
          <w:kern w:val="0"/>
          <w:sz w:val="24"/>
          <w:szCs w:val="24"/>
        </w:rPr>
        <w:t>P=</w:t>
      </w:r>
      <w:r>
        <w:rPr>
          <w:rFonts w:ascii="宋体" w:hAnsi="宋体" w:cs="仿宋" w:hint="eastAsia"/>
          <w:kern w:val="0"/>
          <w:sz w:val="24"/>
          <w:szCs w:val="24"/>
        </w:rPr>
        <w:t>评榜价平均值</w:t>
      </w:r>
      <w:r>
        <w:rPr>
          <w:rFonts w:ascii="宋体" w:hAnsi="宋体" w:cs="仿宋"/>
          <w:kern w:val="0"/>
          <w:sz w:val="24"/>
          <w:szCs w:val="24"/>
        </w:rPr>
        <w:t>*</w:t>
      </w:r>
      <w:r>
        <w:rPr>
          <w:rFonts w:ascii="宋体" w:hAnsi="宋体" w:cs="仿宋" w:hint="eastAsia"/>
          <w:kern w:val="0"/>
          <w:sz w:val="24"/>
          <w:szCs w:val="24"/>
        </w:rPr>
        <w:t>评榜基准价系数</w:t>
      </w:r>
      <w:r>
        <w:rPr>
          <w:rFonts w:ascii="宋体" w:hAnsi="宋体" w:cs="仿宋"/>
          <w:kern w:val="0"/>
          <w:sz w:val="24"/>
          <w:szCs w:val="24"/>
        </w:rPr>
        <w:t>K</w:t>
      </w:r>
      <w:r>
        <w:rPr>
          <w:rFonts w:ascii="宋体" w:hAnsi="宋体" w:cs="仿宋" w:hint="eastAsia"/>
          <w:kern w:val="0"/>
          <w:sz w:val="24"/>
          <w:szCs w:val="24"/>
        </w:rPr>
        <w:t>。</w:t>
      </w:r>
    </w:p>
    <w:p w:rsidR="00051A6D" w:rsidRDefault="001C38C0">
      <w:pPr>
        <w:autoSpaceDE w:val="0"/>
        <w:autoSpaceDN w:val="0"/>
        <w:spacing w:line="360" w:lineRule="auto"/>
        <w:ind w:firstLineChars="200" w:firstLine="480"/>
        <w:jc w:val="left"/>
        <w:rPr>
          <w:rFonts w:ascii="宋体" w:cs="仿宋"/>
          <w:kern w:val="0"/>
          <w:sz w:val="24"/>
          <w:szCs w:val="24"/>
        </w:rPr>
      </w:pPr>
      <w:r>
        <w:rPr>
          <w:rFonts w:ascii="宋体" w:hAnsi="宋体" w:cs="仿宋"/>
          <w:kern w:val="0"/>
          <w:sz w:val="24"/>
          <w:szCs w:val="24"/>
        </w:rPr>
        <w:t>K</w:t>
      </w:r>
      <w:r>
        <w:rPr>
          <w:rFonts w:ascii="宋体" w:hAnsi="宋体" w:cs="仿宋" w:hint="eastAsia"/>
          <w:kern w:val="0"/>
          <w:sz w:val="24"/>
          <w:szCs w:val="24"/>
        </w:rPr>
        <w:t>为揭榜现场随机确定的随机调节系数，取值范围为</w:t>
      </w:r>
      <w:r>
        <w:rPr>
          <w:rFonts w:ascii="宋体" w:hAnsi="宋体" w:cs="仿宋"/>
          <w:kern w:val="0"/>
          <w:sz w:val="24"/>
          <w:szCs w:val="24"/>
        </w:rPr>
        <w:t>0.975</w:t>
      </w:r>
      <w:r>
        <w:rPr>
          <w:rFonts w:ascii="宋体" w:hAnsi="宋体" w:cs="仿宋" w:hint="eastAsia"/>
          <w:kern w:val="0"/>
          <w:sz w:val="24"/>
          <w:szCs w:val="24"/>
        </w:rPr>
        <w:t>、</w:t>
      </w:r>
      <w:r>
        <w:rPr>
          <w:rFonts w:ascii="宋体" w:hAnsi="宋体" w:cs="仿宋"/>
          <w:kern w:val="0"/>
          <w:sz w:val="24"/>
          <w:szCs w:val="24"/>
        </w:rPr>
        <w:t>0.980</w:t>
      </w:r>
      <w:r>
        <w:rPr>
          <w:rFonts w:ascii="宋体" w:hAnsi="宋体" w:cs="仿宋" w:hint="eastAsia"/>
          <w:kern w:val="0"/>
          <w:sz w:val="24"/>
          <w:szCs w:val="24"/>
        </w:rPr>
        <w:t>、</w:t>
      </w:r>
      <w:r>
        <w:rPr>
          <w:rFonts w:ascii="宋体" w:hAnsi="宋体" w:cs="仿宋"/>
          <w:kern w:val="0"/>
          <w:sz w:val="24"/>
          <w:szCs w:val="24"/>
        </w:rPr>
        <w:t>0.985</w:t>
      </w:r>
      <w:r>
        <w:rPr>
          <w:rFonts w:ascii="宋体" w:hAnsi="宋体" w:cs="仿宋" w:hint="eastAsia"/>
          <w:kern w:val="0"/>
          <w:sz w:val="24"/>
          <w:szCs w:val="24"/>
        </w:rPr>
        <w:t>、</w:t>
      </w:r>
      <w:r>
        <w:rPr>
          <w:rFonts w:ascii="宋体" w:hAnsi="宋体" w:cs="仿宋"/>
          <w:kern w:val="0"/>
          <w:sz w:val="24"/>
          <w:szCs w:val="24"/>
        </w:rPr>
        <w:t>0.990</w:t>
      </w:r>
      <w:r>
        <w:rPr>
          <w:rFonts w:ascii="宋体" w:hAnsi="宋体" w:cs="仿宋" w:hint="eastAsia"/>
          <w:kern w:val="0"/>
          <w:sz w:val="24"/>
          <w:szCs w:val="24"/>
        </w:rPr>
        <w:t>、</w:t>
      </w:r>
      <w:r>
        <w:rPr>
          <w:rFonts w:ascii="宋体" w:hAnsi="宋体" w:cs="仿宋"/>
          <w:kern w:val="0"/>
          <w:sz w:val="24"/>
          <w:szCs w:val="24"/>
        </w:rPr>
        <w:t>0.995</w:t>
      </w:r>
      <w:r>
        <w:rPr>
          <w:rFonts w:ascii="宋体" w:hAnsi="宋体" w:cs="仿宋" w:hint="eastAsia"/>
          <w:kern w:val="0"/>
          <w:sz w:val="24"/>
          <w:szCs w:val="24"/>
        </w:rPr>
        <w:t>。</w:t>
      </w:r>
    </w:p>
    <w:p w:rsidR="00051A6D" w:rsidRDefault="001C38C0">
      <w:pPr>
        <w:autoSpaceDE w:val="0"/>
        <w:autoSpaceDN w:val="0"/>
        <w:spacing w:line="360" w:lineRule="auto"/>
        <w:ind w:firstLineChars="200" w:firstLine="480"/>
        <w:jc w:val="left"/>
        <w:rPr>
          <w:rFonts w:ascii="宋体" w:cs="仿宋"/>
          <w:kern w:val="0"/>
          <w:sz w:val="24"/>
          <w:szCs w:val="24"/>
        </w:rPr>
      </w:pPr>
      <w:r>
        <w:rPr>
          <w:rFonts w:ascii="宋体" w:hAnsi="宋体" w:cs="仿宋"/>
          <w:kern w:val="0"/>
          <w:sz w:val="24"/>
          <w:szCs w:val="24"/>
        </w:rPr>
        <w:t xml:space="preserve">4. </w:t>
      </w:r>
      <w:r>
        <w:rPr>
          <w:rFonts w:ascii="宋体" w:hAnsi="宋体" w:cs="仿宋" w:hint="eastAsia"/>
          <w:kern w:val="0"/>
          <w:sz w:val="24"/>
          <w:szCs w:val="24"/>
        </w:rPr>
        <w:t>评榜价的偏差率计算公式：偏差率</w:t>
      </w:r>
      <w:r>
        <w:rPr>
          <w:rFonts w:ascii="宋体" w:hAnsi="宋体" w:cs="仿宋"/>
          <w:kern w:val="0"/>
          <w:sz w:val="24"/>
          <w:szCs w:val="24"/>
        </w:rPr>
        <w:t>=100%*</w:t>
      </w:r>
      <w:r>
        <w:rPr>
          <w:rFonts w:ascii="宋体" w:hAnsi="宋体" w:cs="仿宋" w:hint="eastAsia"/>
          <w:kern w:val="0"/>
          <w:sz w:val="24"/>
          <w:szCs w:val="24"/>
        </w:rPr>
        <w:t>（评榜价－评榜基准价）</w:t>
      </w:r>
      <w:r>
        <w:rPr>
          <w:rFonts w:ascii="宋体" w:hAnsi="宋体" w:cs="仿宋"/>
          <w:kern w:val="0"/>
          <w:sz w:val="24"/>
          <w:szCs w:val="24"/>
        </w:rPr>
        <w:t>/</w:t>
      </w:r>
      <w:r>
        <w:rPr>
          <w:rFonts w:ascii="宋体" w:hAnsi="宋体" w:cs="仿宋" w:hint="eastAsia"/>
          <w:kern w:val="0"/>
          <w:sz w:val="24"/>
          <w:szCs w:val="24"/>
        </w:rPr>
        <w:t>评榜基准价</w:t>
      </w:r>
    </w:p>
    <w:p w:rsidR="00051A6D" w:rsidRDefault="001C38C0">
      <w:pPr>
        <w:autoSpaceDE w:val="0"/>
        <w:autoSpaceDN w:val="0"/>
        <w:spacing w:line="360" w:lineRule="auto"/>
        <w:ind w:firstLineChars="200" w:firstLine="480"/>
        <w:jc w:val="left"/>
        <w:rPr>
          <w:rFonts w:ascii="宋体" w:cs="仿宋"/>
          <w:kern w:val="0"/>
          <w:sz w:val="24"/>
          <w:szCs w:val="24"/>
        </w:rPr>
      </w:pPr>
      <w:r>
        <w:rPr>
          <w:rFonts w:ascii="宋体" w:hAnsi="宋体" w:cs="仿宋"/>
          <w:kern w:val="0"/>
          <w:sz w:val="24"/>
          <w:szCs w:val="24"/>
        </w:rPr>
        <w:t xml:space="preserve">5. </w:t>
      </w:r>
      <w:r>
        <w:rPr>
          <w:rFonts w:ascii="宋体" w:hAnsi="宋体" w:cs="仿宋" w:hint="eastAsia"/>
          <w:kern w:val="0"/>
          <w:sz w:val="24"/>
          <w:szCs w:val="24"/>
        </w:rPr>
        <w:t>评榜价得分计算公式</w:t>
      </w:r>
    </w:p>
    <w:p w:rsidR="00051A6D" w:rsidRDefault="001C38C0">
      <w:pPr>
        <w:autoSpaceDE w:val="0"/>
        <w:autoSpaceDN w:val="0"/>
        <w:spacing w:line="360" w:lineRule="auto"/>
        <w:ind w:firstLineChars="200" w:firstLine="480"/>
        <w:jc w:val="left"/>
        <w:rPr>
          <w:rFonts w:ascii="宋体" w:cs="仿宋"/>
          <w:kern w:val="0"/>
          <w:sz w:val="24"/>
          <w:szCs w:val="24"/>
        </w:rPr>
      </w:pPr>
      <w:r>
        <w:rPr>
          <w:rFonts w:ascii="宋体" w:hAnsi="宋体" w:cs="仿宋" w:hint="eastAsia"/>
          <w:kern w:val="0"/>
          <w:sz w:val="24"/>
          <w:szCs w:val="24"/>
        </w:rPr>
        <w:t>（</w:t>
      </w:r>
      <w:r>
        <w:rPr>
          <w:rFonts w:ascii="宋体" w:hAnsi="宋体" w:cs="仿宋"/>
          <w:kern w:val="0"/>
          <w:sz w:val="24"/>
          <w:szCs w:val="24"/>
        </w:rPr>
        <w:t>1</w:t>
      </w:r>
      <w:r>
        <w:rPr>
          <w:rFonts w:ascii="宋体" w:hAnsi="宋体" w:cs="仿宋" w:hint="eastAsia"/>
          <w:kern w:val="0"/>
          <w:sz w:val="24"/>
          <w:szCs w:val="24"/>
        </w:rPr>
        <w:t>）如果揭榜人的评榜价＞评榜基准价，则评榜价评审得分＝</w:t>
      </w:r>
      <w:r>
        <w:rPr>
          <w:rFonts w:ascii="宋体" w:hAnsi="宋体" w:cs="仿宋"/>
          <w:kern w:val="0"/>
          <w:sz w:val="24"/>
          <w:szCs w:val="24"/>
        </w:rPr>
        <w:t>100</w:t>
      </w:r>
      <w:r>
        <w:rPr>
          <w:rFonts w:ascii="宋体" w:hAnsi="宋体" w:cs="仿宋" w:hint="eastAsia"/>
          <w:kern w:val="0"/>
          <w:sz w:val="24"/>
          <w:szCs w:val="24"/>
        </w:rPr>
        <w:t>－偏差率</w:t>
      </w:r>
      <w:r>
        <w:rPr>
          <w:rFonts w:ascii="宋体" w:hAnsi="宋体" w:cs="仿宋"/>
          <w:kern w:val="0"/>
          <w:sz w:val="24"/>
          <w:szCs w:val="24"/>
        </w:rPr>
        <w:t>*100*E1</w:t>
      </w:r>
      <w:r>
        <w:rPr>
          <w:rFonts w:ascii="宋体" w:hAnsi="宋体" w:cs="仿宋" w:hint="eastAsia"/>
          <w:kern w:val="0"/>
          <w:sz w:val="24"/>
          <w:szCs w:val="24"/>
        </w:rPr>
        <w:t>；</w:t>
      </w:r>
    </w:p>
    <w:p w:rsidR="00051A6D" w:rsidRDefault="001C38C0">
      <w:pPr>
        <w:autoSpaceDE w:val="0"/>
        <w:autoSpaceDN w:val="0"/>
        <w:spacing w:line="360" w:lineRule="auto"/>
        <w:ind w:firstLineChars="200" w:firstLine="480"/>
        <w:jc w:val="left"/>
        <w:rPr>
          <w:rFonts w:ascii="宋体" w:cs="仿宋"/>
          <w:kern w:val="0"/>
          <w:sz w:val="24"/>
          <w:szCs w:val="24"/>
        </w:rPr>
      </w:pPr>
      <w:r>
        <w:rPr>
          <w:rFonts w:ascii="宋体" w:hAnsi="宋体" w:cs="仿宋" w:hint="eastAsia"/>
          <w:kern w:val="0"/>
          <w:sz w:val="24"/>
          <w:szCs w:val="24"/>
        </w:rPr>
        <w:lastRenderedPageBreak/>
        <w:t>（</w:t>
      </w:r>
      <w:r>
        <w:rPr>
          <w:rFonts w:ascii="宋体" w:hAnsi="宋体" w:cs="仿宋"/>
          <w:kern w:val="0"/>
          <w:sz w:val="24"/>
          <w:szCs w:val="24"/>
        </w:rPr>
        <w:t>2</w:t>
      </w:r>
      <w:r>
        <w:rPr>
          <w:rFonts w:ascii="宋体" w:hAnsi="宋体" w:cs="仿宋" w:hint="eastAsia"/>
          <w:kern w:val="0"/>
          <w:sz w:val="24"/>
          <w:szCs w:val="24"/>
        </w:rPr>
        <w:t>）如果揭榜人的评榜价≤评榜基准价，则评榜价评审得分＝</w:t>
      </w:r>
      <w:r>
        <w:rPr>
          <w:rFonts w:ascii="宋体" w:hAnsi="宋体" w:cs="仿宋"/>
          <w:kern w:val="0"/>
          <w:sz w:val="24"/>
          <w:szCs w:val="24"/>
        </w:rPr>
        <w:t>100</w:t>
      </w:r>
      <w:r>
        <w:rPr>
          <w:rFonts w:ascii="宋体" w:hAnsi="宋体" w:cs="仿宋" w:hint="eastAsia"/>
          <w:kern w:val="0"/>
          <w:sz w:val="24"/>
          <w:szCs w:val="24"/>
        </w:rPr>
        <w:t>＋偏差率</w:t>
      </w:r>
      <w:r>
        <w:rPr>
          <w:rFonts w:ascii="宋体" w:hAnsi="宋体" w:cs="仿宋"/>
          <w:kern w:val="0"/>
          <w:sz w:val="24"/>
          <w:szCs w:val="24"/>
        </w:rPr>
        <w:t>*100*E2</w:t>
      </w:r>
      <w:r>
        <w:rPr>
          <w:rFonts w:ascii="宋体" w:hAnsi="宋体" w:cs="仿宋" w:hint="eastAsia"/>
          <w:kern w:val="0"/>
          <w:sz w:val="24"/>
          <w:szCs w:val="24"/>
        </w:rPr>
        <w:t>；</w:t>
      </w:r>
    </w:p>
    <w:p w:rsidR="00051A6D" w:rsidRDefault="001C38C0">
      <w:pPr>
        <w:autoSpaceDE w:val="0"/>
        <w:autoSpaceDN w:val="0"/>
        <w:spacing w:line="360" w:lineRule="auto"/>
        <w:ind w:firstLineChars="200" w:firstLine="480"/>
        <w:jc w:val="left"/>
        <w:rPr>
          <w:rFonts w:ascii="宋体" w:cs="仿宋"/>
          <w:kern w:val="0"/>
          <w:sz w:val="24"/>
          <w:szCs w:val="24"/>
        </w:rPr>
      </w:pPr>
      <w:r>
        <w:rPr>
          <w:rFonts w:ascii="宋体" w:hAnsi="宋体" w:cs="仿宋" w:hint="eastAsia"/>
          <w:kern w:val="0"/>
          <w:sz w:val="24"/>
          <w:szCs w:val="24"/>
        </w:rPr>
        <w:t>其中，</w:t>
      </w:r>
      <w:r>
        <w:rPr>
          <w:rFonts w:ascii="宋体" w:hAnsi="宋体" w:cs="仿宋"/>
          <w:kern w:val="0"/>
          <w:sz w:val="24"/>
          <w:szCs w:val="24"/>
        </w:rPr>
        <w:t>E1</w:t>
      </w:r>
      <w:r>
        <w:rPr>
          <w:rFonts w:ascii="宋体" w:hAnsi="宋体" w:cs="仿宋" w:hint="eastAsia"/>
          <w:kern w:val="0"/>
          <w:sz w:val="24"/>
          <w:szCs w:val="24"/>
        </w:rPr>
        <w:t>是评榜价每高于评榜基准价一个百分点的扣分值，</w:t>
      </w:r>
      <w:r>
        <w:rPr>
          <w:rFonts w:ascii="宋体" w:hAnsi="宋体" w:cs="仿宋"/>
          <w:kern w:val="0"/>
          <w:sz w:val="24"/>
          <w:szCs w:val="24"/>
        </w:rPr>
        <w:t>E1</w:t>
      </w:r>
      <w:r>
        <w:rPr>
          <w:rFonts w:ascii="宋体" w:hAnsi="宋体" w:cs="仿宋" w:hint="eastAsia"/>
          <w:kern w:val="0"/>
          <w:sz w:val="24"/>
          <w:szCs w:val="24"/>
        </w:rPr>
        <w:t>＝</w:t>
      </w:r>
      <w:r>
        <w:rPr>
          <w:rFonts w:ascii="宋体" w:hAnsi="宋体" w:cs="仿宋"/>
          <w:kern w:val="0"/>
          <w:sz w:val="24"/>
          <w:szCs w:val="24"/>
        </w:rPr>
        <w:t>2.0</w:t>
      </w:r>
      <w:r>
        <w:rPr>
          <w:rFonts w:ascii="宋体" w:hAnsi="宋体" w:cs="仿宋" w:hint="eastAsia"/>
          <w:kern w:val="0"/>
          <w:sz w:val="24"/>
          <w:szCs w:val="24"/>
        </w:rPr>
        <w:t>；</w:t>
      </w:r>
      <w:r>
        <w:rPr>
          <w:rFonts w:ascii="宋体" w:hAnsi="宋体" w:cs="仿宋"/>
          <w:kern w:val="0"/>
          <w:sz w:val="24"/>
          <w:szCs w:val="24"/>
        </w:rPr>
        <w:t>E2</w:t>
      </w:r>
      <w:r>
        <w:rPr>
          <w:rFonts w:ascii="宋体" w:hAnsi="宋体" w:cs="仿宋" w:hint="eastAsia"/>
          <w:kern w:val="0"/>
          <w:sz w:val="24"/>
          <w:szCs w:val="24"/>
        </w:rPr>
        <w:t>是评榜价每低于评榜基准价一个百分点的扣分值，</w:t>
      </w:r>
      <w:r>
        <w:rPr>
          <w:rFonts w:ascii="宋体" w:hAnsi="宋体" w:cs="仿宋"/>
          <w:kern w:val="0"/>
          <w:sz w:val="24"/>
          <w:szCs w:val="24"/>
        </w:rPr>
        <w:t>E2</w:t>
      </w:r>
      <w:r>
        <w:rPr>
          <w:rFonts w:ascii="宋体" w:hAnsi="宋体" w:cs="仿宋" w:hint="eastAsia"/>
          <w:kern w:val="0"/>
          <w:sz w:val="24"/>
          <w:szCs w:val="24"/>
        </w:rPr>
        <w:t>＝</w:t>
      </w:r>
      <w:r>
        <w:rPr>
          <w:rFonts w:ascii="宋体" w:hAnsi="宋体" w:cs="仿宋"/>
          <w:kern w:val="0"/>
          <w:sz w:val="24"/>
          <w:szCs w:val="24"/>
        </w:rPr>
        <w:t>1.0</w:t>
      </w:r>
      <w:r>
        <w:rPr>
          <w:rFonts w:ascii="宋体" w:hAnsi="宋体" w:cs="仿宋" w:hint="eastAsia"/>
          <w:kern w:val="0"/>
          <w:sz w:val="24"/>
          <w:szCs w:val="24"/>
        </w:rPr>
        <w:t>。</w:t>
      </w:r>
    </w:p>
    <w:p w:rsidR="00051A6D" w:rsidRDefault="001C38C0">
      <w:pPr>
        <w:autoSpaceDE w:val="0"/>
        <w:autoSpaceDN w:val="0"/>
        <w:spacing w:line="360" w:lineRule="auto"/>
        <w:ind w:firstLineChars="200" w:firstLine="480"/>
        <w:jc w:val="left"/>
        <w:rPr>
          <w:rFonts w:ascii="宋体" w:cs="仿宋"/>
          <w:kern w:val="0"/>
          <w:sz w:val="24"/>
          <w:szCs w:val="24"/>
        </w:rPr>
      </w:pPr>
      <w:r>
        <w:rPr>
          <w:rFonts w:ascii="宋体" w:hAnsi="宋体" w:cs="仿宋" w:hint="eastAsia"/>
          <w:kern w:val="0"/>
          <w:sz w:val="24"/>
          <w:szCs w:val="24"/>
        </w:rPr>
        <w:t>评榜价得分最低为</w:t>
      </w:r>
      <w:r>
        <w:rPr>
          <w:rFonts w:ascii="宋体" w:cs="仿宋"/>
          <w:kern w:val="0"/>
          <w:sz w:val="24"/>
          <w:szCs w:val="24"/>
        </w:rPr>
        <w:t>0</w:t>
      </w:r>
      <w:r>
        <w:rPr>
          <w:rFonts w:ascii="宋体" w:hAnsi="宋体" w:cs="仿宋" w:hint="eastAsia"/>
          <w:kern w:val="0"/>
          <w:sz w:val="24"/>
          <w:szCs w:val="24"/>
        </w:rPr>
        <w:t>分，评榜价得分保留两位小数，第三位四舍五入。</w:t>
      </w:r>
    </w:p>
    <w:p w:rsidR="00051A6D" w:rsidRDefault="001C38C0">
      <w:pPr>
        <w:autoSpaceDE w:val="0"/>
        <w:autoSpaceDN w:val="0"/>
        <w:spacing w:line="360" w:lineRule="auto"/>
        <w:ind w:firstLineChars="200" w:firstLine="482"/>
        <w:jc w:val="left"/>
        <w:rPr>
          <w:rFonts w:ascii="宋体" w:cs="黑体"/>
          <w:b/>
          <w:bCs/>
          <w:kern w:val="0"/>
          <w:sz w:val="24"/>
          <w:szCs w:val="24"/>
        </w:rPr>
      </w:pPr>
      <w:r>
        <w:rPr>
          <w:rFonts w:ascii="宋体" w:hAnsi="宋体" w:cs="黑体"/>
          <w:b/>
          <w:bCs/>
          <w:kern w:val="0"/>
          <w:sz w:val="24"/>
          <w:szCs w:val="24"/>
        </w:rPr>
        <w:t>3.4</w:t>
      </w:r>
      <w:r>
        <w:rPr>
          <w:rFonts w:ascii="宋体" w:hAnsi="宋体" w:cs="黑体" w:hint="eastAsia"/>
          <w:b/>
          <w:bCs/>
          <w:kern w:val="0"/>
          <w:sz w:val="24"/>
          <w:szCs w:val="24"/>
        </w:rPr>
        <w:t>揭榜响应文件的澄清和说明</w:t>
      </w:r>
    </w:p>
    <w:p w:rsidR="00051A6D" w:rsidRDefault="001C38C0">
      <w:pPr>
        <w:autoSpaceDE w:val="0"/>
        <w:autoSpaceDN w:val="0"/>
        <w:spacing w:line="360" w:lineRule="auto"/>
        <w:ind w:firstLineChars="200" w:firstLine="480"/>
        <w:jc w:val="left"/>
        <w:rPr>
          <w:rFonts w:ascii="宋体" w:cs="仿宋"/>
          <w:kern w:val="0"/>
          <w:sz w:val="24"/>
          <w:szCs w:val="24"/>
        </w:rPr>
      </w:pPr>
      <w:r>
        <w:rPr>
          <w:rFonts w:ascii="宋体" w:hAnsi="宋体" w:cs="仿宋" w:hint="eastAsia"/>
          <w:kern w:val="0"/>
          <w:sz w:val="24"/>
          <w:szCs w:val="24"/>
        </w:rPr>
        <w:t>揭榜响应文件中有含义不明确的内容、明显文字或者计算错误，评榜委员会认为需要揭榜人作出必要澄清、说明的，应当书面通知该揭榜人。揭榜人的澄清、说明应当采用书面形式</w:t>
      </w:r>
      <w:r>
        <w:rPr>
          <w:rFonts w:ascii="宋体" w:cs="仿宋"/>
          <w:kern w:val="0"/>
          <w:sz w:val="24"/>
          <w:szCs w:val="24"/>
        </w:rPr>
        <w:t>,</w:t>
      </w:r>
      <w:r>
        <w:rPr>
          <w:rFonts w:ascii="宋体" w:hAnsi="宋体" w:cs="仿宋" w:hint="eastAsia"/>
          <w:kern w:val="0"/>
          <w:sz w:val="24"/>
          <w:szCs w:val="24"/>
        </w:rPr>
        <w:t>并不得超出揭榜响应文件的范围或者改变揭榜响应文件的实质性内容。</w:t>
      </w:r>
    </w:p>
    <w:p w:rsidR="00051A6D" w:rsidRDefault="001C38C0">
      <w:pPr>
        <w:autoSpaceDE w:val="0"/>
        <w:autoSpaceDN w:val="0"/>
        <w:spacing w:line="360" w:lineRule="auto"/>
        <w:ind w:firstLineChars="200" w:firstLine="480"/>
        <w:jc w:val="left"/>
        <w:rPr>
          <w:rFonts w:ascii="宋体" w:cs="仿宋"/>
          <w:kern w:val="0"/>
          <w:sz w:val="24"/>
          <w:szCs w:val="24"/>
        </w:rPr>
      </w:pPr>
      <w:r>
        <w:rPr>
          <w:rFonts w:ascii="宋体" w:hAnsi="宋体" w:cs="仿宋" w:hint="eastAsia"/>
          <w:kern w:val="0"/>
          <w:sz w:val="24"/>
          <w:szCs w:val="24"/>
        </w:rPr>
        <w:t>评榜委员会不得暗示或者诱导揭榜人作出澄清、说明，不得接受揭榜人主动提出的澄清、说明。</w:t>
      </w:r>
    </w:p>
    <w:p w:rsidR="00051A6D" w:rsidRDefault="001C38C0">
      <w:pPr>
        <w:autoSpaceDE w:val="0"/>
        <w:autoSpaceDN w:val="0"/>
        <w:spacing w:line="360" w:lineRule="auto"/>
        <w:ind w:firstLineChars="200" w:firstLine="482"/>
        <w:jc w:val="left"/>
        <w:rPr>
          <w:rFonts w:ascii="宋体" w:cs="黑体"/>
          <w:b/>
          <w:bCs/>
          <w:kern w:val="0"/>
          <w:sz w:val="24"/>
          <w:szCs w:val="24"/>
        </w:rPr>
      </w:pPr>
      <w:r>
        <w:rPr>
          <w:rFonts w:ascii="宋体" w:hAnsi="宋体" w:cs="黑体"/>
          <w:b/>
          <w:bCs/>
          <w:kern w:val="0"/>
          <w:sz w:val="24"/>
          <w:szCs w:val="24"/>
        </w:rPr>
        <w:t>3.5</w:t>
      </w:r>
      <w:r>
        <w:rPr>
          <w:rFonts w:ascii="宋体" w:hAnsi="宋体" w:cs="黑体" w:hint="eastAsia"/>
          <w:b/>
          <w:bCs/>
          <w:kern w:val="0"/>
          <w:sz w:val="24"/>
          <w:szCs w:val="24"/>
        </w:rPr>
        <w:t>汇总评分结果</w:t>
      </w:r>
    </w:p>
    <w:p w:rsidR="00051A6D" w:rsidRDefault="001C38C0">
      <w:pPr>
        <w:autoSpaceDE w:val="0"/>
        <w:autoSpaceDN w:val="0"/>
        <w:spacing w:line="360" w:lineRule="auto"/>
        <w:ind w:firstLineChars="200" w:firstLine="480"/>
        <w:jc w:val="left"/>
        <w:rPr>
          <w:rFonts w:ascii="宋体" w:cs="仿宋"/>
          <w:kern w:val="0"/>
          <w:sz w:val="24"/>
          <w:szCs w:val="24"/>
        </w:rPr>
      </w:pPr>
      <w:r>
        <w:rPr>
          <w:rFonts w:ascii="宋体" w:hAnsi="宋体" w:cs="仿宋" w:hint="eastAsia"/>
          <w:kern w:val="0"/>
          <w:sz w:val="24"/>
          <w:szCs w:val="24"/>
        </w:rPr>
        <w:t>揭榜人总得分</w:t>
      </w:r>
      <w:r>
        <w:rPr>
          <w:rFonts w:ascii="宋体" w:hAnsi="宋体" w:cs="仿宋"/>
          <w:kern w:val="0"/>
          <w:sz w:val="24"/>
          <w:szCs w:val="24"/>
        </w:rPr>
        <w:t>=</w:t>
      </w:r>
      <w:r>
        <w:rPr>
          <w:rFonts w:ascii="宋体" w:hAnsi="宋体" w:cs="仿宋" w:hint="eastAsia"/>
          <w:kern w:val="0"/>
          <w:sz w:val="24"/>
          <w:szCs w:val="24"/>
        </w:rPr>
        <w:t>初步评审得分</w:t>
      </w:r>
      <w:r>
        <w:rPr>
          <w:rFonts w:ascii="宋体" w:hAnsi="宋体" w:cs="仿宋"/>
          <w:kern w:val="0"/>
          <w:sz w:val="24"/>
          <w:szCs w:val="24"/>
        </w:rPr>
        <w:t>*60%+</w:t>
      </w:r>
      <w:r>
        <w:rPr>
          <w:rFonts w:ascii="宋体" w:hAnsi="宋体" w:cs="仿宋" w:hint="eastAsia"/>
          <w:kern w:val="0"/>
          <w:sz w:val="24"/>
          <w:szCs w:val="24"/>
        </w:rPr>
        <w:t>最终评审得分</w:t>
      </w:r>
      <w:r>
        <w:rPr>
          <w:rFonts w:ascii="宋体" w:hAnsi="宋体" w:cs="仿宋"/>
          <w:kern w:val="0"/>
          <w:sz w:val="24"/>
          <w:szCs w:val="24"/>
        </w:rPr>
        <w:t>*30%+</w:t>
      </w:r>
      <w:r>
        <w:rPr>
          <w:rFonts w:ascii="宋体" w:hAnsi="宋体" w:cs="仿宋" w:hint="eastAsia"/>
          <w:kern w:val="0"/>
          <w:sz w:val="24"/>
          <w:szCs w:val="24"/>
        </w:rPr>
        <w:t>评榜价评审得分</w:t>
      </w:r>
      <w:r>
        <w:rPr>
          <w:rFonts w:ascii="宋体" w:hAnsi="宋体" w:cs="仿宋"/>
          <w:kern w:val="0"/>
          <w:sz w:val="24"/>
          <w:szCs w:val="24"/>
        </w:rPr>
        <w:t>*10%</w:t>
      </w:r>
    </w:p>
    <w:p w:rsidR="00051A6D" w:rsidRDefault="001C38C0">
      <w:pPr>
        <w:autoSpaceDE w:val="0"/>
        <w:autoSpaceDN w:val="0"/>
        <w:spacing w:line="360" w:lineRule="auto"/>
        <w:ind w:firstLineChars="200" w:firstLine="480"/>
        <w:jc w:val="left"/>
        <w:rPr>
          <w:rFonts w:ascii="宋体" w:cs="仿宋"/>
          <w:kern w:val="0"/>
          <w:sz w:val="24"/>
          <w:szCs w:val="24"/>
        </w:rPr>
      </w:pPr>
      <w:r>
        <w:rPr>
          <w:rFonts w:ascii="宋体" w:hAnsi="宋体" w:cs="仿宋" w:hint="eastAsia"/>
          <w:kern w:val="0"/>
          <w:sz w:val="24"/>
          <w:szCs w:val="24"/>
        </w:rPr>
        <w:t>注：计算过程保留两位小数，第三位四舍五入。</w:t>
      </w:r>
    </w:p>
    <w:p w:rsidR="00051A6D" w:rsidRDefault="001C38C0">
      <w:pPr>
        <w:autoSpaceDE w:val="0"/>
        <w:autoSpaceDN w:val="0"/>
        <w:spacing w:line="360" w:lineRule="auto"/>
        <w:ind w:firstLineChars="200" w:firstLine="480"/>
        <w:jc w:val="left"/>
        <w:rPr>
          <w:rFonts w:ascii="宋体" w:cs="仿宋"/>
          <w:kern w:val="0"/>
          <w:sz w:val="24"/>
          <w:szCs w:val="24"/>
        </w:rPr>
      </w:pPr>
      <w:r>
        <w:rPr>
          <w:rFonts w:ascii="宋体" w:hAnsi="宋体" w:cs="仿宋" w:hint="eastAsia"/>
          <w:kern w:val="0"/>
          <w:sz w:val="24"/>
          <w:szCs w:val="24"/>
        </w:rPr>
        <w:t>评榜委员会按照得分高低顺序对揭榜人进行排序。评审工作结束后，评榜委员会应当编制评榜报告。评榜报告应当载明下列内容：</w:t>
      </w:r>
    </w:p>
    <w:p w:rsidR="00051A6D" w:rsidRDefault="001C38C0">
      <w:pPr>
        <w:autoSpaceDE w:val="0"/>
        <w:autoSpaceDN w:val="0"/>
        <w:spacing w:line="360" w:lineRule="auto"/>
        <w:ind w:firstLineChars="200" w:firstLine="480"/>
        <w:jc w:val="left"/>
        <w:rPr>
          <w:rFonts w:ascii="宋体" w:cs="仿宋"/>
          <w:kern w:val="0"/>
          <w:sz w:val="24"/>
          <w:szCs w:val="24"/>
        </w:rPr>
      </w:pPr>
      <w:r>
        <w:rPr>
          <w:rFonts w:ascii="宋体" w:hAnsi="宋体" w:cs="仿宋" w:hint="eastAsia"/>
          <w:kern w:val="0"/>
          <w:sz w:val="24"/>
          <w:szCs w:val="24"/>
        </w:rPr>
        <w:t>（一）“揭榜挂帅”科技创新项目基本情况；</w:t>
      </w:r>
    </w:p>
    <w:p w:rsidR="00051A6D" w:rsidRDefault="001C38C0">
      <w:pPr>
        <w:autoSpaceDE w:val="0"/>
        <w:autoSpaceDN w:val="0"/>
        <w:spacing w:line="360" w:lineRule="auto"/>
        <w:ind w:firstLineChars="200" w:firstLine="480"/>
        <w:jc w:val="left"/>
        <w:rPr>
          <w:rFonts w:ascii="宋体" w:cs="仿宋"/>
          <w:kern w:val="0"/>
          <w:sz w:val="24"/>
          <w:szCs w:val="24"/>
        </w:rPr>
      </w:pPr>
      <w:r>
        <w:rPr>
          <w:rFonts w:ascii="宋体" w:hAnsi="宋体" w:cs="仿宋" w:hint="eastAsia"/>
          <w:kern w:val="0"/>
          <w:sz w:val="24"/>
          <w:szCs w:val="24"/>
        </w:rPr>
        <w:t>（二）评榜委员会成员名单；</w:t>
      </w:r>
    </w:p>
    <w:p w:rsidR="00051A6D" w:rsidRDefault="001C38C0">
      <w:pPr>
        <w:autoSpaceDE w:val="0"/>
        <w:autoSpaceDN w:val="0"/>
        <w:spacing w:line="360" w:lineRule="auto"/>
        <w:ind w:firstLineChars="200" w:firstLine="480"/>
        <w:jc w:val="left"/>
        <w:rPr>
          <w:rFonts w:ascii="宋体" w:cs="仿宋"/>
          <w:kern w:val="0"/>
          <w:sz w:val="24"/>
          <w:szCs w:val="24"/>
        </w:rPr>
      </w:pPr>
      <w:r>
        <w:rPr>
          <w:rFonts w:ascii="宋体" w:hAnsi="宋体" w:cs="仿宋" w:hint="eastAsia"/>
          <w:kern w:val="0"/>
          <w:sz w:val="24"/>
          <w:szCs w:val="24"/>
        </w:rPr>
        <w:t>（三）监督人员名单；</w:t>
      </w:r>
    </w:p>
    <w:p w:rsidR="00051A6D" w:rsidRDefault="001C38C0">
      <w:pPr>
        <w:autoSpaceDE w:val="0"/>
        <w:autoSpaceDN w:val="0"/>
        <w:spacing w:line="360" w:lineRule="auto"/>
        <w:ind w:firstLineChars="200" w:firstLine="480"/>
        <w:jc w:val="left"/>
        <w:rPr>
          <w:rFonts w:ascii="宋体" w:cs="仿宋"/>
          <w:kern w:val="0"/>
          <w:sz w:val="24"/>
          <w:szCs w:val="24"/>
        </w:rPr>
      </w:pPr>
      <w:r>
        <w:rPr>
          <w:rFonts w:ascii="宋体" w:hAnsi="宋体" w:cs="仿宋" w:hint="eastAsia"/>
          <w:kern w:val="0"/>
          <w:sz w:val="24"/>
          <w:szCs w:val="24"/>
        </w:rPr>
        <w:t>（四）揭榜（报名）情况及揭榜响应文件递交情况；</w:t>
      </w:r>
    </w:p>
    <w:p w:rsidR="00051A6D" w:rsidRDefault="001C38C0">
      <w:pPr>
        <w:autoSpaceDE w:val="0"/>
        <w:autoSpaceDN w:val="0"/>
        <w:spacing w:line="360" w:lineRule="auto"/>
        <w:ind w:firstLineChars="200" w:firstLine="480"/>
        <w:jc w:val="left"/>
        <w:rPr>
          <w:rFonts w:ascii="宋体" w:cs="仿宋"/>
          <w:kern w:val="0"/>
          <w:sz w:val="24"/>
          <w:szCs w:val="24"/>
        </w:rPr>
      </w:pPr>
      <w:r>
        <w:rPr>
          <w:rFonts w:ascii="宋体" w:hAnsi="宋体" w:cs="仿宋" w:hint="eastAsia"/>
          <w:kern w:val="0"/>
          <w:sz w:val="24"/>
          <w:szCs w:val="24"/>
        </w:rPr>
        <w:t>（五）通过资格评审、形式评审和响应性评审的揭榜响应文件名单；</w:t>
      </w:r>
    </w:p>
    <w:p w:rsidR="00051A6D" w:rsidRDefault="001C38C0">
      <w:pPr>
        <w:autoSpaceDE w:val="0"/>
        <w:autoSpaceDN w:val="0"/>
        <w:spacing w:line="360" w:lineRule="auto"/>
        <w:ind w:firstLineChars="200" w:firstLine="480"/>
        <w:jc w:val="left"/>
        <w:rPr>
          <w:rFonts w:ascii="宋体" w:cs="仿宋"/>
          <w:kern w:val="0"/>
          <w:sz w:val="24"/>
          <w:szCs w:val="24"/>
        </w:rPr>
      </w:pPr>
      <w:r>
        <w:rPr>
          <w:rFonts w:ascii="宋体" w:hAnsi="宋体" w:cs="仿宋" w:hint="eastAsia"/>
          <w:kern w:val="0"/>
          <w:sz w:val="24"/>
          <w:szCs w:val="24"/>
        </w:rPr>
        <w:t>（六）未通过资格评审、形式评审和响应性评审的揭榜响应文件名单及未通过评审的理由；</w:t>
      </w:r>
    </w:p>
    <w:p w:rsidR="00051A6D" w:rsidRDefault="001C38C0">
      <w:pPr>
        <w:autoSpaceDE w:val="0"/>
        <w:autoSpaceDN w:val="0"/>
        <w:spacing w:line="360" w:lineRule="auto"/>
        <w:ind w:firstLineChars="200" w:firstLine="480"/>
        <w:jc w:val="left"/>
        <w:rPr>
          <w:rFonts w:ascii="宋体" w:cs="仿宋"/>
          <w:kern w:val="0"/>
          <w:sz w:val="24"/>
          <w:szCs w:val="24"/>
        </w:rPr>
      </w:pPr>
      <w:r>
        <w:rPr>
          <w:rFonts w:ascii="宋体" w:hAnsi="宋体" w:cs="仿宋" w:hint="eastAsia"/>
          <w:kern w:val="0"/>
          <w:sz w:val="24"/>
          <w:szCs w:val="24"/>
        </w:rPr>
        <w:t>（七）初步评审、最终评审、评榜价评审的评分情况；</w:t>
      </w:r>
    </w:p>
    <w:p w:rsidR="00051A6D" w:rsidRDefault="001C38C0">
      <w:pPr>
        <w:autoSpaceDE w:val="0"/>
        <w:autoSpaceDN w:val="0"/>
        <w:spacing w:line="360" w:lineRule="auto"/>
        <w:ind w:firstLineChars="200" w:firstLine="480"/>
        <w:jc w:val="left"/>
        <w:rPr>
          <w:rFonts w:ascii="宋体" w:cs="仿宋"/>
          <w:kern w:val="0"/>
          <w:sz w:val="24"/>
          <w:szCs w:val="24"/>
        </w:rPr>
      </w:pPr>
      <w:r>
        <w:rPr>
          <w:rFonts w:ascii="宋体" w:hAnsi="宋体" w:cs="仿宋" w:hint="eastAsia"/>
          <w:kern w:val="0"/>
          <w:sz w:val="24"/>
          <w:szCs w:val="24"/>
        </w:rPr>
        <w:t>（八）评榜委员会推荐的预中榜人；</w:t>
      </w:r>
    </w:p>
    <w:p w:rsidR="00051A6D" w:rsidRDefault="001C38C0">
      <w:pPr>
        <w:autoSpaceDE w:val="0"/>
        <w:autoSpaceDN w:val="0"/>
        <w:spacing w:line="360" w:lineRule="auto"/>
        <w:ind w:firstLineChars="200" w:firstLine="480"/>
        <w:jc w:val="left"/>
        <w:rPr>
          <w:rFonts w:ascii="宋体" w:cs="仿宋"/>
          <w:kern w:val="0"/>
          <w:sz w:val="24"/>
          <w:szCs w:val="24"/>
        </w:rPr>
      </w:pPr>
      <w:r>
        <w:rPr>
          <w:rFonts w:ascii="宋体" w:hAnsi="宋体" w:cs="仿宋" w:hint="eastAsia"/>
          <w:kern w:val="0"/>
          <w:sz w:val="24"/>
          <w:szCs w:val="24"/>
        </w:rPr>
        <w:t>（九）需要说明的其他事项。</w:t>
      </w:r>
    </w:p>
    <w:p w:rsidR="00051A6D" w:rsidRDefault="00051A6D">
      <w:pPr>
        <w:autoSpaceDE w:val="0"/>
        <w:autoSpaceDN w:val="0"/>
        <w:spacing w:line="360" w:lineRule="auto"/>
        <w:ind w:firstLineChars="200" w:firstLine="480"/>
        <w:jc w:val="left"/>
        <w:rPr>
          <w:rFonts w:ascii="宋体" w:cs="仿宋"/>
          <w:kern w:val="0"/>
          <w:sz w:val="24"/>
          <w:szCs w:val="24"/>
        </w:rPr>
      </w:pPr>
    </w:p>
    <w:p w:rsidR="00051A6D" w:rsidRDefault="00051A6D">
      <w:pPr>
        <w:autoSpaceDE w:val="0"/>
        <w:autoSpaceDN w:val="0"/>
        <w:spacing w:line="360" w:lineRule="auto"/>
        <w:ind w:firstLineChars="200" w:firstLine="480"/>
        <w:jc w:val="left"/>
        <w:rPr>
          <w:rFonts w:ascii="宋体" w:cs="仿宋"/>
          <w:kern w:val="0"/>
          <w:sz w:val="24"/>
          <w:szCs w:val="24"/>
        </w:rPr>
      </w:pPr>
    </w:p>
    <w:p w:rsidR="00051A6D" w:rsidRDefault="00051A6D">
      <w:pPr>
        <w:autoSpaceDE w:val="0"/>
        <w:autoSpaceDN w:val="0"/>
        <w:spacing w:line="360" w:lineRule="auto"/>
        <w:ind w:firstLineChars="200" w:firstLine="482"/>
        <w:jc w:val="left"/>
        <w:rPr>
          <w:rFonts w:ascii="宋体" w:cs="黑体"/>
          <w:b/>
          <w:bCs/>
          <w:kern w:val="0"/>
          <w:sz w:val="24"/>
          <w:szCs w:val="24"/>
        </w:rPr>
      </w:pPr>
    </w:p>
    <w:p w:rsidR="00051A6D" w:rsidRDefault="00051A6D">
      <w:pPr>
        <w:rPr>
          <w:rFonts w:ascii="宋体" w:cs="宋体"/>
          <w:sz w:val="24"/>
          <w:szCs w:val="24"/>
        </w:rPr>
      </w:pPr>
    </w:p>
    <w:p w:rsidR="00051A6D" w:rsidRDefault="00051A6D">
      <w:pPr>
        <w:autoSpaceDE w:val="0"/>
        <w:autoSpaceDN w:val="0"/>
        <w:spacing w:line="360" w:lineRule="auto"/>
        <w:jc w:val="left"/>
        <w:rPr>
          <w:rFonts w:ascii="宋体" w:cs="仿宋"/>
          <w:kern w:val="0"/>
          <w:sz w:val="24"/>
          <w:szCs w:val="24"/>
        </w:rPr>
      </w:pPr>
    </w:p>
    <w:p w:rsidR="00051A6D" w:rsidRDefault="00051A6D">
      <w:pPr>
        <w:pStyle w:val="1"/>
        <w:ind w:firstLine="562"/>
        <w:jc w:val="center"/>
        <w:rPr>
          <w:rFonts w:ascii="宋体" w:cs="仿宋"/>
          <w:bCs/>
          <w:sz w:val="28"/>
          <w:szCs w:val="28"/>
        </w:rPr>
      </w:pPr>
      <w:bookmarkStart w:id="34" w:name="_Toc179632787"/>
      <w:bookmarkStart w:id="35" w:name="_Toc246997081"/>
      <w:bookmarkStart w:id="36" w:name="_Toc246996338"/>
      <w:bookmarkStart w:id="37" w:name="_Toc247085853"/>
      <w:bookmarkStart w:id="38" w:name="_Toc300835199"/>
      <w:bookmarkStart w:id="39" w:name="_Toc144974829"/>
      <w:bookmarkStart w:id="40" w:name="_Toc152042388"/>
      <w:bookmarkStart w:id="41" w:name="_Toc144974578"/>
      <w:bookmarkStart w:id="42" w:name="_Toc152042549"/>
      <w:bookmarkStart w:id="43" w:name="_Toc247527798"/>
      <w:bookmarkStart w:id="44" w:name="_Toc152045610"/>
      <w:bookmarkStart w:id="45" w:name="_Toc247514197"/>
      <w:bookmarkStart w:id="46" w:name="_Toc184635122"/>
    </w:p>
    <w:p w:rsidR="00051A6D" w:rsidRDefault="001C38C0">
      <w:pPr>
        <w:pStyle w:val="1"/>
        <w:ind w:firstLine="883"/>
        <w:jc w:val="center"/>
        <w:rPr>
          <w:rFonts w:ascii="宋体"/>
        </w:rPr>
      </w:pPr>
      <w:bookmarkStart w:id="47" w:name="_Toc6071"/>
      <w:bookmarkStart w:id="48" w:name="_Toc24484"/>
      <w:bookmarkEnd w:id="34"/>
      <w:bookmarkEnd w:id="35"/>
      <w:bookmarkEnd w:id="36"/>
      <w:bookmarkEnd w:id="37"/>
      <w:r>
        <w:rPr>
          <w:rFonts w:ascii="宋体" w:hAnsi="宋体" w:hint="eastAsia"/>
        </w:rPr>
        <w:t>第四章揭榜响应文件格式</w:t>
      </w:r>
      <w:bookmarkEnd w:id="47"/>
      <w:bookmarkEnd w:id="48"/>
    </w:p>
    <w:p w:rsidR="00051A6D" w:rsidRDefault="00051A6D">
      <w:pPr>
        <w:tabs>
          <w:tab w:val="left" w:pos="1283"/>
          <w:tab w:val="left" w:pos="1922"/>
        </w:tabs>
        <w:autoSpaceDE w:val="0"/>
        <w:autoSpaceDN w:val="0"/>
        <w:spacing w:line="360" w:lineRule="auto"/>
        <w:ind w:right="164" w:firstLine="723"/>
        <w:jc w:val="center"/>
        <w:rPr>
          <w:rFonts w:ascii="宋体" w:cs="宋体"/>
          <w:b/>
          <w:bCs/>
          <w:kern w:val="0"/>
          <w:sz w:val="36"/>
          <w:szCs w:val="36"/>
        </w:rPr>
      </w:pPr>
    </w:p>
    <w:p w:rsidR="00051A6D" w:rsidRDefault="001C38C0">
      <w:pPr>
        <w:tabs>
          <w:tab w:val="left" w:pos="1283"/>
          <w:tab w:val="left" w:pos="1922"/>
        </w:tabs>
        <w:autoSpaceDE w:val="0"/>
        <w:autoSpaceDN w:val="0"/>
        <w:spacing w:line="360" w:lineRule="auto"/>
        <w:ind w:right="164" w:firstLine="640"/>
        <w:jc w:val="center"/>
        <w:rPr>
          <w:rFonts w:ascii="宋体" w:cs="宋体"/>
          <w:kern w:val="0"/>
          <w:sz w:val="44"/>
          <w:szCs w:val="44"/>
        </w:rPr>
      </w:pPr>
      <w:r>
        <w:rPr>
          <w:rFonts w:ascii="宋体" w:hAnsi="宋体" w:cs="黑体"/>
          <w:kern w:val="0"/>
          <w:sz w:val="32"/>
          <w:szCs w:val="32"/>
          <w:u w:val="single"/>
        </w:rPr>
        <w:t xml:space="preserve">            </w:t>
      </w:r>
      <w:r>
        <w:rPr>
          <w:rFonts w:ascii="宋体" w:hAnsi="宋体" w:cs="黑体" w:hint="eastAsia"/>
          <w:kern w:val="0"/>
          <w:sz w:val="32"/>
          <w:szCs w:val="32"/>
          <w:u w:val="single"/>
        </w:rPr>
        <w:t>（项目名称）</w:t>
      </w:r>
      <w:r>
        <w:rPr>
          <w:rFonts w:ascii="宋体" w:hAnsi="宋体" w:cs="黑体" w:hint="eastAsia"/>
          <w:kern w:val="0"/>
          <w:sz w:val="32"/>
          <w:szCs w:val="32"/>
        </w:rPr>
        <w:t>科技创新项目</w:t>
      </w:r>
    </w:p>
    <w:p w:rsidR="00051A6D" w:rsidRDefault="00051A6D">
      <w:pPr>
        <w:tabs>
          <w:tab w:val="left" w:pos="1283"/>
          <w:tab w:val="left" w:pos="1922"/>
        </w:tabs>
        <w:autoSpaceDE w:val="0"/>
        <w:autoSpaceDN w:val="0"/>
        <w:spacing w:line="360" w:lineRule="auto"/>
        <w:ind w:right="164" w:firstLine="880"/>
        <w:jc w:val="center"/>
        <w:rPr>
          <w:rFonts w:ascii="宋体" w:cs="宋体"/>
          <w:kern w:val="0"/>
          <w:sz w:val="44"/>
          <w:szCs w:val="44"/>
        </w:rPr>
      </w:pPr>
    </w:p>
    <w:p w:rsidR="00051A6D" w:rsidRDefault="00051A6D">
      <w:pPr>
        <w:tabs>
          <w:tab w:val="left" w:pos="1283"/>
          <w:tab w:val="left" w:pos="1922"/>
        </w:tabs>
        <w:autoSpaceDE w:val="0"/>
        <w:autoSpaceDN w:val="0"/>
        <w:spacing w:line="360" w:lineRule="auto"/>
        <w:ind w:right="164" w:firstLine="880"/>
        <w:jc w:val="center"/>
        <w:rPr>
          <w:rFonts w:ascii="宋体" w:cs="宋体"/>
          <w:kern w:val="0"/>
          <w:sz w:val="44"/>
          <w:szCs w:val="44"/>
        </w:rPr>
      </w:pPr>
    </w:p>
    <w:p w:rsidR="00051A6D" w:rsidRDefault="00051A6D">
      <w:pPr>
        <w:tabs>
          <w:tab w:val="left" w:pos="1283"/>
          <w:tab w:val="left" w:pos="1922"/>
        </w:tabs>
        <w:autoSpaceDE w:val="0"/>
        <w:autoSpaceDN w:val="0"/>
        <w:spacing w:line="360" w:lineRule="auto"/>
        <w:ind w:right="164" w:firstLine="880"/>
        <w:jc w:val="center"/>
        <w:rPr>
          <w:rFonts w:ascii="宋体" w:cs="宋体"/>
          <w:kern w:val="0"/>
          <w:sz w:val="44"/>
          <w:szCs w:val="44"/>
        </w:rPr>
      </w:pPr>
    </w:p>
    <w:p w:rsidR="00051A6D" w:rsidRDefault="00051A6D">
      <w:pPr>
        <w:tabs>
          <w:tab w:val="left" w:pos="1283"/>
          <w:tab w:val="left" w:pos="1922"/>
        </w:tabs>
        <w:autoSpaceDE w:val="0"/>
        <w:autoSpaceDN w:val="0"/>
        <w:spacing w:line="360" w:lineRule="auto"/>
        <w:ind w:right="164" w:firstLine="880"/>
        <w:jc w:val="center"/>
        <w:rPr>
          <w:rFonts w:ascii="宋体" w:cs="宋体"/>
          <w:kern w:val="0"/>
          <w:sz w:val="44"/>
          <w:szCs w:val="44"/>
        </w:rPr>
      </w:pPr>
    </w:p>
    <w:p w:rsidR="00051A6D" w:rsidRDefault="001C38C0">
      <w:pPr>
        <w:tabs>
          <w:tab w:val="left" w:pos="1283"/>
          <w:tab w:val="left" w:pos="1922"/>
        </w:tabs>
        <w:autoSpaceDE w:val="0"/>
        <w:autoSpaceDN w:val="0"/>
        <w:spacing w:line="360" w:lineRule="auto"/>
        <w:ind w:right="164" w:firstLine="960"/>
        <w:jc w:val="center"/>
        <w:rPr>
          <w:rFonts w:ascii="宋体" w:cs="仿宋_GB2312"/>
          <w:kern w:val="0"/>
          <w:sz w:val="44"/>
          <w:szCs w:val="44"/>
        </w:rPr>
      </w:pPr>
      <w:r>
        <w:rPr>
          <w:rFonts w:ascii="宋体" w:hAnsi="宋体" w:cs="黑体" w:hint="eastAsia"/>
          <w:kern w:val="0"/>
          <w:sz w:val="48"/>
          <w:szCs w:val="48"/>
        </w:rPr>
        <w:t>揭榜响应文件</w:t>
      </w:r>
    </w:p>
    <w:p w:rsidR="00051A6D" w:rsidRDefault="00051A6D">
      <w:pPr>
        <w:autoSpaceDE w:val="0"/>
        <w:autoSpaceDN w:val="0"/>
        <w:ind w:firstLine="880"/>
        <w:jc w:val="center"/>
        <w:rPr>
          <w:rFonts w:ascii="宋体" w:cs="仿宋_GB2312"/>
          <w:kern w:val="0"/>
          <w:sz w:val="44"/>
          <w:szCs w:val="44"/>
        </w:rPr>
      </w:pPr>
    </w:p>
    <w:p w:rsidR="00051A6D" w:rsidRDefault="00051A6D">
      <w:pPr>
        <w:autoSpaceDE w:val="0"/>
        <w:autoSpaceDN w:val="0"/>
        <w:ind w:firstLine="747"/>
        <w:jc w:val="center"/>
        <w:rPr>
          <w:rFonts w:ascii="宋体" w:cs="仿宋_GB2312"/>
          <w:b/>
          <w:bCs/>
          <w:spacing w:val="6"/>
          <w:kern w:val="0"/>
          <w:sz w:val="36"/>
        </w:rPr>
      </w:pPr>
    </w:p>
    <w:p w:rsidR="00051A6D" w:rsidRDefault="00051A6D">
      <w:pPr>
        <w:autoSpaceDE w:val="0"/>
        <w:autoSpaceDN w:val="0"/>
        <w:ind w:firstLine="747"/>
        <w:jc w:val="center"/>
        <w:rPr>
          <w:rFonts w:ascii="宋体" w:cs="仿宋_GB2312"/>
          <w:b/>
          <w:bCs/>
          <w:spacing w:val="6"/>
          <w:kern w:val="0"/>
          <w:sz w:val="36"/>
        </w:rPr>
      </w:pPr>
    </w:p>
    <w:p w:rsidR="00051A6D" w:rsidRDefault="00051A6D">
      <w:pPr>
        <w:autoSpaceDE w:val="0"/>
        <w:autoSpaceDN w:val="0"/>
        <w:ind w:firstLineChars="400" w:firstLine="1494"/>
        <w:rPr>
          <w:rFonts w:ascii="宋体" w:cs="仿宋_GB2312"/>
          <w:b/>
          <w:bCs/>
          <w:spacing w:val="6"/>
          <w:kern w:val="0"/>
          <w:sz w:val="36"/>
        </w:rPr>
      </w:pPr>
    </w:p>
    <w:p w:rsidR="00051A6D" w:rsidRDefault="00051A6D">
      <w:pPr>
        <w:autoSpaceDE w:val="0"/>
        <w:autoSpaceDN w:val="0"/>
        <w:ind w:firstLineChars="400" w:firstLine="1494"/>
        <w:rPr>
          <w:rFonts w:ascii="宋体" w:cs="仿宋_GB2312"/>
          <w:b/>
          <w:bCs/>
          <w:spacing w:val="6"/>
          <w:kern w:val="0"/>
          <w:sz w:val="36"/>
        </w:rPr>
      </w:pPr>
    </w:p>
    <w:p w:rsidR="00051A6D" w:rsidRDefault="001C38C0">
      <w:pPr>
        <w:autoSpaceDE w:val="0"/>
        <w:autoSpaceDN w:val="0"/>
        <w:spacing w:line="480" w:lineRule="auto"/>
        <w:ind w:firstLine="560"/>
        <w:jc w:val="center"/>
        <w:rPr>
          <w:rFonts w:ascii="宋体" w:cs="仿宋_GB2312"/>
          <w:kern w:val="0"/>
          <w:sz w:val="28"/>
          <w:szCs w:val="28"/>
        </w:rPr>
      </w:pPr>
      <w:r>
        <w:rPr>
          <w:rFonts w:ascii="宋体" w:hAnsi="宋体" w:cs="仿宋_GB2312" w:hint="eastAsia"/>
          <w:kern w:val="0"/>
          <w:sz w:val="28"/>
          <w:szCs w:val="28"/>
        </w:rPr>
        <w:t>揭榜人：</w:t>
      </w:r>
      <w:r>
        <w:rPr>
          <w:rFonts w:ascii="宋体" w:hAnsi="宋体" w:cs="仿宋_GB2312"/>
          <w:kern w:val="0"/>
          <w:sz w:val="28"/>
          <w:szCs w:val="28"/>
          <w:u w:val="single"/>
        </w:rPr>
        <w:t xml:space="preserve">                </w:t>
      </w:r>
      <w:r>
        <w:rPr>
          <w:rFonts w:ascii="宋体" w:hAnsi="宋体" w:cs="仿宋_GB2312" w:hint="eastAsia"/>
          <w:kern w:val="0"/>
          <w:sz w:val="28"/>
          <w:szCs w:val="28"/>
        </w:rPr>
        <w:t>（盖单位章）</w:t>
      </w:r>
    </w:p>
    <w:p w:rsidR="00051A6D" w:rsidRDefault="001C38C0">
      <w:pPr>
        <w:spacing w:line="480" w:lineRule="auto"/>
        <w:ind w:firstLineChars="750" w:firstLine="2100"/>
        <w:rPr>
          <w:rFonts w:ascii="宋体"/>
        </w:rPr>
      </w:pPr>
      <w:r>
        <w:rPr>
          <w:rFonts w:ascii="宋体" w:hAnsi="宋体" w:cs="仿宋_GB2312" w:hint="eastAsia"/>
          <w:kern w:val="0"/>
          <w:sz w:val="28"/>
          <w:szCs w:val="28"/>
        </w:rPr>
        <w:lastRenderedPageBreak/>
        <w:t>时间：</w:t>
      </w:r>
      <w:r>
        <w:rPr>
          <w:rFonts w:ascii="宋体" w:hAnsi="宋体" w:cs="仿宋_GB2312"/>
          <w:kern w:val="0"/>
          <w:sz w:val="28"/>
          <w:szCs w:val="28"/>
        </w:rPr>
        <w:t xml:space="preserve">  </w:t>
      </w:r>
      <w:r>
        <w:rPr>
          <w:rFonts w:ascii="宋体" w:hAnsi="宋体" w:cs="仿宋_GB2312" w:hint="eastAsia"/>
          <w:kern w:val="0"/>
          <w:sz w:val="28"/>
          <w:szCs w:val="28"/>
        </w:rPr>
        <w:t>年</w:t>
      </w:r>
      <w:r>
        <w:rPr>
          <w:rFonts w:ascii="宋体" w:hAnsi="宋体" w:cs="仿宋_GB2312"/>
          <w:kern w:val="0"/>
          <w:sz w:val="28"/>
          <w:szCs w:val="28"/>
        </w:rPr>
        <w:t xml:space="preserve">  </w:t>
      </w:r>
      <w:r>
        <w:rPr>
          <w:rFonts w:ascii="宋体" w:hAnsi="宋体" w:cs="仿宋_GB2312" w:hint="eastAsia"/>
          <w:kern w:val="0"/>
          <w:sz w:val="28"/>
          <w:szCs w:val="28"/>
        </w:rPr>
        <w:t>月</w:t>
      </w:r>
      <w:r>
        <w:rPr>
          <w:rFonts w:ascii="宋体" w:hAnsi="宋体" w:cs="仿宋_GB2312"/>
          <w:kern w:val="0"/>
          <w:sz w:val="28"/>
          <w:szCs w:val="28"/>
        </w:rPr>
        <w:t xml:space="preserve">  </w:t>
      </w:r>
      <w:r>
        <w:rPr>
          <w:rFonts w:ascii="宋体" w:hAnsi="宋体" w:cs="仿宋_GB2312" w:hint="eastAsia"/>
          <w:kern w:val="0"/>
          <w:sz w:val="28"/>
          <w:szCs w:val="28"/>
        </w:rPr>
        <w:t>日</w:t>
      </w:r>
    </w:p>
    <w:p w:rsidR="00051A6D" w:rsidRDefault="00051A6D">
      <w:pPr>
        <w:ind w:firstLine="480"/>
      </w:pPr>
    </w:p>
    <w:p w:rsidR="00051A6D" w:rsidRDefault="00051A6D">
      <w:pPr>
        <w:spacing w:line="400" w:lineRule="exact"/>
        <w:ind w:firstLine="480"/>
        <w:rPr>
          <w:rFonts w:ascii="宋体"/>
        </w:rPr>
      </w:pPr>
    </w:p>
    <w:p w:rsidR="00051A6D" w:rsidRDefault="001C38C0">
      <w:pPr>
        <w:pStyle w:val="2"/>
        <w:ind w:firstLine="643"/>
        <w:jc w:val="center"/>
        <w:rPr>
          <w:rFonts w:ascii="宋体" w:eastAsia="宋体" w:hAnsi="宋体"/>
        </w:rPr>
      </w:pPr>
      <w:bookmarkStart w:id="49" w:name="_Toc15717"/>
      <w:bookmarkStart w:id="50" w:name="_Toc21190"/>
      <w:bookmarkStart w:id="51" w:name="_Toc492300719"/>
      <w:r>
        <w:rPr>
          <w:rFonts w:ascii="宋体" w:eastAsia="宋体" w:hAnsi="宋体" w:hint="eastAsia"/>
        </w:rPr>
        <w:t>目</w:t>
      </w:r>
      <w:r>
        <w:rPr>
          <w:rFonts w:ascii="宋体" w:eastAsia="宋体" w:hAnsi="宋体"/>
        </w:rPr>
        <w:t xml:space="preserve">  </w:t>
      </w:r>
      <w:r>
        <w:rPr>
          <w:rFonts w:ascii="宋体" w:eastAsia="宋体" w:hAnsi="宋体" w:hint="eastAsia"/>
        </w:rPr>
        <w:t>录</w:t>
      </w:r>
      <w:bookmarkEnd w:id="49"/>
      <w:bookmarkEnd w:id="50"/>
      <w:bookmarkEnd w:id="51"/>
    </w:p>
    <w:p w:rsidR="00051A6D" w:rsidRDefault="00051A6D">
      <w:pPr>
        <w:spacing w:line="540" w:lineRule="exact"/>
        <w:ind w:firstLine="480"/>
        <w:rPr>
          <w:rFonts w:ascii="宋体"/>
        </w:rPr>
      </w:pPr>
    </w:p>
    <w:p w:rsidR="00051A6D" w:rsidRDefault="001C38C0">
      <w:pPr>
        <w:numPr>
          <w:ilvl w:val="0"/>
          <w:numId w:val="1"/>
        </w:numPr>
        <w:spacing w:line="720" w:lineRule="auto"/>
        <w:rPr>
          <w:rFonts w:ascii="宋体"/>
          <w:sz w:val="24"/>
          <w:szCs w:val="24"/>
        </w:rPr>
      </w:pPr>
      <w:bookmarkStart w:id="52" w:name="_Toc352691655"/>
      <w:bookmarkStart w:id="53" w:name="_Toc369531691"/>
      <w:bookmarkStart w:id="54" w:name="_Toc7039"/>
      <w:bookmarkEnd w:id="38"/>
      <w:bookmarkEnd w:id="39"/>
      <w:bookmarkEnd w:id="40"/>
      <w:bookmarkEnd w:id="41"/>
      <w:bookmarkEnd w:id="42"/>
      <w:bookmarkEnd w:id="43"/>
      <w:bookmarkEnd w:id="44"/>
      <w:bookmarkEnd w:id="45"/>
      <w:bookmarkEnd w:id="46"/>
      <w:r>
        <w:rPr>
          <w:rFonts w:ascii="宋体" w:hAnsi="宋体" w:hint="eastAsia"/>
          <w:sz w:val="24"/>
          <w:szCs w:val="24"/>
        </w:rPr>
        <w:t>揭榜响应函</w:t>
      </w:r>
    </w:p>
    <w:p w:rsidR="00051A6D" w:rsidRDefault="001C38C0">
      <w:pPr>
        <w:numPr>
          <w:ilvl w:val="0"/>
          <w:numId w:val="1"/>
        </w:numPr>
        <w:spacing w:line="720" w:lineRule="auto"/>
        <w:rPr>
          <w:rFonts w:ascii="宋体"/>
          <w:sz w:val="24"/>
          <w:szCs w:val="24"/>
        </w:rPr>
      </w:pPr>
      <w:r>
        <w:rPr>
          <w:rFonts w:ascii="宋体" w:hAnsi="宋体" w:hint="eastAsia"/>
          <w:sz w:val="24"/>
          <w:szCs w:val="24"/>
        </w:rPr>
        <w:t>报价清单表</w:t>
      </w:r>
    </w:p>
    <w:p w:rsidR="00051A6D" w:rsidRDefault="001C38C0">
      <w:pPr>
        <w:spacing w:line="720" w:lineRule="auto"/>
        <w:rPr>
          <w:rFonts w:ascii="宋体"/>
          <w:sz w:val="24"/>
          <w:szCs w:val="24"/>
        </w:rPr>
      </w:pPr>
      <w:r>
        <w:rPr>
          <w:rFonts w:ascii="宋体" w:hAnsi="宋体"/>
          <w:sz w:val="24"/>
          <w:szCs w:val="24"/>
        </w:rPr>
        <w:t>3.</w:t>
      </w:r>
      <w:r>
        <w:rPr>
          <w:rFonts w:ascii="宋体" w:hAnsi="宋体" w:hint="eastAsia"/>
          <w:sz w:val="24"/>
          <w:szCs w:val="24"/>
        </w:rPr>
        <w:t>企业营业执照或事业单位法人证书（复印件加盖公章）</w:t>
      </w:r>
    </w:p>
    <w:p w:rsidR="00051A6D" w:rsidRDefault="001C38C0">
      <w:pPr>
        <w:spacing w:line="720" w:lineRule="auto"/>
        <w:rPr>
          <w:rFonts w:ascii="宋体"/>
          <w:sz w:val="24"/>
          <w:szCs w:val="24"/>
        </w:rPr>
      </w:pPr>
      <w:r>
        <w:rPr>
          <w:rFonts w:ascii="宋体" w:hAnsi="宋体"/>
          <w:sz w:val="24"/>
          <w:szCs w:val="24"/>
        </w:rPr>
        <w:t>4.</w:t>
      </w:r>
      <w:r>
        <w:rPr>
          <w:rFonts w:ascii="宋体" w:hAnsi="宋体" w:hint="eastAsia"/>
          <w:sz w:val="24"/>
          <w:szCs w:val="24"/>
        </w:rPr>
        <w:t>项目负责人委托书</w:t>
      </w:r>
    </w:p>
    <w:p w:rsidR="00051A6D" w:rsidRDefault="001C38C0">
      <w:pPr>
        <w:spacing w:line="720" w:lineRule="auto"/>
        <w:rPr>
          <w:rFonts w:ascii="宋体"/>
          <w:sz w:val="24"/>
          <w:szCs w:val="24"/>
        </w:rPr>
      </w:pPr>
      <w:r>
        <w:rPr>
          <w:rFonts w:ascii="宋体" w:hAnsi="宋体"/>
          <w:sz w:val="24"/>
          <w:szCs w:val="24"/>
        </w:rPr>
        <w:t>5.</w:t>
      </w:r>
      <w:r>
        <w:rPr>
          <w:rFonts w:ascii="宋体" w:hAnsi="宋体" w:hint="eastAsia"/>
          <w:sz w:val="24"/>
          <w:szCs w:val="24"/>
        </w:rPr>
        <w:t>联合体协议书</w:t>
      </w:r>
    </w:p>
    <w:p w:rsidR="00051A6D" w:rsidRDefault="001C38C0">
      <w:pPr>
        <w:spacing w:line="720" w:lineRule="auto"/>
        <w:rPr>
          <w:rFonts w:ascii="宋体"/>
          <w:sz w:val="24"/>
          <w:szCs w:val="24"/>
        </w:rPr>
      </w:pPr>
      <w:r>
        <w:rPr>
          <w:rFonts w:ascii="宋体" w:hAnsi="宋体"/>
          <w:sz w:val="24"/>
          <w:szCs w:val="24"/>
        </w:rPr>
        <w:t>6.</w:t>
      </w:r>
      <w:r>
        <w:rPr>
          <w:rFonts w:ascii="宋体" w:hAnsi="宋体" w:hint="eastAsia"/>
          <w:sz w:val="24"/>
          <w:szCs w:val="24"/>
        </w:rPr>
        <w:t>揭榜人基本情况</w:t>
      </w:r>
    </w:p>
    <w:p w:rsidR="00051A6D" w:rsidRDefault="001C38C0">
      <w:pPr>
        <w:spacing w:line="720" w:lineRule="auto"/>
        <w:rPr>
          <w:rFonts w:ascii="宋体"/>
          <w:sz w:val="24"/>
          <w:szCs w:val="24"/>
        </w:rPr>
      </w:pPr>
      <w:r>
        <w:rPr>
          <w:rFonts w:ascii="宋体" w:hAnsi="宋体"/>
          <w:sz w:val="24"/>
          <w:szCs w:val="24"/>
        </w:rPr>
        <w:t>7.</w:t>
      </w:r>
      <w:r>
        <w:rPr>
          <w:rFonts w:ascii="宋体" w:hAnsi="宋体" w:hint="eastAsia"/>
          <w:sz w:val="24"/>
          <w:szCs w:val="24"/>
        </w:rPr>
        <w:t>技术方案</w:t>
      </w:r>
    </w:p>
    <w:p w:rsidR="00051A6D" w:rsidRDefault="001C38C0">
      <w:pPr>
        <w:spacing w:line="720" w:lineRule="auto"/>
        <w:rPr>
          <w:rFonts w:ascii="宋体"/>
        </w:rPr>
      </w:pPr>
      <w:r>
        <w:rPr>
          <w:rFonts w:ascii="宋体" w:hAnsi="宋体"/>
          <w:sz w:val="24"/>
          <w:szCs w:val="24"/>
        </w:rPr>
        <w:t>8.</w:t>
      </w:r>
      <w:r>
        <w:rPr>
          <w:rFonts w:ascii="宋体" w:hAnsi="宋体" w:hint="eastAsia"/>
          <w:sz w:val="24"/>
          <w:szCs w:val="24"/>
        </w:rPr>
        <w:t>其他材料</w:t>
      </w:r>
    </w:p>
    <w:p w:rsidR="00051A6D" w:rsidRDefault="001C38C0">
      <w:pPr>
        <w:spacing w:line="540" w:lineRule="exact"/>
        <w:ind w:firstLine="480"/>
        <w:rPr>
          <w:rFonts w:ascii="宋体"/>
          <w:sz w:val="20"/>
        </w:rPr>
      </w:pPr>
      <w:r>
        <w:rPr>
          <w:rFonts w:ascii="宋体"/>
        </w:rPr>
        <w:br w:type="page"/>
      </w:r>
    </w:p>
    <w:p w:rsidR="00051A6D" w:rsidRDefault="00051A6D">
      <w:pPr>
        <w:pStyle w:val="2"/>
        <w:ind w:firstLine="643"/>
        <w:jc w:val="center"/>
        <w:rPr>
          <w:rFonts w:ascii="宋体" w:eastAsia="宋体" w:hAnsi="宋体"/>
        </w:rPr>
        <w:sectPr w:rsidR="00051A6D">
          <w:pgSz w:w="12240" w:h="15840"/>
          <w:pgMar w:top="1418" w:right="1418" w:bottom="1418" w:left="1418" w:header="720" w:footer="720" w:gutter="0"/>
          <w:cols w:space="720"/>
          <w:docGrid w:linePitch="285"/>
        </w:sectPr>
      </w:pPr>
      <w:bookmarkStart w:id="55" w:name="_Toc22611"/>
      <w:bookmarkStart w:id="56" w:name="_Toc18048"/>
      <w:bookmarkStart w:id="57" w:name="_Toc492300723"/>
      <w:bookmarkEnd w:id="52"/>
      <w:bookmarkEnd w:id="53"/>
      <w:bookmarkEnd w:id="54"/>
    </w:p>
    <w:p w:rsidR="00051A6D" w:rsidRDefault="001C38C0">
      <w:pPr>
        <w:pStyle w:val="2"/>
        <w:ind w:firstLine="643"/>
        <w:jc w:val="center"/>
        <w:rPr>
          <w:rFonts w:ascii="宋体" w:eastAsia="宋体" w:hAnsi="宋体"/>
        </w:rPr>
      </w:pPr>
      <w:bookmarkStart w:id="58" w:name="_Toc10663"/>
      <w:r>
        <w:rPr>
          <w:rFonts w:ascii="宋体" w:eastAsia="宋体" w:hAnsi="宋体"/>
        </w:rPr>
        <w:lastRenderedPageBreak/>
        <w:t>1</w:t>
      </w:r>
      <w:r>
        <w:rPr>
          <w:rFonts w:ascii="宋体" w:eastAsia="宋体" w:hAnsi="宋体" w:hint="eastAsia"/>
        </w:rPr>
        <w:t>、响应函</w:t>
      </w:r>
      <w:bookmarkEnd w:id="58"/>
    </w:p>
    <w:p w:rsidR="00051A6D" w:rsidRDefault="00051A6D">
      <w:pPr>
        <w:ind w:firstLine="480"/>
      </w:pPr>
    </w:p>
    <w:p w:rsidR="00051A6D" w:rsidRDefault="001C38C0">
      <w:pPr>
        <w:spacing w:line="360" w:lineRule="auto"/>
        <w:ind w:firstLineChars="50" w:firstLine="120"/>
        <w:rPr>
          <w:rFonts w:ascii="宋体"/>
          <w:sz w:val="24"/>
          <w:szCs w:val="24"/>
        </w:rPr>
      </w:pPr>
      <w:r>
        <w:rPr>
          <w:rFonts w:ascii="宋体" w:hAnsi="宋体"/>
          <w:sz w:val="24"/>
          <w:szCs w:val="24"/>
          <w:u w:val="single"/>
        </w:rPr>
        <w:t xml:space="preserve">                     </w:t>
      </w:r>
      <w:r>
        <w:rPr>
          <w:rFonts w:ascii="宋体" w:hAnsi="宋体"/>
          <w:sz w:val="24"/>
          <w:szCs w:val="24"/>
        </w:rPr>
        <w:t xml:space="preserve">: </w:t>
      </w:r>
    </w:p>
    <w:p w:rsidR="00051A6D" w:rsidRDefault="00051A6D">
      <w:pPr>
        <w:pStyle w:val="a6"/>
      </w:pPr>
    </w:p>
    <w:p w:rsidR="00051A6D" w:rsidRDefault="001C38C0">
      <w:pPr>
        <w:numPr>
          <w:ilvl w:val="0"/>
          <w:numId w:val="2"/>
        </w:numPr>
        <w:spacing w:line="360" w:lineRule="auto"/>
        <w:ind w:firstLineChars="200" w:firstLine="480"/>
        <w:rPr>
          <w:rFonts w:ascii="宋体"/>
          <w:sz w:val="24"/>
          <w:szCs w:val="24"/>
        </w:rPr>
      </w:pPr>
      <w:r>
        <w:rPr>
          <w:rFonts w:ascii="宋体" w:hAnsi="宋体" w:hint="eastAsia"/>
          <w:sz w:val="24"/>
          <w:szCs w:val="24"/>
        </w:rPr>
        <w:t>我方己仔细研究了</w:t>
      </w:r>
      <w:r>
        <w:rPr>
          <w:rFonts w:ascii="宋体" w:hAnsi="宋体" w:cs="宋体"/>
          <w:kern w:val="0"/>
          <w:sz w:val="24"/>
          <w:szCs w:val="24"/>
          <w:u w:val="single"/>
        </w:rPr>
        <w:t>______</w:t>
      </w:r>
      <w:r>
        <w:rPr>
          <w:rFonts w:ascii="宋体" w:hAnsi="宋体" w:hint="eastAsia"/>
          <w:sz w:val="24"/>
          <w:szCs w:val="24"/>
          <w:u w:val="single"/>
        </w:rPr>
        <w:t>（项目名称）</w:t>
      </w:r>
      <w:r>
        <w:rPr>
          <w:rFonts w:ascii="宋体" w:hAnsi="宋体" w:hint="eastAsia"/>
          <w:sz w:val="24"/>
          <w:szCs w:val="24"/>
        </w:rPr>
        <w:t>揭榜指南文件的全部内容，愿意以人民币（大写）</w:t>
      </w:r>
      <w:r>
        <w:rPr>
          <w:rFonts w:ascii="宋体" w:hAnsi="宋体" w:cs="宋体"/>
          <w:kern w:val="0"/>
          <w:sz w:val="24"/>
          <w:szCs w:val="24"/>
          <w:u w:val="single"/>
        </w:rPr>
        <w:t>______</w:t>
      </w:r>
      <w:r>
        <w:rPr>
          <w:rFonts w:ascii="宋体" w:hAnsi="宋体" w:hint="eastAsia"/>
          <w:sz w:val="24"/>
          <w:szCs w:val="24"/>
        </w:rPr>
        <w:t>元（</w:t>
      </w:r>
      <w:r>
        <w:rPr>
          <w:rFonts w:ascii="宋体"/>
          <w:sz w:val="24"/>
          <w:szCs w:val="24"/>
        </w:rPr>
        <w:t>¥</w:t>
      </w:r>
      <w:r>
        <w:rPr>
          <w:rFonts w:ascii="宋体" w:hAnsi="宋体" w:cs="宋体"/>
          <w:kern w:val="0"/>
          <w:sz w:val="24"/>
          <w:szCs w:val="24"/>
          <w:u w:val="single"/>
        </w:rPr>
        <w:t>______</w:t>
      </w:r>
      <w:r>
        <w:rPr>
          <w:rFonts w:ascii="宋体" w:hAnsi="宋体" w:hint="eastAsia"/>
          <w:sz w:val="24"/>
          <w:szCs w:val="24"/>
        </w:rPr>
        <w:t>）的揭榜报价，按合同约定完成本项目。</w:t>
      </w:r>
    </w:p>
    <w:p w:rsidR="00051A6D" w:rsidRDefault="001C38C0">
      <w:pPr>
        <w:spacing w:line="360" w:lineRule="auto"/>
        <w:ind w:firstLineChars="200" w:firstLine="480"/>
        <w:rPr>
          <w:rFonts w:ascii="宋体"/>
          <w:sz w:val="24"/>
          <w:szCs w:val="24"/>
        </w:rPr>
      </w:pPr>
      <w:r>
        <w:rPr>
          <w:rFonts w:ascii="宋体" w:hAnsi="宋体"/>
          <w:sz w:val="24"/>
          <w:szCs w:val="24"/>
        </w:rPr>
        <w:t>2.</w:t>
      </w:r>
      <w:r>
        <w:rPr>
          <w:rFonts w:ascii="宋体" w:hAnsi="宋体" w:hint="eastAsia"/>
          <w:sz w:val="24"/>
          <w:szCs w:val="24"/>
        </w:rPr>
        <w:t>在合同协议书正式签署生效之前，本响应函连同你方的中榜通知书将构成我们双方之间共同遵守的文件，对双方具有约束力。</w:t>
      </w:r>
    </w:p>
    <w:p w:rsidR="00051A6D" w:rsidRDefault="00051A6D">
      <w:pPr>
        <w:spacing w:line="360" w:lineRule="auto"/>
        <w:ind w:firstLineChars="1125" w:firstLine="2700"/>
        <w:rPr>
          <w:rFonts w:ascii="宋体"/>
          <w:sz w:val="24"/>
          <w:szCs w:val="24"/>
        </w:rPr>
      </w:pPr>
    </w:p>
    <w:p w:rsidR="00051A6D" w:rsidRDefault="00051A6D">
      <w:pPr>
        <w:spacing w:line="360" w:lineRule="auto"/>
        <w:ind w:firstLineChars="1125" w:firstLine="2700"/>
        <w:rPr>
          <w:rFonts w:ascii="宋体"/>
          <w:sz w:val="24"/>
          <w:szCs w:val="24"/>
        </w:rPr>
      </w:pPr>
    </w:p>
    <w:p w:rsidR="00051A6D" w:rsidRDefault="001C38C0">
      <w:pPr>
        <w:spacing w:line="360" w:lineRule="auto"/>
        <w:ind w:firstLineChars="1650" w:firstLine="3960"/>
        <w:rPr>
          <w:rFonts w:ascii="宋体"/>
          <w:sz w:val="24"/>
          <w:szCs w:val="18"/>
        </w:rPr>
      </w:pPr>
      <w:r>
        <w:rPr>
          <w:rFonts w:ascii="宋体" w:hAnsi="宋体" w:hint="eastAsia"/>
          <w:sz w:val="24"/>
          <w:szCs w:val="24"/>
        </w:rPr>
        <w:t>揭榜人：</w:t>
      </w:r>
      <w:r>
        <w:rPr>
          <w:rFonts w:ascii="宋体" w:hAnsi="宋体"/>
          <w:sz w:val="24"/>
          <w:szCs w:val="24"/>
          <w:u w:val="single"/>
        </w:rPr>
        <w:t xml:space="preserve">                      </w:t>
      </w:r>
      <w:r>
        <w:rPr>
          <w:rFonts w:ascii="宋体" w:hAnsi="宋体"/>
          <w:spacing w:val="3"/>
          <w:kern w:val="0"/>
          <w:sz w:val="24"/>
          <w:szCs w:val="18"/>
        </w:rPr>
        <w:t xml:space="preserve"> (</w:t>
      </w:r>
      <w:r>
        <w:rPr>
          <w:rFonts w:ascii="宋体" w:hAnsi="宋体" w:hint="eastAsia"/>
          <w:spacing w:val="3"/>
          <w:kern w:val="0"/>
          <w:sz w:val="24"/>
          <w:szCs w:val="18"/>
        </w:rPr>
        <w:t>盖单位章</w:t>
      </w:r>
      <w:r>
        <w:rPr>
          <w:rFonts w:ascii="宋体" w:hAnsi="宋体"/>
          <w:spacing w:val="2"/>
          <w:kern w:val="0"/>
          <w:sz w:val="24"/>
          <w:szCs w:val="18"/>
        </w:rPr>
        <w:t xml:space="preserve">) </w:t>
      </w:r>
    </w:p>
    <w:p w:rsidR="00051A6D" w:rsidRDefault="001C38C0">
      <w:pPr>
        <w:spacing w:line="360" w:lineRule="auto"/>
        <w:ind w:firstLineChars="1650" w:firstLine="3960"/>
        <w:rPr>
          <w:rFonts w:ascii="宋体"/>
          <w:sz w:val="24"/>
          <w:szCs w:val="24"/>
        </w:rPr>
      </w:pPr>
      <w:r>
        <w:rPr>
          <w:rFonts w:ascii="宋体" w:hAnsi="宋体" w:hint="eastAsia"/>
          <w:sz w:val="24"/>
          <w:szCs w:val="24"/>
        </w:rPr>
        <w:t>项目负责人：</w:t>
      </w:r>
      <w:r>
        <w:rPr>
          <w:rFonts w:ascii="宋体" w:hAnsi="宋体"/>
          <w:sz w:val="24"/>
          <w:szCs w:val="24"/>
          <w:u w:val="single"/>
        </w:rPr>
        <w:t xml:space="preserve">                  </w:t>
      </w:r>
      <w:r>
        <w:rPr>
          <w:rFonts w:ascii="宋体" w:hAnsi="宋体" w:hint="eastAsia"/>
          <w:sz w:val="24"/>
          <w:szCs w:val="24"/>
        </w:rPr>
        <w:t>（签字）</w:t>
      </w:r>
    </w:p>
    <w:p w:rsidR="00051A6D" w:rsidRDefault="001C38C0">
      <w:pPr>
        <w:spacing w:line="360" w:lineRule="auto"/>
        <w:ind w:firstLineChars="1650" w:firstLine="3960"/>
        <w:rPr>
          <w:rFonts w:ascii="宋体"/>
          <w:sz w:val="24"/>
          <w:szCs w:val="24"/>
        </w:rPr>
      </w:pPr>
      <w:r>
        <w:rPr>
          <w:rFonts w:ascii="宋体" w:hAnsi="宋体" w:hint="eastAsia"/>
          <w:sz w:val="24"/>
          <w:szCs w:val="24"/>
        </w:rPr>
        <w:t>地址：</w:t>
      </w:r>
      <w:r>
        <w:rPr>
          <w:rFonts w:ascii="宋体" w:hAnsi="宋体"/>
          <w:sz w:val="24"/>
          <w:szCs w:val="24"/>
          <w:u w:val="single"/>
        </w:rPr>
        <w:t xml:space="preserve">                        </w:t>
      </w:r>
    </w:p>
    <w:p w:rsidR="00051A6D" w:rsidRDefault="001C38C0">
      <w:pPr>
        <w:spacing w:line="360" w:lineRule="auto"/>
        <w:ind w:firstLineChars="1650" w:firstLine="3960"/>
        <w:rPr>
          <w:rFonts w:ascii="宋体"/>
          <w:sz w:val="24"/>
          <w:szCs w:val="24"/>
        </w:rPr>
      </w:pPr>
      <w:r>
        <w:rPr>
          <w:rFonts w:ascii="宋体" w:hAnsi="宋体" w:hint="eastAsia"/>
          <w:sz w:val="24"/>
          <w:szCs w:val="24"/>
        </w:rPr>
        <w:t>电话：</w:t>
      </w:r>
      <w:r>
        <w:rPr>
          <w:rFonts w:ascii="宋体" w:hAnsi="宋体"/>
          <w:sz w:val="24"/>
          <w:szCs w:val="24"/>
          <w:u w:val="single"/>
        </w:rPr>
        <w:t xml:space="preserve">                        </w:t>
      </w:r>
    </w:p>
    <w:p w:rsidR="00051A6D" w:rsidRDefault="001C38C0">
      <w:pPr>
        <w:spacing w:line="360" w:lineRule="auto"/>
        <w:ind w:firstLineChars="1650" w:firstLine="3960"/>
        <w:rPr>
          <w:rFonts w:ascii="宋体"/>
          <w:sz w:val="24"/>
          <w:szCs w:val="24"/>
        </w:rPr>
      </w:pPr>
      <w:r>
        <w:rPr>
          <w:rFonts w:ascii="宋体" w:hAnsi="宋体" w:hint="eastAsia"/>
          <w:sz w:val="24"/>
          <w:szCs w:val="24"/>
        </w:rPr>
        <w:t>传真：</w:t>
      </w:r>
      <w:r>
        <w:rPr>
          <w:rFonts w:ascii="宋体" w:hAnsi="宋体"/>
          <w:sz w:val="24"/>
          <w:szCs w:val="24"/>
          <w:u w:val="single"/>
        </w:rPr>
        <w:t xml:space="preserve">                        </w:t>
      </w:r>
      <w:r>
        <w:rPr>
          <w:rFonts w:ascii="宋体" w:hAnsi="宋体" w:cs="宋体"/>
          <w:kern w:val="0"/>
          <w:sz w:val="24"/>
          <w:szCs w:val="24"/>
        </w:rPr>
        <w:t xml:space="preserve">      </w:t>
      </w:r>
    </w:p>
    <w:p w:rsidR="00051A6D" w:rsidRDefault="001C38C0">
      <w:pPr>
        <w:spacing w:line="360" w:lineRule="auto"/>
        <w:ind w:firstLineChars="1650" w:firstLine="3960"/>
        <w:rPr>
          <w:rFonts w:ascii="宋体"/>
          <w:sz w:val="24"/>
          <w:szCs w:val="24"/>
          <w:u w:val="single"/>
        </w:rPr>
      </w:pPr>
      <w:r>
        <w:rPr>
          <w:rFonts w:ascii="宋体" w:hAnsi="宋体" w:hint="eastAsia"/>
          <w:sz w:val="24"/>
          <w:szCs w:val="24"/>
        </w:rPr>
        <w:t>邮政编码：</w:t>
      </w:r>
      <w:r>
        <w:rPr>
          <w:rFonts w:ascii="宋体" w:hAnsi="宋体"/>
          <w:sz w:val="24"/>
          <w:szCs w:val="24"/>
          <w:u w:val="single"/>
        </w:rPr>
        <w:t xml:space="preserve">                        </w:t>
      </w:r>
    </w:p>
    <w:p w:rsidR="00051A6D" w:rsidRDefault="001C38C0" w:rsidP="0042131B">
      <w:pPr>
        <w:wordWrap w:val="0"/>
        <w:spacing w:line="360" w:lineRule="auto"/>
        <w:ind w:firstLineChars="2644" w:firstLine="6346"/>
        <w:jc w:val="right"/>
        <w:rPr>
          <w:rFonts w:ascii="宋体"/>
          <w:sz w:val="24"/>
          <w:szCs w:val="24"/>
        </w:rPr>
      </w:pPr>
      <w:r>
        <w:rPr>
          <w:rFonts w:ascii="宋体" w:hAnsi="宋体"/>
          <w:sz w:val="24"/>
          <w:szCs w:val="24"/>
          <w:u w:val="single"/>
        </w:rPr>
        <w:t xml:space="preserve">      </w:t>
      </w:r>
      <w:r>
        <w:rPr>
          <w:rFonts w:ascii="宋体" w:hAnsi="宋体" w:hint="eastAsia"/>
          <w:sz w:val="24"/>
          <w:szCs w:val="24"/>
        </w:rPr>
        <w:t>年</w:t>
      </w:r>
      <w:r>
        <w:rPr>
          <w:rFonts w:ascii="宋体" w:hAnsi="宋体"/>
          <w:sz w:val="24"/>
          <w:szCs w:val="24"/>
          <w:u w:val="single"/>
        </w:rPr>
        <w:t xml:space="preserve">      </w:t>
      </w:r>
      <w:r>
        <w:rPr>
          <w:rFonts w:ascii="宋体" w:hAnsi="宋体" w:hint="eastAsia"/>
          <w:sz w:val="24"/>
          <w:szCs w:val="24"/>
        </w:rPr>
        <w:t>月</w:t>
      </w:r>
      <w:r>
        <w:rPr>
          <w:rFonts w:ascii="宋体" w:hAnsi="宋体"/>
          <w:sz w:val="24"/>
          <w:szCs w:val="24"/>
          <w:u w:val="single"/>
        </w:rPr>
        <w:t xml:space="preserve">      </w:t>
      </w:r>
      <w:r>
        <w:rPr>
          <w:rFonts w:ascii="宋体" w:hAnsi="宋体" w:hint="eastAsia"/>
          <w:sz w:val="24"/>
          <w:szCs w:val="24"/>
        </w:rPr>
        <w:t>日</w:t>
      </w:r>
      <w:r>
        <w:rPr>
          <w:rFonts w:ascii="宋体" w:hAnsi="宋体"/>
          <w:sz w:val="24"/>
          <w:szCs w:val="24"/>
        </w:rPr>
        <w:t xml:space="preserve"> </w:t>
      </w:r>
    </w:p>
    <w:p w:rsidR="00051A6D" w:rsidRDefault="00051A6D">
      <w:pPr>
        <w:spacing w:after="120" w:line="360" w:lineRule="auto"/>
        <w:ind w:firstLine="480"/>
        <w:rPr>
          <w:rFonts w:ascii="宋体"/>
          <w:szCs w:val="21"/>
        </w:rPr>
      </w:pPr>
    </w:p>
    <w:p w:rsidR="00051A6D" w:rsidRDefault="001C38C0">
      <w:pPr>
        <w:pStyle w:val="a6"/>
        <w:ind w:firstLine="482"/>
        <w:rPr>
          <w:rFonts w:ascii="宋体"/>
          <w:b/>
          <w:szCs w:val="21"/>
        </w:rPr>
      </w:pPr>
      <w:r>
        <w:rPr>
          <w:rFonts w:ascii="宋体" w:hAnsi="宋体" w:hint="eastAsia"/>
          <w:b/>
          <w:szCs w:val="21"/>
        </w:rPr>
        <w:t>注：以联合体形式揭榜的，本响应函由联合体牵头人出具。</w:t>
      </w:r>
    </w:p>
    <w:p w:rsidR="00051A6D" w:rsidRDefault="001C38C0">
      <w:pPr>
        <w:ind w:firstLine="482"/>
        <w:rPr>
          <w:rFonts w:ascii="宋体"/>
          <w:b/>
          <w:szCs w:val="21"/>
        </w:rPr>
      </w:pPr>
      <w:r>
        <w:rPr>
          <w:rFonts w:ascii="宋体"/>
          <w:b/>
          <w:szCs w:val="21"/>
        </w:rPr>
        <w:br w:type="page"/>
      </w:r>
    </w:p>
    <w:p w:rsidR="00051A6D" w:rsidRDefault="00051A6D">
      <w:pPr>
        <w:ind w:firstLine="480"/>
      </w:pPr>
    </w:p>
    <w:p w:rsidR="00051A6D" w:rsidRDefault="001C38C0">
      <w:pPr>
        <w:pStyle w:val="2"/>
        <w:ind w:firstLine="643"/>
        <w:jc w:val="center"/>
        <w:rPr>
          <w:rFonts w:ascii="宋体" w:eastAsia="宋体" w:hAnsi="宋体"/>
        </w:rPr>
      </w:pPr>
      <w:bookmarkStart w:id="59" w:name="_Toc21063"/>
      <w:r>
        <w:rPr>
          <w:rFonts w:ascii="宋体" w:eastAsia="宋体" w:hAnsi="宋体"/>
        </w:rPr>
        <w:t>2</w:t>
      </w:r>
      <w:r>
        <w:rPr>
          <w:rFonts w:ascii="宋体" w:eastAsia="宋体" w:hAnsi="宋体" w:hint="eastAsia"/>
        </w:rPr>
        <w:t>、报价清单表</w:t>
      </w:r>
      <w:bookmarkEnd w:id="59"/>
      <w:r>
        <w:rPr>
          <w:rFonts w:ascii="宋体" w:eastAsia="宋体" w:hAnsi="宋体"/>
        </w:rPr>
        <w:t xml:space="preserve"> </w:t>
      </w:r>
    </w:p>
    <w:p w:rsidR="00051A6D" w:rsidRDefault="001C38C0">
      <w:pPr>
        <w:widowControl/>
        <w:ind w:firstLine="480"/>
        <w:jc w:val="right"/>
        <w:rPr>
          <w:rFonts w:ascii="宋体" w:cs="宋体"/>
          <w:kern w:val="0"/>
          <w:szCs w:val="21"/>
        </w:rPr>
      </w:pPr>
      <w:r>
        <w:rPr>
          <w:rFonts w:ascii="宋体" w:hAnsi="宋体" w:cs="宋体" w:hint="eastAsia"/>
          <w:kern w:val="0"/>
          <w:szCs w:val="21"/>
        </w:rPr>
        <w:t>货币单位：人民币元</w:t>
      </w:r>
    </w:p>
    <w:p w:rsidR="00051A6D" w:rsidRDefault="001C38C0">
      <w:pPr>
        <w:widowControl/>
        <w:ind w:firstLine="480"/>
        <w:jc w:val="right"/>
      </w:pPr>
      <w:r>
        <w:rPr>
          <w:rFonts w:ascii="宋体" w:hAnsi="宋体" w:cs="宋体"/>
          <w:kern w:val="0"/>
          <w:szCs w:val="21"/>
        </w:rPr>
        <w:t xml:space="preserve"> </w:t>
      </w:r>
    </w:p>
    <w:tbl>
      <w:tblPr>
        <w:tblW w:w="5000" w:type="pct"/>
        <w:tblLook w:val="04A0"/>
      </w:tblPr>
      <w:tblGrid>
        <w:gridCol w:w="1043"/>
        <w:gridCol w:w="3937"/>
        <w:gridCol w:w="2984"/>
        <w:gridCol w:w="1656"/>
      </w:tblGrid>
      <w:tr w:rsidR="00051A6D">
        <w:trPr>
          <w:trHeight w:val="1200"/>
        </w:trPr>
        <w:tc>
          <w:tcPr>
            <w:tcW w:w="5000" w:type="pct"/>
            <w:gridSpan w:val="4"/>
            <w:tcBorders>
              <w:top w:val="nil"/>
              <w:left w:val="nil"/>
              <w:bottom w:val="nil"/>
              <w:right w:val="nil"/>
            </w:tcBorders>
            <w:vAlign w:val="center"/>
          </w:tcPr>
          <w:p w:rsidR="00051A6D" w:rsidRDefault="001C38C0">
            <w:pPr>
              <w:widowControl/>
              <w:jc w:val="center"/>
              <w:textAlignment w:val="center"/>
              <w:rPr>
                <w:rFonts w:ascii="宋体" w:cs="宋体"/>
                <w:b/>
                <w:bCs/>
                <w:sz w:val="36"/>
                <w:szCs w:val="36"/>
              </w:rPr>
            </w:pPr>
            <w:r>
              <w:rPr>
                <w:rFonts w:ascii="宋体" w:hAnsi="宋体" w:cs="宋体" w:hint="eastAsia"/>
                <w:b/>
                <w:bCs/>
                <w:kern w:val="0"/>
                <w:sz w:val="30"/>
                <w:szCs w:val="30"/>
              </w:rPr>
              <w:t>“基于发电玻璃的高速公路隧道入口与洞内亮度调节系统研究及示范”科技创新项目报价清单汇总表</w:t>
            </w:r>
          </w:p>
        </w:tc>
      </w:tr>
      <w:tr w:rsidR="00051A6D">
        <w:trPr>
          <w:trHeight w:val="795"/>
        </w:trPr>
        <w:tc>
          <w:tcPr>
            <w:tcW w:w="621" w:type="pct"/>
            <w:tcBorders>
              <w:top w:val="single" w:sz="8" w:space="0" w:color="000000"/>
              <w:left w:val="single" w:sz="8" w:space="0" w:color="000000"/>
              <w:bottom w:val="single" w:sz="4" w:space="0" w:color="000000"/>
              <w:right w:val="single" w:sz="4" w:space="0" w:color="000000"/>
            </w:tcBorders>
            <w:noWrap/>
            <w:vAlign w:val="center"/>
          </w:tcPr>
          <w:p w:rsidR="00051A6D" w:rsidRDefault="001C38C0">
            <w:pPr>
              <w:widowControl/>
              <w:jc w:val="center"/>
              <w:textAlignment w:val="center"/>
              <w:rPr>
                <w:rFonts w:ascii="宋体" w:cs="宋体"/>
                <w:sz w:val="24"/>
                <w:szCs w:val="24"/>
              </w:rPr>
            </w:pPr>
            <w:r>
              <w:rPr>
                <w:rFonts w:ascii="宋体" w:hAnsi="宋体" w:cs="宋体" w:hint="eastAsia"/>
                <w:kern w:val="0"/>
                <w:sz w:val="24"/>
                <w:szCs w:val="24"/>
              </w:rPr>
              <w:t>序号</w:t>
            </w:r>
          </w:p>
        </w:tc>
        <w:tc>
          <w:tcPr>
            <w:tcW w:w="2124" w:type="pct"/>
            <w:tcBorders>
              <w:top w:val="single" w:sz="8" w:space="0" w:color="000000"/>
              <w:left w:val="single" w:sz="4" w:space="0" w:color="000000"/>
              <w:bottom w:val="single" w:sz="4" w:space="0" w:color="000000"/>
              <w:right w:val="single" w:sz="4" w:space="0" w:color="000000"/>
            </w:tcBorders>
            <w:noWrap/>
            <w:vAlign w:val="center"/>
          </w:tcPr>
          <w:p w:rsidR="00051A6D" w:rsidRDefault="001C38C0">
            <w:pPr>
              <w:widowControl/>
              <w:jc w:val="center"/>
              <w:textAlignment w:val="center"/>
              <w:rPr>
                <w:rFonts w:ascii="宋体" w:cs="宋体"/>
                <w:sz w:val="24"/>
                <w:szCs w:val="24"/>
              </w:rPr>
            </w:pPr>
            <w:r>
              <w:rPr>
                <w:rFonts w:ascii="宋体" w:hAnsi="宋体" w:cs="宋体" w:hint="eastAsia"/>
                <w:kern w:val="0"/>
                <w:sz w:val="24"/>
                <w:szCs w:val="24"/>
              </w:rPr>
              <w:t>类别</w:t>
            </w:r>
          </w:p>
        </w:tc>
        <w:tc>
          <w:tcPr>
            <w:tcW w:w="1630" w:type="pct"/>
            <w:tcBorders>
              <w:top w:val="single" w:sz="8" w:space="0" w:color="000000"/>
              <w:left w:val="single" w:sz="4" w:space="0" w:color="000000"/>
              <w:bottom w:val="single" w:sz="4" w:space="0" w:color="000000"/>
              <w:right w:val="single" w:sz="4" w:space="0" w:color="000000"/>
            </w:tcBorders>
            <w:vAlign w:val="center"/>
          </w:tcPr>
          <w:p w:rsidR="00051A6D" w:rsidRDefault="001C38C0">
            <w:pPr>
              <w:widowControl/>
              <w:jc w:val="center"/>
              <w:textAlignment w:val="center"/>
              <w:rPr>
                <w:rFonts w:ascii="宋体" w:cs="宋体"/>
                <w:sz w:val="24"/>
                <w:szCs w:val="24"/>
              </w:rPr>
            </w:pPr>
            <w:r>
              <w:rPr>
                <w:rFonts w:ascii="宋体" w:hAnsi="宋体" w:cs="宋体" w:hint="eastAsia"/>
                <w:kern w:val="0"/>
                <w:sz w:val="24"/>
                <w:szCs w:val="24"/>
              </w:rPr>
              <w:t>金额</w:t>
            </w:r>
            <w:r>
              <w:rPr>
                <w:rFonts w:ascii="宋体" w:cs="宋体"/>
                <w:kern w:val="0"/>
                <w:sz w:val="24"/>
                <w:szCs w:val="24"/>
              </w:rPr>
              <w:br/>
            </w:r>
            <w:r>
              <w:rPr>
                <w:rFonts w:ascii="宋体" w:hAnsi="宋体" w:cs="宋体" w:hint="eastAsia"/>
                <w:kern w:val="0"/>
                <w:sz w:val="24"/>
                <w:szCs w:val="24"/>
              </w:rPr>
              <w:t>（元）</w:t>
            </w:r>
          </w:p>
        </w:tc>
        <w:tc>
          <w:tcPr>
            <w:tcW w:w="622" w:type="pct"/>
            <w:tcBorders>
              <w:top w:val="single" w:sz="8" w:space="0" w:color="000000"/>
              <w:left w:val="single" w:sz="4" w:space="0" w:color="000000"/>
              <w:bottom w:val="single" w:sz="4" w:space="0" w:color="000000"/>
              <w:right w:val="single" w:sz="8" w:space="0" w:color="000000"/>
            </w:tcBorders>
            <w:noWrap/>
            <w:vAlign w:val="center"/>
          </w:tcPr>
          <w:p w:rsidR="00051A6D" w:rsidRDefault="001C38C0">
            <w:pPr>
              <w:widowControl/>
              <w:jc w:val="center"/>
              <w:textAlignment w:val="center"/>
              <w:rPr>
                <w:rFonts w:ascii="宋体" w:cs="宋体"/>
                <w:sz w:val="24"/>
                <w:szCs w:val="24"/>
              </w:rPr>
            </w:pPr>
            <w:r>
              <w:rPr>
                <w:rFonts w:ascii="宋体" w:hAnsi="宋体" w:cs="宋体" w:hint="eastAsia"/>
                <w:kern w:val="0"/>
                <w:sz w:val="24"/>
                <w:szCs w:val="24"/>
              </w:rPr>
              <w:t>备注</w:t>
            </w:r>
          </w:p>
        </w:tc>
      </w:tr>
      <w:tr w:rsidR="00051A6D">
        <w:trPr>
          <w:trHeight w:val="600"/>
        </w:trPr>
        <w:tc>
          <w:tcPr>
            <w:tcW w:w="621" w:type="pct"/>
            <w:tcBorders>
              <w:top w:val="single" w:sz="4" w:space="0" w:color="000000"/>
              <w:left w:val="single" w:sz="8" w:space="0" w:color="000000"/>
              <w:bottom w:val="single" w:sz="4" w:space="0" w:color="000000"/>
              <w:right w:val="single" w:sz="4" w:space="0" w:color="000000"/>
            </w:tcBorders>
            <w:noWrap/>
            <w:vAlign w:val="center"/>
          </w:tcPr>
          <w:p w:rsidR="00051A6D" w:rsidRDefault="001C38C0">
            <w:pPr>
              <w:widowControl/>
              <w:jc w:val="center"/>
              <w:textAlignment w:val="center"/>
              <w:rPr>
                <w:rFonts w:ascii="宋体" w:cs="宋体"/>
                <w:sz w:val="24"/>
                <w:szCs w:val="24"/>
              </w:rPr>
            </w:pPr>
            <w:r>
              <w:rPr>
                <w:rFonts w:ascii="宋体" w:hAnsi="宋体" w:cs="宋体"/>
                <w:kern w:val="0"/>
                <w:sz w:val="24"/>
                <w:szCs w:val="24"/>
              </w:rPr>
              <w:t>1</w:t>
            </w:r>
          </w:p>
        </w:tc>
        <w:tc>
          <w:tcPr>
            <w:tcW w:w="2124" w:type="pct"/>
            <w:tcBorders>
              <w:top w:val="single" w:sz="4" w:space="0" w:color="000000"/>
              <w:left w:val="single" w:sz="4" w:space="0" w:color="000000"/>
              <w:bottom w:val="single" w:sz="4" w:space="0" w:color="000000"/>
              <w:right w:val="single" w:sz="4" w:space="0" w:color="000000"/>
            </w:tcBorders>
            <w:noWrap/>
            <w:vAlign w:val="center"/>
          </w:tcPr>
          <w:p w:rsidR="00051A6D" w:rsidRDefault="001C38C0">
            <w:pPr>
              <w:widowControl/>
              <w:jc w:val="center"/>
              <w:textAlignment w:val="center"/>
              <w:rPr>
                <w:rFonts w:ascii="宋体" w:cs="宋体"/>
                <w:sz w:val="24"/>
                <w:szCs w:val="24"/>
              </w:rPr>
            </w:pPr>
            <w:r>
              <w:rPr>
                <w:rFonts w:ascii="宋体" w:hAnsi="宋体" w:cs="宋体" w:hint="eastAsia"/>
                <w:kern w:val="0"/>
                <w:sz w:val="24"/>
                <w:szCs w:val="24"/>
              </w:rPr>
              <w:t>施工图设计费</w:t>
            </w:r>
          </w:p>
        </w:tc>
        <w:tc>
          <w:tcPr>
            <w:tcW w:w="1630" w:type="pct"/>
            <w:tcBorders>
              <w:top w:val="single" w:sz="4" w:space="0" w:color="000000"/>
              <w:left w:val="single" w:sz="4" w:space="0" w:color="000000"/>
              <w:bottom w:val="single" w:sz="4" w:space="0" w:color="000000"/>
              <w:right w:val="single" w:sz="4" w:space="0" w:color="000000"/>
            </w:tcBorders>
            <w:noWrap/>
            <w:vAlign w:val="center"/>
          </w:tcPr>
          <w:p w:rsidR="00051A6D" w:rsidRDefault="00051A6D">
            <w:pPr>
              <w:widowControl/>
              <w:jc w:val="center"/>
              <w:textAlignment w:val="center"/>
              <w:rPr>
                <w:rFonts w:ascii="宋体" w:cs="宋体"/>
                <w:sz w:val="24"/>
                <w:szCs w:val="24"/>
              </w:rPr>
            </w:pPr>
          </w:p>
        </w:tc>
        <w:tc>
          <w:tcPr>
            <w:tcW w:w="622" w:type="pct"/>
            <w:tcBorders>
              <w:top w:val="single" w:sz="4" w:space="0" w:color="000000"/>
              <w:left w:val="single" w:sz="4" w:space="0" w:color="000000"/>
              <w:bottom w:val="single" w:sz="4" w:space="0" w:color="000000"/>
              <w:right w:val="single" w:sz="8" w:space="0" w:color="000000"/>
            </w:tcBorders>
            <w:noWrap/>
            <w:vAlign w:val="center"/>
          </w:tcPr>
          <w:p w:rsidR="00051A6D" w:rsidRDefault="00051A6D">
            <w:pPr>
              <w:jc w:val="center"/>
              <w:rPr>
                <w:rFonts w:ascii="宋体" w:cs="宋体"/>
                <w:sz w:val="24"/>
                <w:szCs w:val="24"/>
              </w:rPr>
            </w:pPr>
          </w:p>
        </w:tc>
      </w:tr>
      <w:tr w:rsidR="00051A6D">
        <w:trPr>
          <w:trHeight w:val="600"/>
        </w:trPr>
        <w:tc>
          <w:tcPr>
            <w:tcW w:w="621" w:type="pct"/>
            <w:tcBorders>
              <w:top w:val="single" w:sz="4" w:space="0" w:color="000000"/>
              <w:left w:val="single" w:sz="8" w:space="0" w:color="000000"/>
              <w:bottom w:val="single" w:sz="4" w:space="0" w:color="000000"/>
              <w:right w:val="single" w:sz="4" w:space="0" w:color="000000"/>
            </w:tcBorders>
            <w:noWrap/>
            <w:vAlign w:val="center"/>
          </w:tcPr>
          <w:p w:rsidR="00051A6D" w:rsidRDefault="001C38C0">
            <w:pPr>
              <w:widowControl/>
              <w:jc w:val="center"/>
              <w:textAlignment w:val="center"/>
              <w:rPr>
                <w:rFonts w:ascii="宋体" w:cs="宋体"/>
                <w:sz w:val="24"/>
                <w:szCs w:val="24"/>
              </w:rPr>
            </w:pPr>
            <w:r>
              <w:rPr>
                <w:rFonts w:ascii="宋体" w:hAnsi="宋体" w:cs="宋体"/>
                <w:kern w:val="0"/>
                <w:sz w:val="24"/>
                <w:szCs w:val="24"/>
              </w:rPr>
              <w:t>2</w:t>
            </w:r>
          </w:p>
        </w:tc>
        <w:tc>
          <w:tcPr>
            <w:tcW w:w="2124" w:type="pct"/>
            <w:tcBorders>
              <w:top w:val="single" w:sz="4" w:space="0" w:color="000000"/>
              <w:left w:val="single" w:sz="4" w:space="0" w:color="000000"/>
              <w:bottom w:val="single" w:sz="4" w:space="0" w:color="000000"/>
              <w:right w:val="single" w:sz="4" w:space="0" w:color="000000"/>
            </w:tcBorders>
            <w:noWrap/>
            <w:vAlign w:val="center"/>
          </w:tcPr>
          <w:p w:rsidR="00051A6D" w:rsidRDefault="001C38C0">
            <w:pPr>
              <w:widowControl/>
              <w:jc w:val="center"/>
              <w:textAlignment w:val="center"/>
              <w:rPr>
                <w:rFonts w:ascii="宋体" w:cs="宋体"/>
                <w:sz w:val="24"/>
                <w:szCs w:val="24"/>
              </w:rPr>
            </w:pPr>
            <w:r>
              <w:rPr>
                <w:rFonts w:ascii="宋体" w:hAnsi="宋体" w:cs="宋体" w:hint="eastAsia"/>
                <w:kern w:val="0"/>
                <w:sz w:val="24"/>
                <w:szCs w:val="24"/>
              </w:rPr>
              <w:t>课题研究费</w:t>
            </w:r>
          </w:p>
        </w:tc>
        <w:tc>
          <w:tcPr>
            <w:tcW w:w="1630" w:type="pct"/>
            <w:tcBorders>
              <w:top w:val="single" w:sz="4" w:space="0" w:color="000000"/>
              <w:left w:val="single" w:sz="4" w:space="0" w:color="000000"/>
              <w:bottom w:val="single" w:sz="4" w:space="0" w:color="000000"/>
              <w:right w:val="single" w:sz="4" w:space="0" w:color="000000"/>
            </w:tcBorders>
            <w:noWrap/>
            <w:vAlign w:val="center"/>
          </w:tcPr>
          <w:p w:rsidR="00051A6D" w:rsidRDefault="00051A6D">
            <w:pPr>
              <w:widowControl/>
              <w:jc w:val="center"/>
              <w:textAlignment w:val="center"/>
              <w:rPr>
                <w:rFonts w:ascii="宋体" w:cs="宋体"/>
                <w:sz w:val="24"/>
                <w:szCs w:val="24"/>
              </w:rPr>
            </w:pPr>
          </w:p>
        </w:tc>
        <w:tc>
          <w:tcPr>
            <w:tcW w:w="622" w:type="pct"/>
            <w:tcBorders>
              <w:top w:val="single" w:sz="4" w:space="0" w:color="000000"/>
              <w:left w:val="single" w:sz="4" w:space="0" w:color="000000"/>
              <w:bottom w:val="single" w:sz="4" w:space="0" w:color="000000"/>
              <w:right w:val="single" w:sz="8" w:space="0" w:color="000000"/>
            </w:tcBorders>
            <w:noWrap/>
            <w:vAlign w:val="center"/>
          </w:tcPr>
          <w:p w:rsidR="00051A6D" w:rsidRDefault="00051A6D">
            <w:pPr>
              <w:jc w:val="center"/>
              <w:rPr>
                <w:rFonts w:ascii="宋体" w:cs="宋体"/>
                <w:sz w:val="24"/>
                <w:szCs w:val="24"/>
              </w:rPr>
            </w:pPr>
          </w:p>
        </w:tc>
      </w:tr>
      <w:tr w:rsidR="00051A6D">
        <w:trPr>
          <w:trHeight w:val="600"/>
        </w:trPr>
        <w:tc>
          <w:tcPr>
            <w:tcW w:w="621" w:type="pct"/>
            <w:tcBorders>
              <w:top w:val="single" w:sz="4" w:space="0" w:color="000000"/>
              <w:left w:val="single" w:sz="8" w:space="0" w:color="000000"/>
              <w:bottom w:val="single" w:sz="4" w:space="0" w:color="000000"/>
              <w:right w:val="single" w:sz="4" w:space="0" w:color="000000"/>
            </w:tcBorders>
            <w:noWrap/>
            <w:vAlign w:val="center"/>
          </w:tcPr>
          <w:p w:rsidR="00051A6D" w:rsidRDefault="001C38C0">
            <w:pPr>
              <w:widowControl/>
              <w:jc w:val="center"/>
              <w:textAlignment w:val="center"/>
              <w:rPr>
                <w:rFonts w:ascii="宋体" w:cs="宋体"/>
                <w:kern w:val="0"/>
                <w:sz w:val="24"/>
                <w:szCs w:val="24"/>
              </w:rPr>
            </w:pPr>
            <w:r>
              <w:rPr>
                <w:rFonts w:ascii="宋体" w:hAnsi="宋体" w:cs="宋体"/>
                <w:kern w:val="0"/>
                <w:sz w:val="24"/>
                <w:szCs w:val="24"/>
              </w:rPr>
              <w:t>3</w:t>
            </w:r>
          </w:p>
        </w:tc>
        <w:tc>
          <w:tcPr>
            <w:tcW w:w="2124" w:type="pct"/>
            <w:tcBorders>
              <w:top w:val="single" w:sz="4" w:space="0" w:color="000000"/>
              <w:left w:val="single" w:sz="4" w:space="0" w:color="000000"/>
              <w:bottom w:val="single" w:sz="4" w:space="0" w:color="000000"/>
              <w:right w:val="single" w:sz="4" w:space="0" w:color="000000"/>
            </w:tcBorders>
            <w:noWrap/>
            <w:vAlign w:val="center"/>
          </w:tcPr>
          <w:p w:rsidR="00051A6D" w:rsidRDefault="001C38C0">
            <w:pPr>
              <w:widowControl/>
              <w:jc w:val="center"/>
              <w:textAlignment w:val="center"/>
              <w:rPr>
                <w:rFonts w:ascii="宋体" w:cs="宋体"/>
                <w:kern w:val="0"/>
                <w:sz w:val="24"/>
                <w:szCs w:val="24"/>
              </w:rPr>
            </w:pPr>
            <w:r>
              <w:rPr>
                <w:rFonts w:ascii="宋体" w:hAnsi="宋体" w:cs="宋体" w:hint="eastAsia"/>
                <w:kern w:val="0"/>
                <w:sz w:val="24"/>
                <w:szCs w:val="24"/>
              </w:rPr>
              <w:t>实施费</w:t>
            </w:r>
          </w:p>
        </w:tc>
        <w:tc>
          <w:tcPr>
            <w:tcW w:w="1630" w:type="pct"/>
            <w:tcBorders>
              <w:top w:val="single" w:sz="4" w:space="0" w:color="000000"/>
              <w:left w:val="single" w:sz="4" w:space="0" w:color="000000"/>
              <w:bottom w:val="single" w:sz="4" w:space="0" w:color="000000"/>
              <w:right w:val="single" w:sz="4" w:space="0" w:color="000000"/>
            </w:tcBorders>
            <w:noWrap/>
            <w:vAlign w:val="center"/>
          </w:tcPr>
          <w:p w:rsidR="00051A6D" w:rsidRDefault="00051A6D">
            <w:pPr>
              <w:widowControl/>
              <w:jc w:val="center"/>
              <w:textAlignment w:val="center"/>
              <w:rPr>
                <w:rFonts w:ascii="宋体" w:cs="宋体"/>
                <w:sz w:val="24"/>
                <w:szCs w:val="24"/>
              </w:rPr>
            </w:pPr>
          </w:p>
        </w:tc>
        <w:tc>
          <w:tcPr>
            <w:tcW w:w="622" w:type="pct"/>
            <w:tcBorders>
              <w:top w:val="single" w:sz="4" w:space="0" w:color="000000"/>
              <w:left w:val="single" w:sz="4" w:space="0" w:color="000000"/>
              <w:bottom w:val="single" w:sz="4" w:space="0" w:color="000000"/>
              <w:right w:val="single" w:sz="8" w:space="0" w:color="000000"/>
            </w:tcBorders>
            <w:noWrap/>
            <w:vAlign w:val="center"/>
          </w:tcPr>
          <w:p w:rsidR="00051A6D" w:rsidRDefault="00051A6D">
            <w:pPr>
              <w:jc w:val="center"/>
              <w:rPr>
                <w:rFonts w:ascii="宋体" w:cs="宋体"/>
                <w:sz w:val="24"/>
                <w:szCs w:val="24"/>
              </w:rPr>
            </w:pPr>
          </w:p>
        </w:tc>
      </w:tr>
      <w:tr w:rsidR="00051A6D">
        <w:trPr>
          <w:trHeight w:val="600"/>
        </w:trPr>
        <w:tc>
          <w:tcPr>
            <w:tcW w:w="621" w:type="pct"/>
            <w:tcBorders>
              <w:top w:val="single" w:sz="4" w:space="0" w:color="000000"/>
              <w:left w:val="single" w:sz="8" w:space="0" w:color="000000"/>
              <w:bottom w:val="single" w:sz="4" w:space="0" w:color="000000"/>
              <w:right w:val="single" w:sz="4" w:space="0" w:color="000000"/>
            </w:tcBorders>
            <w:noWrap/>
            <w:vAlign w:val="center"/>
          </w:tcPr>
          <w:p w:rsidR="00051A6D" w:rsidRDefault="001C38C0">
            <w:pPr>
              <w:widowControl/>
              <w:jc w:val="center"/>
              <w:textAlignment w:val="center"/>
              <w:rPr>
                <w:rFonts w:ascii="宋体" w:cs="宋体"/>
                <w:sz w:val="24"/>
                <w:szCs w:val="24"/>
              </w:rPr>
            </w:pPr>
            <w:r>
              <w:rPr>
                <w:rFonts w:ascii="宋体" w:hAnsi="宋体" w:cs="宋体"/>
                <w:kern w:val="0"/>
                <w:sz w:val="24"/>
                <w:szCs w:val="24"/>
              </w:rPr>
              <w:t>4</w:t>
            </w:r>
          </w:p>
        </w:tc>
        <w:tc>
          <w:tcPr>
            <w:tcW w:w="2124" w:type="pct"/>
            <w:tcBorders>
              <w:top w:val="single" w:sz="4" w:space="0" w:color="000000"/>
              <w:left w:val="single" w:sz="4" w:space="0" w:color="000000"/>
              <w:bottom w:val="single" w:sz="4" w:space="0" w:color="000000"/>
              <w:right w:val="single" w:sz="4" w:space="0" w:color="000000"/>
            </w:tcBorders>
            <w:noWrap/>
            <w:vAlign w:val="center"/>
          </w:tcPr>
          <w:p w:rsidR="00051A6D" w:rsidRDefault="001C38C0">
            <w:pPr>
              <w:widowControl/>
              <w:jc w:val="center"/>
              <w:textAlignment w:val="center"/>
              <w:rPr>
                <w:rFonts w:ascii="宋体" w:cs="宋体"/>
                <w:sz w:val="24"/>
                <w:szCs w:val="24"/>
              </w:rPr>
            </w:pPr>
            <w:r>
              <w:rPr>
                <w:rFonts w:ascii="宋体" w:hAnsi="宋体" w:cs="宋体" w:hint="eastAsia"/>
                <w:kern w:val="0"/>
                <w:sz w:val="24"/>
                <w:szCs w:val="24"/>
              </w:rPr>
              <w:t>零碳认证服务费</w:t>
            </w:r>
          </w:p>
        </w:tc>
        <w:tc>
          <w:tcPr>
            <w:tcW w:w="1630" w:type="pct"/>
            <w:tcBorders>
              <w:top w:val="single" w:sz="4" w:space="0" w:color="000000"/>
              <w:left w:val="single" w:sz="4" w:space="0" w:color="000000"/>
              <w:bottom w:val="single" w:sz="4" w:space="0" w:color="000000"/>
              <w:right w:val="single" w:sz="4" w:space="0" w:color="000000"/>
            </w:tcBorders>
            <w:noWrap/>
            <w:vAlign w:val="center"/>
          </w:tcPr>
          <w:p w:rsidR="00051A6D" w:rsidRDefault="001C38C0">
            <w:pPr>
              <w:widowControl/>
              <w:jc w:val="center"/>
              <w:textAlignment w:val="center"/>
              <w:rPr>
                <w:rFonts w:ascii="宋体" w:cs="宋体"/>
                <w:sz w:val="24"/>
                <w:szCs w:val="24"/>
              </w:rPr>
            </w:pPr>
            <w:r>
              <w:rPr>
                <w:rFonts w:ascii="宋体" w:hAnsi="宋体" w:cs="宋体"/>
                <w:sz w:val="24"/>
                <w:szCs w:val="24"/>
              </w:rPr>
              <w:t>160000</w:t>
            </w:r>
          </w:p>
        </w:tc>
        <w:tc>
          <w:tcPr>
            <w:tcW w:w="622" w:type="pct"/>
            <w:tcBorders>
              <w:top w:val="single" w:sz="4" w:space="0" w:color="000000"/>
              <w:left w:val="single" w:sz="4" w:space="0" w:color="000000"/>
              <w:bottom w:val="single" w:sz="4" w:space="0" w:color="000000"/>
              <w:right w:val="single" w:sz="8" w:space="0" w:color="000000"/>
            </w:tcBorders>
            <w:noWrap/>
            <w:vAlign w:val="center"/>
          </w:tcPr>
          <w:p w:rsidR="00051A6D" w:rsidRDefault="001C38C0">
            <w:pPr>
              <w:jc w:val="center"/>
              <w:rPr>
                <w:rFonts w:ascii="宋体" w:cs="宋体"/>
                <w:sz w:val="24"/>
                <w:szCs w:val="24"/>
              </w:rPr>
            </w:pPr>
            <w:r>
              <w:rPr>
                <w:rFonts w:ascii="宋体" w:hAnsi="宋体" w:cs="宋体" w:hint="eastAsia"/>
                <w:sz w:val="24"/>
                <w:szCs w:val="24"/>
              </w:rPr>
              <w:t>暂估价</w:t>
            </w:r>
          </w:p>
          <w:p w:rsidR="00051A6D" w:rsidRDefault="001C38C0">
            <w:pPr>
              <w:jc w:val="center"/>
              <w:rPr>
                <w:rFonts w:ascii="宋体" w:cs="宋体"/>
                <w:sz w:val="24"/>
                <w:szCs w:val="24"/>
              </w:rPr>
            </w:pPr>
            <w:r>
              <w:rPr>
                <w:rFonts w:ascii="宋体" w:hAnsi="宋体" w:cs="宋体" w:hint="eastAsia"/>
                <w:sz w:val="24"/>
                <w:szCs w:val="24"/>
              </w:rPr>
              <w:t>最终据实结算</w:t>
            </w:r>
          </w:p>
        </w:tc>
      </w:tr>
      <w:tr w:rsidR="00051A6D">
        <w:trPr>
          <w:trHeight w:val="600"/>
        </w:trPr>
        <w:tc>
          <w:tcPr>
            <w:tcW w:w="2746" w:type="pct"/>
            <w:gridSpan w:val="2"/>
            <w:tcBorders>
              <w:top w:val="single" w:sz="4" w:space="0" w:color="000000"/>
              <w:left w:val="single" w:sz="8" w:space="0" w:color="000000"/>
              <w:bottom w:val="single" w:sz="8" w:space="0" w:color="000000"/>
              <w:right w:val="single" w:sz="4" w:space="0" w:color="000000"/>
            </w:tcBorders>
            <w:noWrap/>
            <w:vAlign w:val="center"/>
          </w:tcPr>
          <w:p w:rsidR="00051A6D" w:rsidRDefault="001C38C0">
            <w:pPr>
              <w:widowControl/>
              <w:jc w:val="center"/>
              <w:textAlignment w:val="center"/>
              <w:rPr>
                <w:rFonts w:ascii="宋体" w:cs="宋体"/>
                <w:sz w:val="24"/>
                <w:szCs w:val="24"/>
              </w:rPr>
            </w:pPr>
            <w:r>
              <w:rPr>
                <w:rFonts w:ascii="宋体" w:hAnsi="宋体" w:cs="宋体" w:hint="eastAsia"/>
                <w:kern w:val="0"/>
                <w:sz w:val="24"/>
                <w:szCs w:val="24"/>
              </w:rPr>
              <w:t>合计（元）</w:t>
            </w:r>
          </w:p>
        </w:tc>
        <w:tc>
          <w:tcPr>
            <w:tcW w:w="1630" w:type="pct"/>
            <w:tcBorders>
              <w:top w:val="single" w:sz="4" w:space="0" w:color="000000"/>
              <w:left w:val="single" w:sz="4" w:space="0" w:color="000000"/>
              <w:bottom w:val="single" w:sz="8" w:space="0" w:color="000000"/>
              <w:right w:val="single" w:sz="4" w:space="0" w:color="000000"/>
            </w:tcBorders>
            <w:noWrap/>
            <w:vAlign w:val="center"/>
          </w:tcPr>
          <w:p w:rsidR="00051A6D" w:rsidRDefault="00051A6D">
            <w:pPr>
              <w:widowControl/>
              <w:jc w:val="center"/>
              <w:textAlignment w:val="center"/>
              <w:rPr>
                <w:rFonts w:ascii="宋体" w:cs="宋体"/>
                <w:sz w:val="24"/>
                <w:szCs w:val="24"/>
              </w:rPr>
            </w:pPr>
          </w:p>
        </w:tc>
        <w:tc>
          <w:tcPr>
            <w:tcW w:w="622" w:type="pct"/>
            <w:tcBorders>
              <w:top w:val="single" w:sz="4" w:space="0" w:color="000000"/>
              <w:left w:val="single" w:sz="4" w:space="0" w:color="000000"/>
              <w:bottom w:val="single" w:sz="8" w:space="0" w:color="000000"/>
              <w:right w:val="single" w:sz="8" w:space="0" w:color="000000"/>
            </w:tcBorders>
            <w:noWrap/>
            <w:vAlign w:val="center"/>
          </w:tcPr>
          <w:p w:rsidR="00051A6D" w:rsidRDefault="00051A6D">
            <w:pPr>
              <w:jc w:val="center"/>
              <w:rPr>
                <w:rFonts w:ascii="宋体" w:cs="宋体"/>
                <w:sz w:val="24"/>
                <w:szCs w:val="24"/>
              </w:rPr>
            </w:pPr>
          </w:p>
        </w:tc>
      </w:tr>
    </w:tbl>
    <w:p w:rsidR="00051A6D" w:rsidRDefault="00051A6D">
      <w:pPr>
        <w:ind w:firstLine="482"/>
        <w:rPr>
          <w:rFonts w:ascii="宋体" w:cs="宋体"/>
          <w:b/>
          <w:bCs/>
          <w:kern w:val="0"/>
          <w:szCs w:val="21"/>
        </w:rPr>
      </w:pPr>
    </w:p>
    <w:p w:rsidR="00051A6D" w:rsidRDefault="001C38C0">
      <w:pPr>
        <w:spacing w:line="360" w:lineRule="auto"/>
        <w:ind w:firstLine="482"/>
      </w:pPr>
      <w:r>
        <w:rPr>
          <w:rFonts w:ascii="宋体" w:hAnsi="宋体" w:cs="宋体" w:hint="eastAsia"/>
          <w:b/>
          <w:bCs/>
          <w:kern w:val="0"/>
          <w:szCs w:val="21"/>
        </w:rPr>
        <w:t>注：本项目的总价已包含完成本项目所需的所有费用，包括但不限于人工费用、材料费用、设备使用费用、运输费用、税费、保险费用、管理费用、并网协调相关费用以及任何其他可能产生的直接和间接费用。除非双方另有明确约定，否则此总价应视为项目完整履行的全部费用，且不受任何未提及或未预见因素的影响。</w:t>
      </w:r>
    </w:p>
    <w:p w:rsidR="00051A6D" w:rsidRDefault="00051A6D">
      <w:pPr>
        <w:ind w:firstLine="480"/>
        <w:rPr>
          <w:rFonts w:ascii="宋体"/>
        </w:rPr>
      </w:pPr>
      <w:bookmarkStart w:id="60" w:name="_Toc6752"/>
    </w:p>
    <w:p w:rsidR="00051A6D" w:rsidRDefault="001C38C0">
      <w:pPr>
        <w:ind w:firstLine="480"/>
        <w:rPr>
          <w:rFonts w:ascii="宋体"/>
        </w:rPr>
      </w:pPr>
      <w:r>
        <w:rPr>
          <w:rFonts w:ascii="宋体"/>
        </w:rPr>
        <w:br w:type="page"/>
      </w:r>
    </w:p>
    <w:tbl>
      <w:tblPr>
        <w:tblW w:w="8965" w:type="dxa"/>
        <w:tblInd w:w="96" w:type="dxa"/>
        <w:tblLook w:val="04A0"/>
      </w:tblPr>
      <w:tblGrid>
        <w:gridCol w:w="696"/>
        <w:gridCol w:w="1329"/>
        <w:gridCol w:w="4879"/>
        <w:gridCol w:w="2061"/>
      </w:tblGrid>
      <w:tr w:rsidR="00051A6D">
        <w:trPr>
          <w:trHeight w:val="1200"/>
        </w:trPr>
        <w:tc>
          <w:tcPr>
            <w:tcW w:w="8965" w:type="dxa"/>
            <w:gridSpan w:val="4"/>
            <w:tcBorders>
              <w:top w:val="nil"/>
              <w:left w:val="nil"/>
              <w:bottom w:val="nil"/>
              <w:right w:val="nil"/>
            </w:tcBorders>
            <w:vAlign w:val="center"/>
          </w:tcPr>
          <w:p w:rsidR="00051A6D" w:rsidRDefault="001C38C0">
            <w:pPr>
              <w:widowControl/>
              <w:jc w:val="center"/>
              <w:textAlignment w:val="center"/>
              <w:rPr>
                <w:rFonts w:ascii="宋体" w:cs="宋体"/>
                <w:b/>
                <w:bCs/>
                <w:sz w:val="36"/>
                <w:szCs w:val="36"/>
              </w:rPr>
            </w:pPr>
            <w:r>
              <w:rPr>
                <w:rFonts w:ascii="宋体" w:hAnsi="宋体" w:cs="宋体" w:hint="eastAsia"/>
                <w:b/>
                <w:bCs/>
                <w:kern w:val="0"/>
                <w:sz w:val="30"/>
                <w:szCs w:val="30"/>
              </w:rPr>
              <w:t>“基于发电玻璃的高速公路隧道入口与洞内亮度调节系统研究及示范”科技创新项目清单</w:t>
            </w:r>
            <w:r>
              <w:rPr>
                <w:rFonts w:ascii="宋体" w:cs="宋体"/>
                <w:b/>
                <w:bCs/>
                <w:kern w:val="0"/>
                <w:sz w:val="30"/>
                <w:szCs w:val="30"/>
              </w:rPr>
              <w:t>-</w:t>
            </w:r>
            <w:r>
              <w:rPr>
                <w:rFonts w:ascii="宋体" w:hAnsi="宋体" w:cs="宋体" w:hint="eastAsia"/>
                <w:b/>
                <w:bCs/>
                <w:kern w:val="0"/>
                <w:sz w:val="30"/>
                <w:szCs w:val="30"/>
              </w:rPr>
              <w:t>施工图设计费</w:t>
            </w:r>
          </w:p>
        </w:tc>
      </w:tr>
      <w:tr w:rsidR="00051A6D">
        <w:trPr>
          <w:trHeight w:val="1200"/>
        </w:trPr>
        <w:tc>
          <w:tcPr>
            <w:tcW w:w="0" w:type="auto"/>
            <w:tcBorders>
              <w:top w:val="single" w:sz="8" w:space="0" w:color="000000"/>
              <w:left w:val="single" w:sz="8" w:space="0" w:color="000000"/>
              <w:bottom w:val="single" w:sz="4" w:space="0" w:color="000000"/>
              <w:right w:val="single" w:sz="4" w:space="0" w:color="000000"/>
            </w:tcBorders>
            <w:noWrap/>
            <w:vAlign w:val="center"/>
          </w:tcPr>
          <w:p w:rsidR="00051A6D" w:rsidRDefault="001C38C0">
            <w:pPr>
              <w:widowControl/>
              <w:jc w:val="center"/>
              <w:textAlignment w:val="center"/>
              <w:rPr>
                <w:rFonts w:ascii="宋体" w:cs="宋体"/>
                <w:sz w:val="24"/>
                <w:szCs w:val="24"/>
              </w:rPr>
            </w:pPr>
            <w:r>
              <w:rPr>
                <w:rFonts w:ascii="宋体" w:hAnsi="宋体" w:cs="宋体" w:hint="eastAsia"/>
                <w:kern w:val="0"/>
                <w:sz w:val="24"/>
                <w:szCs w:val="24"/>
              </w:rPr>
              <w:t>序号</w:t>
            </w:r>
          </w:p>
        </w:tc>
        <w:tc>
          <w:tcPr>
            <w:tcW w:w="1329" w:type="dxa"/>
            <w:tcBorders>
              <w:top w:val="single" w:sz="8" w:space="0" w:color="000000"/>
              <w:left w:val="single" w:sz="4" w:space="0" w:color="000000"/>
              <w:bottom w:val="single" w:sz="4" w:space="0" w:color="000000"/>
              <w:right w:val="single" w:sz="4" w:space="0" w:color="000000"/>
            </w:tcBorders>
            <w:vAlign w:val="center"/>
          </w:tcPr>
          <w:p w:rsidR="00051A6D" w:rsidRDefault="001C38C0">
            <w:pPr>
              <w:widowControl/>
              <w:jc w:val="center"/>
              <w:textAlignment w:val="center"/>
              <w:rPr>
                <w:rFonts w:ascii="宋体" w:cs="宋体"/>
                <w:sz w:val="24"/>
                <w:szCs w:val="24"/>
              </w:rPr>
            </w:pPr>
            <w:r>
              <w:rPr>
                <w:rFonts w:ascii="宋体" w:hAnsi="宋体" w:cs="宋体" w:hint="eastAsia"/>
                <w:kern w:val="0"/>
                <w:sz w:val="24"/>
                <w:szCs w:val="24"/>
              </w:rPr>
              <w:t>费用</w:t>
            </w:r>
            <w:r>
              <w:rPr>
                <w:rFonts w:ascii="宋体" w:cs="宋体"/>
                <w:kern w:val="0"/>
                <w:sz w:val="24"/>
                <w:szCs w:val="24"/>
              </w:rPr>
              <w:br/>
            </w:r>
            <w:r>
              <w:rPr>
                <w:rFonts w:ascii="宋体" w:hAnsi="宋体" w:cs="宋体" w:hint="eastAsia"/>
                <w:kern w:val="0"/>
                <w:sz w:val="24"/>
                <w:szCs w:val="24"/>
              </w:rPr>
              <w:t>名称</w:t>
            </w:r>
          </w:p>
        </w:tc>
        <w:tc>
          <w:tcPr>
            <w:tcW w:w="4878" w:type="dxa"/>
            <w:tcBorders>
              <w:top w:val="single" w:sz="8" w:space="0" w:color="000000"/>
              <w:left w:val="single" w:sz="4" w:space="0" w:color="000000"/>
              <w:bottom w:val="single" w:sz="4" w:space="0" w:color="000000"/>
              <w:right w:val="single" w:sz="4" w:space="0" w:color="000000"/>
            </w:tcBorders>
            <w:vAlign w:val="center"/>
          </w:tcPr>
          <w:p w:rsidR="00051A6D" w:rsidRDefault="001C38C0">
            <w:pPr>
              <w:widowControl/>
              <w:jc w:val="center"/>
              <w:textAlignment w:val="center"/>
              <w:rPr>
                <w:rFonts w:ascii="宋体" w:cs="宋体"/>
                <w:sz w:val="24"/>
                <w:szCs w:val="24"/>
              </w:rPr>
            </w:pPr>
            <w:r>
              <w:rPr>
                <w:rFonts w:ascii="宋体" w:hAnsi="宋体" w:cs="宋体" w:hint="eastAsia"/>
                <w:kern w:val="0"/>
                <w:sz w:val="24"/>
                <w:szCs w:val="24"/>
              </w:rPr>
              <w:t>计算过程</w:t>
            </w:r>
          </w:p>
        </w:tc>
        <w:tc>
          <w:tcPr>
            <w:tcW w:w="2061" w:type="dxa"/>
            <w:tcBorders>
              <w:top w:val="single" w:sz="8" w:space="0" w:color="000000"/>
              <w:left w:val="single" w:sz="4" w:space="0" w:color="000000"/>
              <w:bottom w:val="single" w:sz="4" w:space="0" w:color="000000"/>
              <w:right w:val="single" w:sz="8" w:space="0" w:color="000000"/>
            </w:tcBorders>
            <w:vAlign w:val="center"/>
          </w:tcPr>
          <w:p w:rsidR="00051A6D" w:rsidRDefault="001C38C0">
            <w:pPr>
              <w:widowControl/>
              <w:jc w:val="center"/>
              <w:textAlignment w:val="center"/>
              <w:rPr>
                <w:rFonts w:ascii="宋体" w:cs="宋体"/>
                <w:sz w:val="24"/>
                <w:szCs w:val="24"/>
              </w:rPr>
            </w:pPr>
            <w:r>
              <w:rPr>
                <w:rFonts w:ascii="宋体" w:hAnsi="宋体" w:cs="宋体" w:hint="eastAsia"/>
                <w:kern w:val="0"/>
                <w:sz w:val="24"/>
                <w:szCs w:val="24"/>
              </w:rPr>
              <w:t>报价</w:t>
            </w:r>
            <w:r>
              <w:rPr>
                <w:rFonts w:ascii="宋体" w:cs="宋体"/>
                <w:kern w:val="0"/>
                <w:sz w:val="24"/>
                <w:szCs w:val="24"/>
              </w:rPr>
              <w:br/>
            </w:r>
            <w:r>
              <w:rPr>
                <w:rFonts w:ascii="宋体" w:hAnsi="宋体" w:cs="宋体" w:hint="eastAsia"/>
                <w:kern w:val="0"/>
                <w:sz w:val="24"/>
                <w:szCs w:val="24"/>
              </w:rPr>
              <w:t>（元）</w:t>
            </w:r>
          </w:p>
        </w:tc>
      </w:tr>
      <w:tr w:rsidR="00051A6D">
        <w:trPr>
          <w:trHeight w:val="1200"/>
        </w:trPr>
        <w:tc>
          <w:tcPr>
            <w:tcW w:w="0" w:type="auto"/>
            <w:tcBorders>
              <w:top w:val="single" w:sz="4" w:space="0" w:color="000000"/>
              <w:left w:val="single" w:sz="8" w:space="0" w:color="000000"/>
              <w:bottom w:val="single" w:sz="4" w:space="0" w:color="000000"/>
              <w:right w:val="single" w:sz="4" w:space="0" w:color="000000"/>
            </w:tcBorders>
            <w:noWrap/>
            <w:vAlign w:val="center"/>
          </w:tcPr>
          <w:p w:rsidR="00051A6D" w:rsidRDefault="001C38C0">
            <w:pPr>
              <w:widowControl/>
              <w:jc w:val="center"/>
              <w:textAlignment w:val="center"/>
              <w:rPr>
                <w:rFonts w:ascii="宋体" w:cs="宋体"/>
                <w:sz w:val="24"/>
                <w:szCs w:val="24"/>
              </w:rPr>
            </w:pPr>
            <w:r>
              <w:rPr>
                <w:rFonts w:ascii="宋体" w:hAnsi="宋体" w:cs="宋体"/>
                <w:kern w:val="0"/>
                <w:sz w:val="24"/>
                <w:szCs w:val="24"/>
              </w:rPr>
              <w:t>1</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051A6D" w:rsidRDefault="001C38C0">
            <w:pPr>
              <w:widowControl/>
              <w:jc w:val="center"/>
              <w:textAlignment w:val="center"/>
              <w:rPr>
                <w:rFonts w:ascii="宋体" w:cs="宋体"/>
                <w:sz w:val="24"/>
                <w:szCs w:val="24"/>
              </w:rPr>
            </w:pPr>
            <w:r>
              <w:rPr>
                <w:rFonts w:ascii="宋体" w:hAnsi="宋体" w:cs="宋体" w:hint="eastAsia"/>
                <w:kern w:val="0"/>
                <w:sz w:val="24"/>
                <w:szCs w:val="24"/>
              </w:rPr>
              <w:t>设计费</w:t>
            </w:r>
          </w:p>
        </w:tc>
        <w:tc>
          <w:tcPr>
            <w:tcW w:w="4878" w:type="dxa"/>
            <w:tcBorders>
              <w:top w:val="single" w:sz="4" w:space="0" w:color="000000"/>
              <w:left w:val="single" w:sz="4" w:space="0" w:color="000000"/>
              <w:bottom w:val="single" w:sz="4" w:space="0" w:color="000000"/>
              <w:right w:val="single" w:sz="4" w:space="0" w:color="000000"/>
            </w:tcBorders>
            <w:vAlign w:val="center"/>
          </w:tcPr>
          <w:p w:rsidR="00051A6D" w:rsidRDefault="00051A6D">
            <w:pPr>
              <w:widowControl/>
              <w:jc w:val="center"/>
              <w:textAlignment w:val="center"/>
              <w:rPr>
                <w:rFonts w:ascii="宋体" w:cs="宋体"/>
                <w:sz w:val="24"/>
                <w:szCs w:val="24"/>
              </w:rPr>
            </w:pPr>
          </w:p>
        </w:tc>
        <w:tc>
          <w:tcPr>
            <w:tcW w:w="2061" w:type="dxa"/>
            <w:tcBorders>
              <w:top w:val="single" w:sz="4" w:space="0" w:color="000000"/>
              <w:left w:val="single" w:sz="4" w:space="0" w:color="000000"/>
              <w:bottom w:val="single" w:sz="4" w:space="0" w:color="000000"/>
              <w:right w:val="single" w:sz="8" w:space="0" w:color="000000"/>
            </w:tcBorders>
            <w:noWrap/>
            <w:vAlign w:val="center"/>
          </w:tcPr>
          <w:p w:rsidR="00051A6D" w:rsidRDefault="00051A6D">
            <w:pPr>
              <w:widowControl/>
              <w:jc w:val="center"/>
              <w:textAlignment w:val="center"/>
              <w:rPr>
                <w:rFonts w:ascii="宋体" w:cs="宋体"/>
                <w:sz w:val="24"/>
                <w:szCs w:val="24"/>
              </w:rPr>
            </w:pPr>
          </w:p>
        </w:tc>
      </w:tr>
    </w:tbl>
    <w:p w:rsidR="00051A6D" w:rsidRDefault="00051A6D">
      <w:pPr>
        <w:ind w:firstLine="480"/>
        <w:rPr>
          <w:rFonts w:ascii="宋体"/>
        </w:rPr>
      </w:pPr>
    </w:p>
    <w:p w:rsidR="00051A6D" w:rsidRDefault="00051A6D">
      <w:pPr>
        <w:ind w:firstLine="480"/>
        <w:rPr>
          <w:rFonts w:ascii="宋体"/>
        </w:rPr>
      </w:pPr>
    </w:p>
    <w:p w:rsidR="00051A6D" w:rsidRDefault="00051A6D">
      <w:pPr>
        <w:ind w:firstLine="480"/>
        <w:rPr>
          <w:rFonts w:ascii="宋体"/>
        </w:rPr>
      </w:pPr>
    </w:p>
    <w:p w:rsidR="00051A6D" w:rsidRDefault="00051A6D">
      <w:pPr>
        <w:ind w:firstLine="480"/>
        <w:rPr>
          <w:rFonts w:ascii="宋体"/>
        </w:rPr>
      </w:pPr>
    </w:p>
    <w:p w:rsidR="00051A6D" w:rsidRDefault="00051A6D">
      <w:pPr>
        <w:ind w:firstLine="480"/>
        <w:rPr>
          <w:rFonts w:ascii="宋体"/>
        </w:rPr>
      </w:pPr>
    </w:p>
    <w:p w:rsidR="00051A6D" w:rsidRDefault="00051A6D">
      <w:pPr>
        <w:ind w:firstLine="480"/>
        <w:rPr>
          <w:rFonts w:ascii="宋体"/>
        </w:rPr>
      </w:pPr>
    </w:p>
    <w:p w:rsidR="00051A6D" w:rsidRDefault="00051A6D">
      <w:pPr>
        <w:ind w:firstLine="480"/>
        <w:rPr>
          <w:rFonts w:ascii="宋体"/>
        </w:rPr>
      </w:pPr>
    </w:p>
    <w:p w:rsidR="00051A6D" w:rsidRDefault="00051A6D">
      <w:pPr>
        <w:ind w:firstLine="480"/>
        <w:rPr>
          <w:rFonts w:ascii="宋体"/>
        </w:rPr>
      </w:pPr>
    </w:p>
    <w:p w:rsidR="00051A6D" w:rsidRDefault="00051A6D">
      <w:pPr>
        <w:ind w:firstLine="480"/>
        <w:rPr>
          <w:rFonts w:ascii="宋体"/>
        </w:rPr>
      </w:pPr>
    </w:p>
    <w:p w:rsidR="00051A6D" w:rsidRDefault="00051A6D">
      <w:pPr>
        <w:ind w:firstLine="480"/>
        <w:rPr>
          <w:rFonts w:ascii="宋体"/>
        </w:rPr>
      </w:pPr>
    </w:p>
    <w:p w:rsidR="00051A6D" w:rsidRDefault="00051A6D">
      <w:pPr>
        <w:ind w:firstLine="480"/>
        <w:rPr>
          <w:rFonts w:ascii="宋体"/>
        </w:rPr>
      </w:pPr>
    </w:p>
    <w:p w:rsidR="00051A6D" w:rsidRDefault="00051A6D">
      <w:pPr>
        <w:ind w:firstLine="480"/>
        <w:rPr>
          <w:rFonts w:ascii="宋体"/>
        </w:rPr>
      </w:pPr>
    </w:p>
    <w:p w:rsidR="00051A6D" w:rsidRDefault="00051A6D">
      <w:pPr>
        <w:ind w:firstLine="480"/>
        <w:rPr>
          <w:rFonts w:ascii="宋体"/>
        </w:rPr>
      </w:pPr>
    </w:p>
    <w:p w:rsidR="00051A6D" w:rsidRDefault="00051A6D">
      <w:pPr>
        <w:ind w:firstLine="480"/>
        <w:rPr>
          <w:rFonts w:ascii="宋体"/>
        </w:rPr>
      </w:pPr>
    </w:p>
    <w:p w:rsidR="00051A6D" w:rsidRDefault="00051A6D">
      <w:pPr>
        <w:ind w:firstLine="480"/>
        <w:rPr>
          <w:rFonts w:ascii="宋体"/>
        </w:rPr>
      </w:pPr>
    </w:p>
    <w:p w:rsidR="00051A6D" w:rsidRDefault="00051A6D">
      <w:pPr>
        <w:ind w:firstLine="480"/>
        <w:rPr>
          <w:rFonts w:ascii="宋体"/>
        </w:rPr>
      </w:pPr>
    </w:p>
    <w:p w:rsidR="00051A6D" w:rsidRDefault="00051A6D">
      <w:pPr>
        <w:ind w:firstLine="480"/>
        <w:rPr>
          <w:rFonts w:ascii="宋体"/>
        </w:rPr>
      </w:pPr>
    </w:p>
    <w:p w:rsidR="00051A6D" w:rsidRDefault="00051A6D">
      <w:pPr>
        <w:ind w:firstLine="480"/>
        <w:rPr>
          <w:rFonts w:ascii="宋体"/>
        </w:rPr>
      </w:pPr>
    </w:p>
    <w:p w:rsidR="00051A6D" w:rsidRDefault="00051A6D">
      <w:pPr>
        <w:ind w:firstLine="480"/>
        <w:rPr>
          <w:rFonts w:ascii="宋体"/>
        </w:rPr>
      </w:pPr>
    </w:p>
    <w:p w:rsidR="00051A6D" w:rsidRDefault="00051A6D">
      <w:pPr>
        <w:ind w:firstLine="480"/>
        <w:rPr>
          <w:rFonts w:ascii="宋体"/>
        </w:rPr>
      </w:pPr>
    </w:p>
    <w:p w:rsidR="00051A6D" w:rsidRDefault="00051A6D">
      <w:pPr>
        <w:ind w:firstLine="480"/>
        <w:rPr>
          <w:rFonts w:ascii="宋体"/>
        </w:rPr>
      </w:pPr>
    </w:p>
    <w:p w:rsidR="00051A6D" w:rsidRDefault="00051A6D">
      <w:pPr>
        <w:ind w:firstLine="480"/>
        <w:rPr>
          <w:rFonts w:ascii="宋体"/>
        </w:rPr>
      </w:pPr>
    </w:p>
    <w:p w:rsidR="00051A6D" w:rsidRDefault="00051A6D">
      <w:pPr>
        <w:ind w:firstLine="480"/>
        <w:rPr>
          <w:rFonts w:ascii="宋体"/>
        </w:rPr>
      </w:pPr>
    </w:p>
    <w:p w:rsidR="00051A6D" w:rsidRDefault="00051A6D">
      <w:pPr>
        <w:ind w:firstLine="480"/>
        <w:rPr>
          <w:rFonts w:ascii="宋体"/>
        </w:rPr>
      </w:pPr>
    </w:p>
    <w:p w:rsidR="00051A6D" w:rsidRDefault="00051A6D">
      <w:pPr>
        <w:ind w:firstLine="480"/>
        <w:rPr>
          <w:rFonts w:ascii="宋体"/>
        </w:rPr>
      </w:pPr>
    </w:p>
    <w:p w:rsidR="00051A6D" w:rsidRDefault="00051A6D">
      <w:pPr>
        <w:ind w:firstLine="480"/>
        <w:rPr>
          <w:rFonts w:ascii="宋体"/>
        </w:rPr>
      </w:pPr>
    </w:p>
    <w:p w:rsidR="00051A6D" w:rsidRDefault="00051A6D">
      <w:pPr>
        <w:ind w:firstLine="480"/>
        <w:rPr>
          <w:rFonts w:ascii="宋体"/>
        </w:rPr>
      </w:pPr>
    </w:p>
    <w:p w:rsidR="00051A6D" w:rsidRDefault="00051A6D">
      <w:pPr>
        <w:ind w:firstLine="480"/>
        <w:rPr>
          <w:rFonts w:ascii="宋体"/>
        </w:rPr>
      </w:pPr>
    </w:p>
    <w:p w:rsidR="00051A6D" w:rsidRDefault="00051A6D">
      <w:pPr>
        <w:ind w:firstLine="480"/>
        <w:rPr>
          <w:rFonts w:ascii="宋体"/>
        </w:rPr>
      </w:pPr>
    </w:p>
    <w:p w:rsidR="00051A6D" w:rsidRDefault="00051A6D">
      <w:pPr>
        <w:ind w:firstLine="480"/>
        <w:rPr>
          <w:rFonts w:ascii="宋体"/>
        </w:rPr>
      </w:pPr>
    </w:p>
    <w:p w:rsidR="00051A6D" w:rsidRDefault="00051A6D">
      <w:pPr>
        <w:ind w:firstLine="480"/>
        <w:rPr>
          <w:rFonts w:ascii="宋体"/>
        </w:rPr>
      </w:pPr>
    </w:p>
    <w:p w:rsidR="00051A6D" w:rsidRDefault="00051A6D">
      <w:pPr>
        <w:ind w:firstLine="480"/>
        <w:rPr>
          <w:rFonts w:ascii="宋体"/>
        </w:rPr>
      </w:pPr>
    </w:p>
    <w:p w:rsidR="00051A6D" w:rsidRDefault="00051A6D">
      <w:pPr>
        <w:ind w:firstLine="480"/>
        <w:rPr>
          <w:rFonts w:ascii="宋体"/>
        </w:rPr>
      </w:pPr>
    </w:p>
    <w:p w:rsidR="00051A6D" w:rsidRDefault="00051A6D">
      <w:pPr>
        <w:ind w:firstLine="480"/>
        <w:rPr>
          <w:rFonts w:ascii="宋体"/>
        </w:rPr>
      </w:pPr>
    </w:p>
    <w:tbl>
      <w:tblPr>
        <w:tblW w:w="94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4"/>
        <w:gridCol w:w="3079"/>
        <w:gridCol w:w="2880"/>
        <w:gridCol w:w="2542"/>
      </w:tblGrid>
      <w:tr w:rsidR="00051A6D">
        <w:trPr>
          <w:trHeight w:val="1030"/>
          <w:jc w:val="center"/>
        </w:trPr>
        <w:tc>
          <w:tcPr>
            <w:tcW w:w="9475" w:type="dxa"/>
            <w:gridSpan w:val="4"/>
            <w:vAlign w:val="center"/>
          </w:tcPr>
          <w:p w:rsidR="00051A6D" w:rsidRDefault="001C38C0">
            <w:pPr>
              <w:widowControl/>
              <w:jc w:val="center"/>
              <w:rPr>
                <w:rFonts w:ascii="宋体" w:cs="宋体"/>
                <w:b/>
                <w:bCs/>
                <w:kern w:val="0"/>
                <w:sz w:val="24"/>
              </w:rPr>
            </w:pPr>
            <w:r>
              <w:rPr>
                <w:rFonts w:ascii="宋体" w:hAnsi="宋体" w:cs="宋体" w:hint="eastAsia"/>
                <w:b/>
                <w:bCs/>
                <w:kern w:val="0"/>
                <w:sz w:val="30"/>
                <w:szCs w:val="30"/>
              </w:rPr>
              <w:t>“基于发电玻璃的高速公路隧道入口与洞内亮度调节系统研究及示范”科技创新项目清单</w:t>
            </w:r>
            <w:r>
              <w:rPr>
                <w:rFonts w:ascii="宋体" w:cs="宋体"/>
                <w:b/>
                <w:bCs/>
                <w:kern w:val="0"/>
                <w:sz w:val="30"/>
                <w:szCs w:val="30"/>
              </w:rPr>
              <w:t>-</w:t>
            </w:r>
            <w:r>
              <w:rPr>
                <w:rFonts w:ascii="宋体" w:hAnsi="宋体" w:cs="宋体" w:hint="eastAsia"/>
                <w:b/>
                <w:bCs/>
                <w:kern w:val="0"/>
                <w:sz w:val="30"/>
                <w:szCs w:val="30"/>
              </w:rPr>
              <w:t>课题研究费</w:t>
            </w:r>
          </w:p>
        </w:tc>
      </w:tr>
      <w:tr w:rsidR="00051A6D">
        <w:trPr>
          <w:trHeight w:val="490"/>
          <w:jc w:val="center"/>
        </w:trPr>
        <w:tc>
          <w:tcPr>
            <w:tcW w:w="974" w:type="dxa"/>
            <w:vMerge w:val="restart"/>
            <w:vAlign w:val="center"/>
          </w:tcPr>
          <w:p w:rsidR="00051A6D" w:rsidRDefault="001C38C0">
            <w:pPr>
              <w:widowControl/>
              <w:jc w:val="center"/>
              <w:rPr>
                <w:rFonts w:ascii="宋体" w:cs="宋体"/>
                <w:b/>
                <w:bCs/>
                <w:kern w:val="0"/>
                <w:sz w:val="24"/>
              </w:rPr>
            </w:pPr>
            <w:r>
              <w:rPr>
                <w:rFonts w:ascii="宋体" w:hAnsi="宋体" w:cs="宋体" w:hint="eastAsia"/>
                <w:b/>
                <w:bCs/>
                <w:kern w:val="0"/>
                <w:sz w:val="24"/>
              </w:rPr>
              <w:t>序号</w:t>
            </w:r>
          </w:p>
        </w:tc>
        <w:tc>
          <w:tcPr>
            <w:tcW w:w="3079" w:type="dxa"/>
            <w:vMerge w:val="restart"/>
            <w:vAlign w:val="center"/>
          </w:tcPr>
          <w:p w:rsidR="00051A6D" w:rsidRDefault="001C38C0">
            <w:pPr>
              <w:widowControl/>
              <w:jc w:val="center"/>
              <w:rPr>
                <w:rFonts w:ascii="宋体" w:cs="宋体"/>
                <w:b/>
                <w:bCs/>
                <w:kern w:val="0"/>
                <w:sz w:val="24"/>
              </w:rPr>
            </w:pPr>
            <w:r>
              <w:rPr>
                <w:rFonts w:ascii="宋体" w:hAnsi="宋体" w:cs="宋体" w:hint="eastAsia"/>
                <w:b/>
                <w:bCs/>
                <w:kern w:val="0"/>
                <w:sz w:val="24"/>
              </w:rPr>
              <w:t>科</w:t>
            </w:r>
            <w:r>
              <w:rPr>
                <w:rFonts w:ascii="宋体" w:hAnsi="宋体" w:cs="宋体"/>
                <w:b/>
                <w:bCs/>
                <w:kern w:val="0"/>
                <w:sz w:val="24"/>
              </w:rPr>
              <w:t xml:space="preserve">   </w:t>
            </w:r>
            <w:r>
              <w:rPr>
                <w:rFonts w:ascii="宋体" w:hAnsi="宋体" w:cs="宋体" w:hint="eastAsia"/>
                <w:b/>
                <w:bCs/>
                <w:kern w:val="0"/>
                <w:sz w:val="24"/>
              </w:rPr>
              <w:t>目</w:t>
            </w:r>
          </w:p>
        </w:tc>
        <w:tc>
          <w:tcPr>
            <w:tcW w:w="5422" w:type="dxa"/>
            <w:gridSpan w:val="2"/>
            <w:vAlign w:val="center"/>
          </w:tcPr>
          <w:p w:rsidR="00051A6D" w:rsidRDefault="001C38C0">
            <w:pPr>
              <w:widowControl/>
              <w:ind w:firstLine="482"/>
              <w:jc w:val="center"/>
              <w:rPr>
                <w:rFonts w:ascii="宋体" w:cs="宋体"/>
                <w:b/>
                <w:bCs/>
                <w:kern w:val="0"/>
                <w:sz w:val="24"/>
              </w:rPr>
            </w:pPr>
            <w:r>
              <w:rPr>
                <w:rFonts w:ascii="宋体" w:hAnsi="宋体" w:cs="宋体" w:hint="eastAsia"/>
                <w:b/>
                <w:bCs/>
                <w:kern w:val="0"/>
                <w:sz w:val="24"/>
              </w:rPr>
              <w:t>预算（单位：元）</w:t>
            </w:r>
          </w:p>
        </w:tc>
      </w:tr>
      <w:tr w:rsidR="00051A6D">
        <w:trPr>
          <w:trHeight w:val="476"/>
          <w:jc w:val="center"/>
        </w:trPr>
        <w:tc>
          <w:tcPr>
            <w:tcW w:w="974" w:type="dxa"/>
            <w:vMerge/>
            <w:vAlign w:val="center"/>
          </w:tcPr>
          <w:p w:rsidR="00051A6D" w:rsidRDefault="00051A6D">
            <w:pPr>
              <w:widowControl/>
              <w:spacing w:line="300" w:lineRule="auto"/>
              <w:ind w:firstLine="482"/>
              <w:rPr>
                <w:rFonts w:ascii="宋体" w:cs="宋体"/>
                <w:b/>
                <w:bCs/>
                <w:kern w:val="0"/>
                <w:sz w:val="24"/>
              </w:rPr>
            </w:pPr>
          </w:p>
        </w:tc>
        <w:tc>
          <w:tcPr>
            <w:tcW w:w="3079" w:type="dxa"/>
            <w:vMerge/>
            <w:vAlign w:val="center"/>
          </w:tcPr>
          <w:p w:rsidR="00051A6D" w:rsidRDefault="00051A6D">
            <w:pPr>
              <w:widowControl/>
              <w:spacing w:line="300" w:lineRule="auto"/>
              <w:ind w:firstLine="482"/>
              <w:rPr>
                <w:rFonts w:ascii="宋体" w:cs="宋体"/>
                <w:b/>
                <w:bCs/>
                <w:kern w:val="0"/>
                <w:sz w:val="24"/>
              </w:rPr>
            </w:pPr>
          </w:p>
        </w:tc>
        <w:tc>
          <w:tcPr>
            <w:tcW w:w="2880" w:type="dxa"/>
            <w:vAlign w:val="center"/>
          </w:tcPr>
          <w:p w:rsidR="00051A6D" w:rsidRDefault="001C38C0">
            <w:pPr>
              <w:widowControl/>
              <w:spacing w:line="300" w:lineRule="auto"/>
              <w:ind w:firstLine="482"/>
              <w:jc w:val="center"/>
              <w:rPr>
                <w:rFonts w:ascii="宋体" w:cs="宋体"/>
                <w:b/>
                <w:bCs/>
                <w:kern w:val="0"/>
                <w:sz w:val="24"/>
              </w:rPr>
            </w:pPr>
            <w:r>
              <w:rPr>
                <w:rFonts w:ascii="宋体" w:hAnsi="宋体" w:cs="宋体" w:hint="eastAsia"/>
                <w:b/>
                <w:bCs/>
                <w:kern w:val="0"/>
                <w:sz w:val="24"/>
              </w:rPr>
              <w:t>合计</w:t>
            </w:r>
          </w:p>
        </w:tc>
        <w:tc>
          <w:tcPr>
            <w:tcW w:w="2542" w:type="dxa"/>
            <w:vAlign w:val="center"/>
          </w:tcPr>
          <w:p w:rsidR="00051A6D" w:rsidRDefault="001C38C0">
            <w:pPr>
              <w:widowControl/>
              <w:spacing w:line="300" w:lineRule="auto"/>
              <w:ind w:firstLine="482"/>
              <w:jc w:val="center"/>
              <w:rPr>
                <w:rFonts w:ascii="宋体" w:cs="宋体"/>
                <w:b/>
                <w:bCs/>
                <w:kern w:val="0"/>
                <w:sz w:val="24"/>
              </w:rPr>
            </w:pPr>
            <w:r>
              <w:rPr>
                <w:rFonts w:ascii="宋体" w:hAnsi="宋体" w:cs="宋体" w:hint="eastAsia"/>
                <w:b/>
                <w:bCs/>
                <w:kern w:val="0"/>
                <w:sz w:val="24"/>
              </w:rPr>
              <w:t>备注</w:t>
            </w:r>
          </w:p>
        </w:tc>
      </w:tr>
      <w:tr w:rsidR="00051A6D">
        <w:trPr>
          <w:trHeight w:val="488"/>
          <w:jc w:val="center"/>
        </w:trPr>
        <w:tc>
          <w:tcPr>
            <w:tcW w:w="974" w:type="dxa"/>
            <w:vAlign w:val="center"/>
          </w:tcPr>
          <w:p w:rsidR="00051A6D" w:rsidRDefault="001C38C0">
            <w:pPr>
              <w:pStyle w:val="TableText"/>
              <w:spacing w:line="182" w:lineRule="auto"/>
              <w:jc w:val="center"/>
            </w:pPr>
            <w:r>
              <w:t>1</w:t>
            </w:r>
          </w:p>
        </w:tc>
        <w:tc>
          <w:tcPr>
            <w:tcW w:w="3079" w:type="dxa"/>
            <w:vAlign w:val="center"/>
          </w:tcPr>
          <w:p w:rsidR="00051A6D" w:rsidRDefault="001C38C0">
            <w:pPr>
              <w:pStyle w:val="TableText"/>
              <w:spacing w:line="220" w:lineRule="auto"/>
              <w:jc w:val="center"/>
            </w:pPr>
            <w:r>
              <w:rPr>
                <w:rFonts w:hint="eastAsia"/>
                <w:spacing w:val="-3"/>
              </w:rPr>
              <w:t>设备费</w:t>
            </w:r>
          </w:p>
        </w:tc>
        <w:tc>
          <w:tcPr>
            <w:tcW w:w="2880" w:type="dxa"/>
            <w:vAlign w:val="center"/>
          </w:tcPr>
          <w:p w:rsidR="00051A6D" w:rsidRDefault="00051A6D">
            <w:pPr>
              <w:widowControl/>
              <w:jc w:val="center"/>
              <w:rPr>
                <w:rFonts w:ascii="宋体" w:cs="宋体"/>
                <w:kern w:val="0"/>
                <w:sz w:val="24"/>
              </w:rPr>
            </w:pPr>
          </w:p>
        </w:tc>
        <w:tc>
          <w:tcPr>
            <w:tcW w:w="2542" w:type="dxa"/>
            <w:vAlign w:val="center"/>
          </w:tcPr>
          <w:p w:rsidR="00051A6D" w:rsidRDefault="00051A6D">
            <w:pPr>
              <w:widowControl/>
              <w:jc w:val="center"/>
              <w:rPr>
                <w:rFonts w:ascii="宋体" w:cs="宋体"/>
                <w:kern w:val="0"/>
                <w:sz w:val="24"/>
              </w:rPr>
            </w:pPr>
          </w:p>
        </w:tc>
      </w:tr>
      <w:tr w:rsidR="00051A6D">
        <w:trPr>
          <w:trHeight w:val="510"/>
          <w:jc w:val="center"/>
        </w:trPr>
        <w:tc>
          <w:tcPr>
            <w:tcW w:w="974" w:type="dxa"/>
            <w:vAlign w:val="center"/>
          </w:tcPr>
          <w:p w:rsidR="00051A6D" w:rsidRDefault="001C38C0">
            <w:pPr>
              <w:pStyle w:val="TableText"/>
              <w:spacing w:line="222" w:lineRule="auto"/>
              <w:ind w:left="14" w:firstLine="812"/>
              <w:jc w:val="center"/>
            </w:pPr>
            <w:r>
              <w:rPr>
                <w:spacing w:val="-12"/>
              </w:rPr>
              <w:t>(1)</w:t>
            </w:r>
          </w:p>
        </w:tc>
        <w:tc>
          <w:tcPr>
            <w:tcW w:w="3079" w:type="dxa"/>
            <w:vAlign w:val="center"/>
          </w:tcPr>
          <w:p w:rsidR="00051A6D" w:rsidRDefault="001C38C0">
            <w:pPr>
              <w:pStyle w:val="TableText"/>
              <w:spacing w:line="220" w:lineRule="auto"/>
              <w:jc w:val="center"/>
            </w:pPr>
            <w:r>
              <w:rPr>
                <w:rFonts w:hint="eastAsia"/>
                <w:spacing w:val="-2"/>
              </w:rPr>
              <w:t>购置设备费</w:t>
            </w:r>
          </w:p>
        </w:tc>
        <w:tc>
          <w:tcPr>
            <w:tcW w:w="2880" w:type="dxa"/>
            <w:vAlign w:val="center"/>
          </w:tcPr>
          <w:p w:rsidR="00051A6D" w:rsidRDefault="00051A6D">
            <w:pPr>
              <w:widowControl/>
              <w:jc w:val="center"/>
              <w:rPr>
                <w:rFonts w:ascii="宋体" w:cs="宋体"/>
                <w:kern w:val="0"/>
                <w:sz w:val="24"/>
              </w:rPr>
            </w:pPr>
          </w:p>
        </w:tc>
        <w:tc>
          <w:tcPr>
            <w:tcW w:w="2542" w:type="dxa"/>
            <w:vAlign w:val="center"/>
          </w:tcPr>
          <w:p w:rsidR="00051A6D" w:rsidRDefault="00051A6D">
            <w:pPr>
              <w:widowControl/>
              <w:jc w:val="center"/>
              <w:rPr>
                <w:rFonts w:ascii="宋体" w:cs="宋体"/>
                <w:kern w:val="0"/>
                <w:sz w:val="24"/>
              </w:rPr>
            </w:pPr>
          </w:p>
        </w:tc>
      </w:tr>
      <w:tr w:rsidR="00051A6D">
        <w:trPr>
          <w:trHeight w:val="359"/>
          <w:jc w:val="center"/>
        </w:trPr>
        <w:tc>
          <w:tcPr>
            <w:tcW w:w="974" w:type="dxa"/>
            <w:vAlign w:val="center"/>
          </w:tcPr>
          <w:p w:rsidR="00051A6D" w:rsidRDefault="001C38C0">
            <w:pPr>
              <w:pStyle w:val="TableText"/>
              <w:spacing w:line="222" w:lineRule="auto"/>
              <w:ind w:left="14" w:firstLine="812"/>
              <w:jc w:val="center"/>
            </w:pPr>
            <w:r>
              <w:rPr>
                <w:spacing w:val="-12"/>
              </w:rPr>
              <w:t>(2)</w:t>
            </w:r>
          </w:p>
        </w:tc>
        <w:tc>
          <w:tcPr>
            <w:tcW w:w="3079" w:type="dxa"/>
            <w:vAlign w:val="center"/>
          </w:tcPr>
          <w:p w:rsidR="00051A6D" w:rsidRDefault="001C38C0">
            <w:pPr>
              <w:pStyle w:val="TableText"/>
              <w:spacing w:line="219" w:lineRule="auto"/>
              <w:jc w:val="center"/>
            </w:pPr>
            <w:r>
              <w:rPr>
                <w:rFonts w:hint="eastAsia"/>
                <w:spacing w:val="-3"/>
              </w:rPr>
              <w:t>设备耗材费</w:t>
            </w:r>
          </w:p>
        </w:tc>
        <w:tc>
          <w:tcPr>
            <w:tcW w:w="2880" w:type="dxa"/>
            <w:vAlign w:val="center"/>
          </w:tcPr>
          <w:p w:rsidR="00051A6D" w:rsidRDefault="00051A6D">
            <w:pPr>
              <w:widowControl/>
              <w:jc w:val="center"/>
              <w:rPr>
                <w:rFonts w:ascii="宋体" w:cs="宋体"/>
                <w:kern w:val="0"/>
                <w:sz w:val="24"/>
              </w:rPr>
            </w:pPr>
          </w:p>
        </w:tc>
        <w:tc>
          <w:tcPr>
            <w:tcW w:w="2542" w:type="dxa"/>
            <w:vAlign w:val="center"/>
          </w:tcPr>
          <w:p w:rsidR="00051A6D" w:rsidRDefault="00051A6D">
            <w:pPr>
              <w:widowControl/>
              <w:jc w:val="center"/>
              <w:rPr>
                <w:rFonts w:ascii="宋体" w:cs="宋体"/>
                <w:kern w:val="0"/>
                <w:sz w:val="24"/>
              </w:rPr>
            </w:pPr>
          </w:p>
        </w:tc>
      </w:tr>
      <w:tr w:rsidR="00051A6D">
        <w:trPr>
          <w:trHeight w:val="342"/>
          <w:jc w:val="center"/>
        </w:trPr>
        <w:tc>
          <w:tcPr>
            <w:tcW w:w="974" w:type="dxa"/>
            <w:vAlign w:val="center"/>
          </w:tcPr>
          <w:p w:rsidR="00051A6D" w:rsidRDefault="001C38C0">
            <w:pPr>
              <w:pStyle w:val="TableText"/>
              <w:spacing w:line="222" w:lineRule="auto"/>
              <w:ind w:left="14" w:firstLine="812"/>
              <w:jc w:val="center"/>
            </w:pPr>
            <w:r>
              <w:rPr>
                <w:spacing w:val="-12"/>
              </w:rPr>
              <w:t>(3)</w:t>
            </w:r>
          </w:p>
        </w:tc>
        <w:tc>
          <w:tcPr>
            <w:tcW w:w="3079" w:type="dxa"/>
            <w:vAlign w:val="center"/>
          </w:tcPr>
          <w:p w:rsidR="00051A6D" w:rsidRDefault="001C38C0">
            <w:pPr>
              <w:pStyle w:val="TableText"/>
              <w:spacing w:line="220" w:lineRule="auto"/>
              <w:jc w:val="center"/>
            </w:pPr>
            <w:r>
              <w:rPr>
                <w:rFonts w:hint="eastAsia"/>
                <w:spacing w:val="-2"/>
              </w:rPr>
              <w:t>设备改造与租赁</w:t>
            </w:r>
          </w:p>
        </w:tc>
        <w:tc>
          <w:tcPr>
            <w:tcW w:w="2880" w:type="dxa"/>
            <w:vAlign w:val="center"/>
          </w:tcPr>
          <w:p w:rsidR="00051A6D" w:rsidRDefault="00051A6D">
            <w:pPr>
              <w:widowControl/>
              <w:jc w:val="center"/>
              <w:rPr>
                <w:rFonts w:ascii="宋体" w:cs="宋体"/>
                <w:kern w:val="0"/>
                <w:sz w:val="24"/>
              </w:rPr>
            </w:pPr>
          </w:p>
        </w:tc>
        <w:tc>
          <w:tcPr>
            <w:tcW w:w="2542" w:type="dxa"/>
            <w:vAlign w:val="center"/>
          </w:tcPr>
          <w:p w:rsidR="00051A6D" w:rsidRDefault="00051A6D">
            <w:pPr>
              <w:widowControl/>
              <w:jc w:val="center"/>
              <w:rPr>
                <w:rFonts w:ascii="宋体" w:cs="宋体"/>
                <w:kern w:val="0"/>
                <w:sz w:val="24"/>
              </w:rPr>
            </w:pPr>
          </w:p>
        </w:tc>
      </w:tr>
      <w:tr w:rsidR="00051A6D">
        <w:trPr>
          <w:trHeight w:val="511"/>
          <w:jc w:val="center"/>
        </w:trPr>
        <w:tc>
          <w:tcPr>
            <w:tcW w:w="974" w:type="dxa"/>
            <w:vAlign w:val="center"/>
          </w:tcPr>
          <w:p w:rsidR="00051A6D" w:rsidRDefault="001C38C0">
            <w:pPr>
              <w:pStyle w:val="TableText"/>
              <w:spacing w:line="181" w:lineRule="auto"/>
              <w:jc w:val="center"/>
            </w:pPr>
            <w:r>
              <w:t>2</w:t>
            </w:r>
          </w:p>
        </w:tc>
        <w:tc>
          <w:tcPr>
            <w:tcW w:w="3079" w:type="dxa"/>
            <w:vAlign w:val="center"/>
          </w:tcPr>
          <w:p w:rsidR="00051A6D" w:rsidRDefault="001C38C0">
            <w:pPr>
              <w:pStyle w:val="TableText"/>
              <w:spacing w:line="219" w:lineRule="auto"/>
              <w:jc w:val="center"/>
            </w:pPr>
            <w:r>
              <w:rPr>
                <w:rFonts w:hint="eastAsia"/>
                <w:spacing w:val="-3"/>
              </w:rPr>
              <w:t>材料费</w:t>
            </w:r>
          </w:p>
        </w:tc>
        <w:tc>
          <w:tcPr>
            <w:tcW w:w="2880" w:type="dxa"/>
            <w:vAlign w:val="center"/>
          </w:tcPr>
          <w:p w:rsidR="00051A6D" w:rsidRDefault="00051A6D">
            <w:pPr>
              <w:widowControl/>
              <w:jc w:val="center"/>
              <w:rPr>
                <w:rFonts w:ascii="宋体" w:cs="宋体"/>
                <w:kern w:val="0"/>
                <w:sz w:val="24"/>
              </w:rPr>
            </w:pPr>
          </w:p>
        </w:tc>
        <w:tc>
          <w:tcPr>
            <w:tcW w:w="2542" w:type="dxa"/>
            <w:vAlign w:val="center"/>
          </w:tcPr>
          <w:p w:rsidR="00051A6D" w:rsidRDefault="00051A6D">
            <w:pPr>
              <w:widowControl/>
              <w:jc w:val="center"/>
              <w:rPr>
                <w:rFonts w:ascii="宋体" w:cs="宋体"/>
                <w:kern w:val="0"/>
                <w:sz w:val="24"/>
              </w:rPr>
            </w:pPr>
          </w:p>
        </w:tc>
      </w:tr>
      <w:tr w:rsidR="00051A6D">
        <w:trPr>
          <w:trHeight w:val="476"/>
          <w:jc w:val="center"/>
        </w:trPr>
        <w:tc>
          <w:tcPr>
            <w:tcW w:w="974" w:type="dxa"/>
            <w:vAlign w:val="center"/>
          </w:tcPr>
          <w:p w:rsidR="00051A6D" w:rsidRDefault="001C38C0">
            <w:pPr>
              <w:pStyle w:val="TableText"/>
              <w:spacing w:line="181" w:lineRule="auto"/>
              <w:jc w:val="center"/>
            </w:pPr>
            <w:r>
              <w:t>3</w:t>
            </w:r>
          </w:p>
        </w:tc>
        <w:tc>
          <w:tcPr>
            <w:tcW w:w="3079" w:type="dxa"/>
            <w:vAlign w:val="center"/>
          </w:tcPr>
          <w:p w:rsidR="00051A6D" w:rsidRDefault="001C38C0">
            <w:pPr>
              <w:pStyle w:val="TableText"/>
              <w:spacing w:line="220" w:lineRule="auto"/>
              <w:jc w:val="center"/>
            </w:pPr>
            <w:r>
              <w:rPr>
                <w:rFonts w:hint="eastAsia"/>
                <w:spacing w:val="-2"/>
              </w:rPr>
              <w:t>测试化验加工费</w:t>
            </w:r>
          </w:p>
        </w:tc>
        <w:tc>
          <w:tcPr>
            <w:tcW w:w="2880" w:type="dxa"/>
            <w:vAlign w:val="center"/>
          </w:tcPr>
          <w:p w:rsidR="00051A6D" w:rsidRDefault="00051A6D">
            <w:pPr>
              <w:widowControl/>
              <w:jc w:val="center"/>
              <w:rPr>
                <w:rFonts w:ascii="宋体" w:cs="宋体"/>
                <w:kern w:val="0"/>
                <w:sz w:val="24"/>
              </w:rPr>
            </w:pPr>
          </w:p>
        </w:tc>
        <w:tc>
          <w:tcPr>
            <w:tcW w:w="2542" w:type="dxa"/>
            <w:vAlign w:val="center"/>
          </w:tcPr>
          <w:p w:rsidR="00051A6D" w:rsidRDefault="00051A6D">
            <w:pPr>
              <w:widowControl/>
              <w:jc w:val="center"/>
              <w:rPr>
                <w:rFonts w:ascii="宋体" w:cs="宋体"/>
                <w:kern w:val="0"/>
                <w:sz w:val="24"/>
              </w:rPr>
            </w:pPr>
          </w:p>
        </w:tc>
      </w:tr>
      <w:tr w:rsidR="00051A6D">
        <w:trPr>
          <w:trHeight w:val="558"/>
          <w:jc w:val="center"/>
        </w:trPr>
        <w:tc>
          <w:tcPr>
            <w:tcW w:w="974" w:type="dxa"/>
            <w:vAlign w:val="center"/>
          </w:tcPr>
          <w:p w:rsidR="00051A6D" w:rsidRDefault="001C38C0">
            <w:pPr>
              <w:pStyle w:val="TableText"/>
              <w:spacing w:line="181" w:lineRule="auto"/>
              <w:jc w:val="center"/>
            </w:pPr>
            <w:r>
              <w:t>4</w:t>
            </w:r>
          </w:p>
        </w:tc>
        <w:tc>
          <w:tcPr>
            <w:tcW w:w="3079" w:type="dxa"/>
            <w:vAlign w:val="center"/>
          </w:tcPr>
          <w:p w:rsidR="00051A6D" w:rsidRDefault="001C38C0">
            <w:pPr>
              <w:pStyle w:val="TableText"/>
              <w:spacing w:line="220" w:lineRule="auto"/>
              <w:jc w:val="center"/>
            </w:pPr>
            <w:r>
              <w:rPr>
                <w:rFonts w:hint="eastAsia"/>
                <w:spacing w:val="-2"/>
              </w:rPr>
              <w:t>燃料动力费</w:t>
            </w:r>
          </w:p>
        </w:tc>
        <w:tc>
          <w:tcPr>
            <w:tcW w:w="2880" w:type="dxa"/>
            <w:vAlign w:val="center"/>
          </w:tcPr>
          <w:p w:rsidR="00051A6D" w:rsidRDefault="00051A6D">
            <w:pPr>
              <w:widowControl/>
              <w:jc w:val="center"/>
              <w:rPr>
                <w:rFonts w:ascii="宋体" w:cs="宋体"/>
                <w:kern w:val="0"/>
                <w:sz w:val="24"/>
              </w:rPr>
            </w:pPr>
          </w:p>
        </w:tc>
        <w:tc>
          <w:tcPr>
            <w:tcW w:w="2542" w:type="dxa"/>
            <w:vAlign w:val="center"/>
          </w:tcPr>
          <w:p w:rsidR="00051A6D" w:rsidRDefault="00051A6D">
            <w:pPr>
              <w:widowControl/>
              <w:jc w:val="center"/>
              <w:rPr>
                <w:rFonts w:ascii="宋体" w:cs="宋体"/>
                <w:kern w:val="0"/>
                <w:sz w:val="24"/>
              </w:rPr>
            </w:pPr>
          </w:p>
        </w:tc>
      </w:tr>
      <w:tr w:rsidR="00051A6D">
        <w:trPr>
          <w:trHeight w:val="526"/>
          <w:jc w:val="center"/>
        </w:trPr>
        <w:tc>
          <w:tcPr>
            <w:tcW w:w="974" w:type="dxa"/>
            <w:vAlign w:val="center"/>
          </w:tcPr>
          <w:p w:rsidR="00051A6D" w:rsidRDefault="001C38C0">
            <w:pPr>
              <w:pStyle w:val="TableText"/>
              <w:spacing w:line="180" w:lineRule="auto"/>
              <w:jc w:val="center"/>
            </w:pPr>
            <w:r>
              <w:t>5</w:t>
            </w:r>
          </w:p>
        </w:tc>
        <w:tc>
          <w:tcPr>
            <w:tcW w:w="3079" w:type="dxa"/>
            <w:vAlign w:val="center"/>
          </w:tcPr>
          <w:p w:rsidR="00051A6D" w:rsidRDefault="001C38C0">
            <w:pPr>
              <w:pStyle w:val="TableText"/>
              <w:spacing w:line="220" w:lineRule="auto"/>
              <w:jc w:val="center"/>
            </w:pPr>
            <w:r>
              <w:rPr>
                <w:rFonts w:hint="eastAsia"/>
                <w:spacing w:val="-3"/>
              </w:rPr>
              <w:t>差旅费</w:t>
            </w:r>
          </w:p>
        </w:tc>
        <w:tc>
          <w:tcPr>
            <w:tcW w:w="2880" w:type="dxa"/>
            <w:vAlign w:val="center"/>
          </w:tcPr>
          <w:p w:rsidR="00051A6D" w:rsidRDefault="00051A6D">
            <w:pPr>
              <w:widowControl/>
              <w:jc w:val="center"/>
              <w:rPr>
                <w:rFonts w:ascii="宋体" w:cs="宋体"/>
                <w:kern w:val="0"/>
                <w:sz w:val="24"/>
              </w:rPr>
            </w:pPr>
          </w:p>
        </w:tc>
        <w:tc>
          <w:tcPr>
            <w:tcW w:w="2542" w:type="dxa"/>
            <w:vAlign w:val="center"/>
          </w:tcPr>
          <w:p w:rsidR="00051A6D" w:rsidRDefault="00051A6D">
            <w:pPr>
              <w:widowControl/>
              <w:jc w:val="center"/>
              <w:rPr>
                <w:rFonts w:ascii="宋体" w:cs="宋体"/>
                <w:kern w:val="0"/>
                <w:sz w:val="24"/>
              </w:rPr>
            </w:pPr>
          </w:p>
        </w:tc>
      </w:tr>
      <w:tr w:rsidR="00051A6D">
        <w:trPr>
          <w:trHeight w:val="521"/>
          <w:jc w:val="center"/>
        </w:trPr>
        <w:tc>
          <w:tcPr>
            <w:tcW w:w="974" w:type="dxa"/>
            <w:vAlign w:val="center"/>
          </w:tcPr>
          <w:p w:rsidR="00051A6D" w:rsidRDefault="001C38C0">
            <w:pPr>
              <w:pStyle w:val="TableText"/>
              <w:spacing w:line="181" w:lineRule="auto"/>
              <w:jc w:val="center"/>
            </w:pPr>
            <w:r>
              <w:t>6</w:t>
            </w:r>
          </w:p>
        </w:tc>
        <w:tc>
          <w:tcPr>
            <w:tcW w:w="3079" w:type="dxa"/>
            <w:vAlign w:val="center"/>
          </w:tcPr>
          <w:p w:rsidR="00051A6D" w:rsidRDefault="001C38C0">
            <w:pPr>
              <w:pStyle w:val="TableText"/>
              <w:spacing w:line="219" w:lineRule="auto"/>
              <w:jc w:val="center"/>
            </w:pPr>
            <w:r>
              <w:rPr>
                <w:rFonts w:hint="eastAsia"/>
                <w:spacing w:val="-2"/>
              </w:rPr>
              <w:t>会议费</w:t>
            </w:r>
          </w:p>
        </w:tc>
        <w:tc>
          <w:tcPr>
            <w:tcW w:w="2880" w:type="dxa"/>
            <w:vAlign w:val="center"/>
          </w:tcPr>
          <w:p w:rsidR="00051A6D" w:rsidRDefault="00051A6D">
            <w:pPr>
              <w:widowControl/>
              <w:jc w:val="center"/>
              <w:rPr>
                <w:rFonts w:ascii="宋体" w:cs="宋体"/>
                <w:kern w:val="0"/>
                <w:sz w:val="24"/>
              </w:rPr>
            </w:pPr>
          </w:p>
        </w:tc>
        <w:tc>
          <w:tcPr>
            <w:tcW w:w="2542" w:type="dxa"/>
            <w:vAlign w:val="center"/>
          </w:tcPr>
          <w:p w:rsidR="00051A6D" w:rsidRDefault="00051A6D">
            <w:pPr>
              <w:widowControl/>
              <w:jc w:val="center"/>
              <w:rPr>
                <w:rFonts w:ascii="宋体" w:cs="宋体"/>
                <w:kern w:val="0"/>
                <w:sz w:val="24"/>
              </w:rPr>
            </w:pPr>
          </w:p>
        </w:tc>
      </w:tr>
      <w:tr w:rsidR="00051A6D">
        <w:trPr>
          <w:trHeight w:val="553"/>
          <w:jc w:val="center"/>
        </w:trPr>
        <w:tc>
          <w:tcPr>
            <w:tcW w:w="974" w:type="dxa"/>
            <w:vAlign w:val="center"/>
          </w:tcPr>
          <w:p w:rsidR="00051A6D" w:rsidRDefault="001C38C0">
            <w:pPr>
              <w:pStyle w:val="TableText"/>
              <w:spacing w:line="180" w:lineRule="auto"/>
              <w:jc w:val="center"/>
            </w:pPr>
            <w:r>
              <w:t>7</w:t>
            </w:r>
          </w:p>
        </w:tc>
        <w:tc>
          <w:tcPr>
            <w:tcW w:w="3079" w:type="dxa"/>
            <w:vAlign w:val="center"/>
          </w:tcPr>
          <w:p w:rsidR="00051A6D" w:rsidRDefault="001C38C0">
            <w:pPr>
              <w:pStyle w:val="TableText"/>
              <w:spacing w:line="220" w:lineRule="auto"/>
              <w:jc w:val="center"/>
            </w:pPr>
            <w:r>
              <w:rPr>
                <w:rFonts w:hint="eastAsia"/>
                <w:spacing w:val="-4"/>
              </w:rPr>
              <w:t>国际合作与交流费</w:t>
            </w:r>
          </w:p>
        </w:tc>
        <w:tc>
          <w:tcPr>
            <w:tcW w:w="2880" w:type="dxa"/>
            <w:vAlign w:val="center"/>
          </w:tcPr>
          <w:p w:rsidR="00051A6D" w:rsidRDefault="00051A6D">
            <w:pPr>
              <w:widowControl/>
              <w:jc w:val="center"/>
              <w:rPr>
                <w:rFonts w:ascii="宋体" w:cs="宋体"/>
                <w:kern w:val="0"/>
                <w:sz w:val="24"/>
              </w:rPr>
            </w:pPr>
          </w:p>
        </w:tc>
        <w:tc>
          <w:tcPr>
            <w:tcW w:w="2542" w:type="dxa"/>
            <w:vAlign w:val="center"/>
          </w:tcPr>
          <w:p w:rsidR="00051A6D" w:rsidRDefault="00051A6D">
            <w:pPr>
              <w:widowControl/>
              <w:jc w:val="center"/>
              <w:rPr>
                <w:rFonts w:ascii="宋体" w:cs="宋体"/>
                <w:kern w:val="0"/>
                <w:sz w:val="24"/>
              </w:rPr>
            </w:pPr>
          </w:p>
        </w:tc>
      </w:tr>
      <w:tr w:rsidR="00051A6D">
        <w:trPr>
          <w:trHeight w:val="928"/>
          <w:jc w:val="center"/>
        </w:trPr>
        <w:tc>
          <w:tcPr>
            <w:tcW w:w="974" w:type="dxa"/>
            <w:vAlign w:val="center"/>
          </w:tcPr>
          <w:p w:rsidR="00051A6D" w:rsidRDefault="001C38C0">
            <w:pPr>
              <w:pStyle w:val="TableText"/>
              <w:spacing w:line="181" w:lineRule="auto"/>
              <w:jc w:val="center"/>
            </w:pPr>
            <w:r>
              <w:t>8</w:t>
            </w:r>
          </w:p>
        </w:tc>
        <w:tc>
          <w:tcPr>
            <w:tcW w:w="3079" w:type="dxa"/>
            <w:vAlign w:val="center"/>
          </w:tcPr>
          <w:p w:rsidR="00051A6D" w:rsidRDefault="001C38C0">
            <w:pPr>
              <w:pStyle w:val="TableText"/>
              <w:spacing w:line="360" w:lineRule="auto"/>
              <w:ind w:right="259"/>
              <w:jc w:val="center"/>
              <w:rPr>
                <w:lang w:eastAsia="zh-CN"/>
              </w:rPr>
            </w:pPr>
            <w:r>
              <w:rPr>
                <w:rFonts w:hint="eastAsia"/>
                <w:spacing w:val="-3"/>
                <w:lang w:eastAsia="zh-CN"/>
              </w:rPr>
              <w:t>出版</w:t>
            </w:r>
            <w:r>
              <w:rPr>
                <w:spacing w:val="-3"/>
                <w:lang w:eastAsia="zh-CN"/>
              </w:rPr>
              <w:t>/</w:t>
            </w:r>
            <w:r>
              <w:rPr>
                <w:rFonts w:hint="eastAsia"/>
                <w:spacing w:val="-3"/>
                <w:lang w:eastAsia="zh-CN"/>
              </w:rPr>
              <w:t>信息传播</w:t>
            </w:r>
            <w:r>
              <w:rPr>
                <w:spacing w:val="-3"/>
                <w:lang w:eastAsia="zh-CN"/>
              </w:rPr>
              <w:t>/</w:t>
            </w:r>
            <w:r>
              <w:rPr>
                <w:rFonts w:hint="eastAsia"/>
                <w:spacing w:val="-3"/>
                <w:lang w:eastAsia="zh-CN"/>
              </w:rPr>
              <w:t>知识产权</w:t>
            </w:r>
            <w:r>
              <w:rPr>
                <w:spacing w:val="4"/>
                <w:lang w:eastAsia="zh-CN"/>
              </w:rPr>
              <w:t xml:space="preserve"> </w:t>
            </w:r>
            <w:r>
              <w:rPr>
                <w:rFonts w:hint="eastAsia"/>
                <w:spacing w:val="-2"/>
                <w:lang w:eastAsia="zh-CN"/>
              </w:rPr>
              <w:t>事务</w:t>
            </w:r>
            <w:r>
              <w:rPr>
                <w:spacing w:val="-2"/>
                <w:lang w:eastAsia="zh-CN"/>
              </w:rPr>
              <w:t>/</w:t>
            </w:r>
            <w:r>
              <w:rPr>
                <w:rFonts w:hint="eastAsia"/>
                <w:spacing w:val="-2"/>
                <w:lang w:eastAsia="zh-CN"/>
              </w:rPr>
              <w:t>印刷费</w:t>
            </w:r>
          </w:p>
        </w:tc>
        <w:tc>
          <w:tcPr>
            <w:tcW w:w="2880" w:type="dxa"/>
            <w:vAlign w:val="center"/>
          </w:tcPr>
          <w:p w:rsidR="00051A6D" w:rsidRDefault="00051A6D">
            <w:pPr>
              <w:widowControl/>
              <w:jc w:val="center"/>
              <w:rPr>
                <w:rFonts w:ascii="宋体" w:cs="宋体"/>
                <w:kern w:val="0"/>
                <w:sz w:val="24"/>
              </w:rPr>
            </w:pPr>
          </w:p>
        </w:tc>
        <w:tc>
          <w:tcPr>
            <w:tcW w:w="2542" w:type="dxa"/>
            <w:vAlign w:val="center"/>
          </w:tcPr>
          <w:p w:rsidR="00051A6D" w:rsidRDefault="00051A6D">
            <w:pPr>
              <w:widowControl/>
              <w:jc w:val="center"/>
              <w:rPr>
                <w:rFonts w:ascii="宋体" w:cs="宋体"/>
                <w:kern w:val="0"/>
                <w:sz w:val="24"/>
              </w:rPr>
            </w:pPr>
          </w:p>
        </w:tc>
      </w:tr>
      <w:tr w:rsidR="00051A6D">
        <w:trPr>
          <w:trHeight w:val="624"/>
          <w:jc w:val="center"/>
        </w:trPr>
        <w:tc>
          <w:tcPr>
            <w:tcW w:w="974" w:type="dxa"/>
            <w:vAlign w:val="center"/>
          </w:tcPr>
          <w:p w:rsidR="00051A6D" w:rsidRDefault="001C38C0">
            <w:pPr>
              <w:pStyle w:val="TableText"/>
              <w:spacing w:line="181" w:lineRule="auto"/>
              <w:jc w:val="center"/>
            </w:pPr>
            <w:r>
              <w:t>9</w:t>
            </w:r>
          </w:p>
        </w:tc>
        <w:tc>
          <w:tcPr>
            <w:tcW w:w="3079" w:type="dxa"/>
            <w:vAlign w:val="center"/>
          </w:tcPr>
          <w:p w:rsidR="00051A6D" w:rsidRDefault="001C38C0">
            <w:pPr>
              <w:pStyle w:val="TableText"/>
              <w:spacing w:line="220" w:lineRule="auto"/>
              <w:jc w:val="center"/>
            </w:pPr>
            <w:r>
              <w:rPr>
                <w:rFonts w:hint="eastAsia"/>
                <w:spacing w:val="-4"/>
              </w:rPr>
              <w:t>劳务费</w:t>
            </w:r>
          </w:p>
        </w:tc>
        <w:tc>
          <w:tcPr>
            <w:tcW w:w="2880" w:type="dxa"/>
            <w:vAlign w:val="center"/>
          </w:tcPr>
          <w:p w:rsidR="00051A6D" w:rsidRDefault="00051A6D">
            <w:pPr>
              <w:widowControl/>
              <w:jc w:val="center"/>
              <w:rPr>
                <w:rFonts w:ascii="宋体" w:cs="宋体"/>
                <w:kern w:val="0"/>
                <w:sz w:val="24"/>
              </w:rPr>
            </w:pPr>
          </w:p>
        </w:tc>
        <w:tc>
          <w:tcPr>
            <w:tcW w:w="2542" w:type="dxa"/>
            <w:vAlign w:val="center"/>
          </w:tcPr>
          <w:p w:rsidR="00051A6D" w:rsidRDefault="00051A6D">
            <w:pPr>
              <w:widowControl/>
              <w:jc w:val="center"/>
              <w:rPr>
                <w:rFonts w:ascii="宋体" w:cs="宋体"/>
                <w:kern w:val="0"/>
                <w:sz w:val="24"/>
              </w:rPr>
            </w:pPr>
          </w:p>
        </w:tc>
      </w:tr>
      <w:tr w:rsidR="00051A6D">
        <w:trPr>
          <w:trHeight w:val="430"/>
          <w:jc w:val="center"/>
        </w:trPr>
        <w:tc>
          <w:tcPr>
            <w:tcW w:w="974" w:type="dxa"/>
            <w:vAlign w:val="center"/>
          </w:tcPr>
          <w:p w:rsidR="00051A6D" w:rsidRDefault="001C38C0">
            <w:pPr>
              <w:pStyle w:val="TableText"/>
              <w:spacing w:line="182" w:lineRule="auto"/>
              <w:jc w:val="center"/>
            </w:pPr>
            <w:r>
              <w:rPr>
                <w:spacing w:val="-7"/>
                <w:lang w:eastAsia="zh-CN"/>
              </w:rPr>
              <w:t>1</w:t>
            </w:r>
            <w:r>
              <w:rPr>
                <w:spacing w:val="-7"/>
              </w:rPr>
              <w:t>0</w:t>
            </w:r>
          </w:p>
        </w:tc>
        <w:tc>
          <w:tcPr>
            <w:tcW w:w="3079" w:type="dxa"/>
            <w:vAlign w:val="center"/>
          </w:tcPr>
          <w:p w:rsidR="00051A6D" w:rsidRDefault="001C38C0">
            <w:pPr>
              <w:pStyle w:val="TableText"/>
              <w:spacing w:line="220" w:lineRule="auto"/>
              <w:jc w:val="center"/>
            </w:pPr>
            <w:r>
              <w:rPr>
                <w:rFonts w:hint="eastAsia"/>
                <w:spacing w:val="-2"/>
              </w:rPr>
              <w:t>专家咨询费</w:t>
            </w:r>
          </w:p>
        </w:tc>
        <w:tc>
          <w:tcPr>
            <w:tcW w:w="2880" w:type="dxa"/>
            <w:vAlign w:val="center"/>
          </w:tcPr>
          <w:p w:rsidR="00051A6D" w:rsidRDefault="00051A6D">
            <w:pPr>
              <w:widowControl/>
              <w:jc w:val="center"/>
              <w:rPr>
                <w:rFonts w:ascii="宋体" w:cs="宋体"/>
                <w:kern w:val="0"/>
                <w:sz w:val="24"/>
              </w:rPr>
            </w:pPr>
          </w:p>
        </w:tc>
        <w:tc>
          <w:tcPr>
            <w:tcW w:w="2542" w:type="dxa"/>
            <w:vAlign w:val="center"/>
          </w:tcPr>
          <w:p w:rsidR="00051A6D" w:rsidRDefault="00051A6D">
            <w:pPr>
              <w:widowControl/>
              <w:jc w:val="center"/>
              <w:rPr>
                <w:rFonts w:ascii="宋体" w:cs="宋体"/>
                <w:kern w:val="0"/>
                <w:sz w:val="24"/>
              </w:rPr>
            </w:pPr>
          </w:p>
        </w:tc>
      </w:tr>
      <w:tr w:rsidR="00051A6D">
        <w:trPr>
          <w:trHeight w:val="877"/>
          <w:jc w:val="center"/>
        </w:trPr>
        <w:tc>
          <w:tcPr>
            <w:tcW w:w="974" w:type="dxa"/>
            <w:vAlign w:val="center"/>
          </w:tcPr>
          <w:p w:rsidR="00051A6D" w:rsidRDefault="001C38C0">
            <w:pPr>
              <w:pStyle w:val="TableText"/>
              <w:spacing w:line="182" w:lineRule="auto"/>
              <w:jc w:val="center"/>
              <w:rPr>
                <w:spacing w:val="-7"/>
                <w:lang w:eastAsia="zh-CN"/>
              </w:rPr>
            </w:pPr>
            <w:r>
              <w:rPr>
                <w:spacing w:val="-7"/>
                <w:lang w:eastAsia="zh-CN"/>
              </w:rPr>
              <w:t>11</w:t>
            </w:r>
          </w:p>
        </w:tc>
        <w:tc>
          <w:tcPr>
            <w:tcW w:w="3079" w:type="dxa"/>
            <w:vAlign w:val="center"/>
          </w:tcPr>
          <w:p w:rsidR="00051A6D" w:rsidRDefault="001C38C0">
            <w:pPr>
              <w:pStyle w:val="TableText"/>
              <w:spacing w:line="220" w:lineRule="auto"/>
              <w:jc w:val="center"/>
              <w:rPr>
                <w:spacing w:val="-2"/>
                <w:lang w:eastAsia="zh-CN"/>
              </w:rPr>
            </w:pPr>
            <w:r>
              <w:rPr>
                <w:rFonts w:hint="eastAsia"/>
                <w:spacing w:val="-2"/>
                <w:lang w:eastAsia="zh-CN"/>
              </w:rPr>
              <w:t>总计</w:t>
            </w:r>
          </w:p>
        </w:tc>
        <w:tc>
          <w:tcPr>
            <w:tcW w:w="2880" w:type="dxa"/>
            <w:vAlign w:val="center"/>
          </w:tcPr>
          <w:p w:rsidR="00051A6D" w:rsidRDefault="00051A6D">
            <w:pPr>
              <w:widowControl/>
              <w:jc w:val="center"/>
              <w:rPr>
                <w:rFonts w:ascii="宋体" w:cs="宋体"/>
                <w:kern w:val="0"/>
                <w:sz w:val="24"/>
              </w:rPr>
            </w:pPr>
          </w:p>
        </w:tc>
        <w:tc>
          <w:tcPr>
            <w:tcW w:w="2542" w:type="dxa"/>
            <w:vAlign w:val="center"/>
          </w:tcPr>
          <w:p w:rsidR="00051A6D" w:rsidRDefault="00051A6D">
            <w:pPr>
              <w:widowControl/>
              <w:jc w:val="center"/>
              <w:rPr>
                <w:rFonts w:ascii="宋体" w:cs="宋体"/>
                <w:kern w:val="0"/>
                <w:sz w:val="24"/>
              </w:rPr>
            </w:pPr>
          </w:p>
        </w:tc>
      </w:tr>
    </w:tbl>
    <w:p w:rsidR="00051A6D" w:rsidRDefault="00051A6D">
      <w:pPr>
        <w:ind w:firstLine="480"/>
        <w:rPr>
          <w:rFonts w:ascii="宋体"/>
        </w:rPr>
      </w:pPr>
    </w:p>
    <w:p w:rsidR="00051A6D" w:rsidRDefault="00051A6D">
      <w:pPr>
        <w:ind w:firstLine="480"/>
        <w:rPr>
          <w:rFonts w:ascii="宋体"/>
        </w:rPr>
      </w:pPr>
    </w:p>
    <w:p w:rsidR="00051A6D" w:rsidRDefault="00051A6D">
      <w:pPr>
        <w:ind w:firstLine="480"/>
        <w:rPr>
          <w:rFonts w:ascii="宋体"/>
        </w:rPr>
      </w:pPr>
    </w:p>
    <w:p w:rsidR="00051A6D" w:rsidRDefault="00051A6D">
      <w:pPr>
        <w:ind w:firstLine="480"/>
        <w:rPr>
          <w:rFonts w:ascii="宋体"/>
        </w:rPr>
      </w:pPr>
    </w:p>
    <w:p w:rsidR="00051A6D" w:rsidRDefault="00051A6D">
      <w:pPr>
        <w:ind w:firstLine="480"/>
        <w:rPr>
          <w:rFonts w:ascii="宋体"/>
        </w:rPr>
      </w:pPr>
    </w:p>
    <w:p w:rsidR="00051A6D" w:rsidRDefault="00051A6D">
      <w:pPr>
        <w:ind w:firstLine="480"/>
        <w:rPr>
          <w:rFonts w:ascii="宋体"/>
        </w:rPr>
      </w:pPr>
    </w:p>
    <w:p w:rsidR="00051A6D" w:rsidRDefault="00051A6D">
      <w:pPr>
        <w:ind w:firstLine="480"/>
        <w:rPr>
          <w:rFonts w:ascii="宋体"/>
        </w:rPr>
      </w:pPr>
    </w:p>
    <w:p w:rsidR="00051A6D" w:rsidRDefault="001C38C0">
      <w:pPr>
        <w:ind w:firstLine="480"/>
        <w:rPr>
          <w:rFonts w:ascii="宋体"/>
        </w:rPr>
      </w:pPr>
      <w:r>
        <w:rPr>
          <w:rFonts w:ascii="宋体"/>
        </w:rPr>
        <w:t>.</w:t>
      </w:r>
    </w:p>
    <w:p w:rsidR="00051A6D" w:rsidRDefault="00051A6D">
      <w:pPr>
        <w:ind w:firstLine="480"/>
        <w:rPr>
          <w:rFonts w:ascii="宋体"/>
        </w:rPr>
      </w:pPr>
    </w:p>
    <w:p w:rsidR="00051A6D" w:rsidRDefault="00051A6D">
      <w:pPr>
        <w:ind w:firstLine="480"/>
        <w:rPr>
          <w:rFonts w:ascii="宋体"/>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7"/>
        <w:gridCol w:w="1794"/>
        <w:gridCol w:w="1368"/>
        <w:gridCol w:w="1275"/>
        <w:gridCol w:w="1249"/>
        <w:gridCol w:w="1796"/>
        <w:gridCol w:w="1661"/>
      </w:tblGrid>
      <w:tr w:rsidR="00051A6D">
        <w:trPr>
          <w:jc w:val="center"/>
        </w:trPr>
        <w:tc>
          <w:tcPr>
            <w:tcW w:w="9620" w:type="dxa"/>
            <w:gridSpan w:val="7"/>
            <w:vAlign w:val="center"/>
          </w:tcPr>
          <w:p w:rsidR="00051A6D" w:rsidRDefault="001C38C0">
            <w:pPr>
              <w:pStyle w:val="p0"/>
              <w:spacing w:line="360" w:lineRule="auto"/>
              <w:jc w:val="center"/>
              <w:rPr>
                <w:rFonts w:ascii="宋体" w:cs="宋体"/>
                <w:b/>
                <w:bCs/>
                <w:sz w:val="30"/>
                <w:szCs w:val="30"/>
              </w:rPr>
            </w:pPr>
            <w:r>
              <w:rPr>
                <w:rFonts w:ascii="宋体" w:hAnsi="宋体" w:cs="宋体" w:hint="eastAsia"/>
                <w:b/>
                <w:bCs/>
                <w:sz w:val="30"/>
                <w:szCs w:val="30"/>
              </w:rPr>
              <w:t>“基于发电玻璃的高速公路隧道入口与洞内亮度调节系统研究及示范”科技创新项目清单</w:t>
            </w:r>
            <w:r>
              <w:rPr>
                <w:rFonts w:ascii="宋体" w:cs="宋体"/>
                <w:b/>
                <w:bCs/>
                <w:sz w:val="30"/>
                <w:szCs w:val="30"/>
              </w:rPr>
              <w:t>-</w:t>
            </w:r>
            <w:r>
              <w:rPr>
                <w:rFonts w:ascii="宋体" w:hAnsi="宋体" w:cs="宋体" w:hint="eastAsia"/>
                <w:b/>
                <w:bCs/>
                <w:sz w:val="30"/>
                <w:szCs w:val="30"/>
              </w:rPr>
              <w:t>实施费</w:t>
            </w:r>
          </w:p>
        </w:tc>
      </w:tr>
      <w:tr w:rsidR="00051A6D">
        <w:trPr>
          <w:jc w:val="center"/>
        </w:trPr>
        <w:tc>
          <w:tcPr>
            <w:tcW w:w="477" w:type="dxa"/>
            <w:vAlign w:val="center"/>
          </w:tcPr>
          <w:p w:rsidR="00051A6D" w:rsidRDefault="001C38C0">
            <w:pPr>
              <w:pStyle w:val="p0"/>
              <w:spacing w:line="360" w:lineRule="auto"/>
              <w:jc w:val="center"/>
              <w:rPr>
                <w:rFonts w:eastAsia="Times New Roman"/>
                <w:sz w:val="24"/>
              </w:rPr>
            </w:pPr>
            <w:r>
              <w:rPr>
                <w:rFonts w:ascii="宋体" w:hAnsi="宋体" w:cs="宋体" w:hint="eastAsia"/>
                <w:sz w:val="24"/>
              </w:rPr>
              <w:t>序号</w:t>
            </w:r>
          </w:p>
        </w:tc>
        <w:tc>
          <w:tcPr>
            <w:tcW w:w="1794" w:type="dxa"/>
            <w:vAlign w:val="center"/>
          </w:tcPr>
          <w:p w:rsidR="00051A6D" w:rsidRDefault="001C38C0">
            <w:pPr>
              <w:pStyle w:val="p0"/>
              <w:spacing w:line="360" w:lineRule="auto"/>
              <w:jc w:val="center"/>
              <w:rPr>
                <w:rFonts w:eastAsia="Times New Roman"/>
                <w:sz w:val="24"/>
              </w:rPr>
            </w:pPr>
            <w:r>
              <w:rPr>
                <w:rFonts w:ascii="宋体" w:hAnsi="宋体" w:cs="宋体" w:hint="eastAsia"/>
                <w:sz w:val="24"/>
              </w:rPr>
              <w:t>名称</w:t>
            </w:r>
          </w:p>
        </w:tc>
        <w:tc>
          <w:tcPr>
            <w:tcW w:w="1368" w:type="dxa"/>
            <w:vAlign w:val="center"/>
          </w:tcPr>
          <w:p w:rsidR="00051A6D" w:rsidRDefault="001C38C0">
            <w:pPr>
              <w:pStyle w:val="p0"/>
              <w:spacing w:line="360" w:lineRule="auto"/>
              <w:jc w:val="center"/>
              <w:rPr>
                <w:rFonts w:eastAsia="Times New Roman"/>
                <w:sz w:val="24"/>
              </w:rPr>
            </w:pPr>
            <w:r>
              <w:rPr>
                <w:rFonts w:ascii="宋体" w:hAnsi="宋体" w:cs="宋体" w:hint="eastAsia"/>
                <w:sz w:val="24"/>
              </w:rPr>
              <w:t>计量单位</w:t>
            </w:r>
          </w:p>
        </w:tc>
        <w:tc>
          <w:tcPr>
            <w:tcW w:w="1275" w:type="dxa"/>
            <w:vAlign w:val="center"/>
          </w:tcPr>
          <w:p w:rsidR="00051A6D" w:rsidRDefault="001C38C0">
            <w:pPr>
              <w:pStyle w:val="p0"/>
              <w:spacing w:line="360" w:lineRule="auto"/>
              <w:jc w:val="center"/>
              <w:rPr>
                <w:sz w:val="24"/>
              </w:rPr>
            </w:pPr>
            <w:r>
              <w:rPr>
                <w:rFonts w:hint="eastAsia"/>
                <w:sz w:val="24"/>
              </w:rPr>
              <w:t>数量</w:t>
            </w:r>
          </w:p>
        </w:tc>
        <w:tc>
          <w:tcPr>
            <w:tcW w:w="1249" w:type="dxa"/>
            <w:vAlign w:val="center"/>
          </w:tcPr>
          <w:p w:rsidR="00051A6D" w:rsidRDefault="001C38C0">
            <w:pPr>
              <w:pStyle w:val="p0"/>
              <w:spacing w:line="360" w:lineRule="auto"/>
              <w:jc w:val="center"/>
              <w:rPr>
                <w:rFonts w:eastAsia="Times New Roman"/>
                <w:sz w:val="24"/>
              </w:rPr>
            </w:pPr>
            <w:r>
              <w:rPr>
                <w:rFonts w:hint="eastAsia"/>
                <w:spacing w:val="-5"/>
              </w:rPr>
              <w:t>单价（元）</w:t>
            </w:r>
          </w:p>
        </w:tc>
        <w:tc>
          <w:tcPr>
            <w:tcW w:w="1796" w:type="dxa"/>
            <w:vAlign w:val="center"/>
          </w:tcPr>
          <w:p w:rsidR="00051A6D" w:rsidRDefault="001C38C0">
            <w:pPr>
              <w:pStyle w:val="p0"/>
              <w:spacing w:line="360" w:lineRule="auto"/>
              <w:jc w:val="center"/>
              <w:rPr>
                <w:rFonts w:eastAsia="Times New Roman"/>
                <w:sz w:val="24"/>
              </w:rPr>
            </w:pPr>
            <w:r>
              <w:rPr>
                <w:rFonts w:ascii="宋体" w:hAnsi="宋体" w:cs="宋体" w:hint="eastAsia"/>
                <w:sz w:val="24"/>
              </w:rPr>
              <w:t>金额（万元）</w:t>
            </w:r>
          </w:p>
        </w:tc>
        <w:tc>
          <w:tcPr>
            <w:tcW w:w="1661" w:type="dxa"/>
            <w:vAlign w:val="center"/>
          </w:tcPr>
          <w:p w:rsidR="00051A6D" w:rsidRDefault="001C38C0">
            <w:pPr>
              <w:pStyle w:val="p0"/>
              <w:spacing w:line="360" w:lineRule="auto"/>
              <w:jc w:val="center"/>
              <w:rPr>
                <w:sz w:val="24"/>
              </w:rPr>
            </w:pPr>
            <w:r>
              <w:rPr>
                <w:rFonts w:hint="eastAsia"/>
                <w:sz w:val="24"/>
              </w:rPr>
              <w:t>备注</w:t>
            </w:r>
          </w:p>
        </w:tc>
      </w:tr>
      <w:tr w:rsidR="00051A6D">
        <w:trPr>
          <w:trHeight w:val="367"/>
          <w:jc w:val="center"/>
        </w:trPr>
        <w:tc>
          <w:tcPr>
            <w:tcW w:w="477" w:type="dxa"/>
            <w:vAlign w:val="center"/>
          </w:tcPr>
          <w:p w:rsidR="00051A6D" w:rsidRDefault="001C38C0">
            <w:pPr>
              <w:pStyle w:val="p0"/>
              <w:spacing w:line="360" w:lineRule="auto"/>
              <w:jc w:val="center"/>
              <w:rPr>
                <w:sz w:val="24"/>
              </w:rPr>
            </w:pPr>
            <w:r>
              <w:rPr>
                <w:sz w:val="24"/>
              </w:rPr>
              <w:t>1</w:t>
            </w:r>
          </w:p>
        </w:tc>
        <w:tc>
          <w:tcPr>
            <w:tcW w:w="1794" w:type="dxa"/>
          </w:tcPr>
          <w:p w:rsidR="00051A6D" w:rsidRDefault="001C38C0">
            <w:pPr>
              <w:pStyle w:val="TableText"/>
              <w:spacing w:before="198" w:line="221" w:lineRule="auto"/>
            </w:pPr>
            <w:r>
              <w:rPr>
                <w:rFonts w:hint="eastAsia"/>
                <w:spacing w:val="-3"/>
              </w:rPr>
              <w:t>混凝土</w:t>
            </w:r>
          </w:p>
        </w:tc>
        <w:tc>
          <w:tcPr>
            <w:tcW w:w="1368" w:type="dxa"/>
          </w:tcPr>
          <w:p w:rsidR="00051A6D" w:rsidRDefault="001C38C0">
            <w:pPr>
              <w:pStyle w:val="TableText"/>
              <w:spacing w:before="197" w:line="220" w:lineRule="auto"/>
              <w:jc w:val="center"/>
              <w:rPr>
                <w:rFonts w:eastAsia="Times New Roman"/>
              </w:rPr>
            </w:pPr>
            <w:r>
              <w:rPr>
                <w:rFonts w:hint="eastAsia"/>
                <w:spacing w:val="-3"/>
              </w:rPr>
              <w:t>立方米</w:t>
            </w:r>
          </w:p>
        </w:tc>
        <w:tc>
          <w:tcPr>
            <w:tcW w:w="1275" w:type="dxa"/>
          </w:tcPr>
          <w:p w:rsidR="00051A6D" w:rsidRDefault="001C38C0">
            <w:pPr>
              <w:pStyle w:val="TableText"/>
              <w:spacing w:before="239" w:line="181" w:lineRule="auto"/>
              <w:jc w:val="center"/>
              <w:rPr>
                <w:rFonts w:eastAsia="Times New Roman"/>
              </w:rPr>
            </w:pPr>
            <w:r>
              <w:rPr>
                <w:spacing w:val="-4"/>
              </w:rPr>
              <w:t>33</w:t>
            </w:r>
          </w:p>
        </w:tc>
        <w:tc>
          <w:tcPr>
            <w:tcW w:w="1249" w:type="dxa"/>
            <w:vAlign w:val="center"/>
          </w:tcPr>
          <w:p w:rsidR="00051A6D" w:rsidRDefault="00051A6D">
            <w:pPr>
              <w:pStyle w:val="p0"/>
              <w:spacing w:line="360" w:lineRule="auto"/>
              <w:jc w:val="center"/>
              <w:rPr>
                <w:rFonts w:eastAsia="Times New Roman"/>
                <w:sz w:val="24"/>
              </w:rPr>
            </w:pPr>
          </w:p>
        </w:tc>
        <w:tc>
          <w:tcPr>
            <w:tcW w:w="1796" w:type="dxa"/>
            <w:vAlign w:val="center"/>
          </w:tcPr>
          <w:p w:rsidR="00051A6D" w:rsidRDefault="00051A6D">
            <w:pPr>
              <w:pStyle w:val="p0"/>
              <w:spacing w:line="360" w:lineRule="auto"/>
              <w:jc w:val="center"/>
              <w:rPr>
                <w:rFonts w:eastAsia="Times New Roman"/>
                <w:sz w:val="24"/>
              </w:rPr>
            </w:pPr>
          </w:p>
        </w:tc>
        <w:tc>
          <w:tcPr>
            <w:tcW w:w="1661" w:type="dxa"/>
            <w:vAlign w:val="center"/>
          </w:tcPr>
          <w:p w:rsidR="00051A6D" w:rsidRDefault="00051A6D">
            <w:pPr>
              <w:pStyle w:val="p0"/>
              <w:spacing w:line="360" w:lineRule="auto"/>
              <w:jc w:val="center"/>
              <w:rPr>
                <w:rFonts w:eastAsia="Times New Roman"/>
                <w:sz w:val="24"/>
              </w:rPr>
            </w:pPr>
          </w:p>
        </w:tc>
      </w:tr>
      <w:tr w:rsidR="00051A6D">
        <w:trPr>
          <w:jc w:val="center"/>
        </w:trPr>
        <w:tc>
          <w:tcPr>
            <w:tcW w:w="477" w:type="dxa"/>
            <w:vAlign w:val="center"/>
          </w:tcPr>
          <w:p w:rsidR="00051A6D" w:rsidRDefault="001C38C0">
            <w:pPr>
              <w:pStyle w:val="p0"/>
              <w:spacing w:line="360" w:lineRule="auto"/>
              <w:jc w:val="center"/>
              <w:rPr>
                <w:sz w:val="24"/>
              </w:rPr>
            </w:pPr>
            <w:r>
              <w:rPr>
                <w:sz w:val="24"/>
              </w:rPr>
              <w:t>2</w:t>
            </w:r>
          </w:p>
        </w:tc>
        <w:tc>
          <w:tcPr>
            <w:tcW w:w="1794" w:type="dxa"/>
          </w:tcPr>
          <w:p w:rsidR="00051A6D" w:rsidRDefault="001C38C0">
            <w:pPr>
              <w:pStyle w:val="TableText"/>
              <w:spacing w:before="199" w:line="219" w:lineRule="auto"/>
            </w:pPr>
            <w:r>
              <w:rPr>
                <w:rFonts w:hint="eastAsia"/>
                <w:spacing w:val="-3"/>
              </w:rPr>
              <w:t>工型钢材</w:t>
            </w:r>
          </w:p>
        </w:tc>
        <w:tc>
          <w:tcPr>
            <w:tcW w:w="1368" w:type="dxa"/>
          </w:tcPr>
          <w:p w:rsidR="00051A6D" w:rsidRDefault="001C38C0">
            <w:pPr>
              <w:pStyle w:val="TableText"/>
              <w:spacing w:before="199" w:line="229" w:lineRule="auto"/>
              <w:jc w:val="center"/>
              <w:rPr>
                <w:rFonts w:eastAsia="Times New Roman"/>
              </w:rPr>
            </w:pPr>
            <w:r>
              <w:rPr>
                <w:rFonts w:hint="eastAsia"/>
              </w:rPr>
              <w:t>吨</w:t>
            </w:r>
          </w:p>
        </w:tc>
        <w:tc>
          <w:tcPr>
            <w:tcW w:w="1275" w:type="dxa"/>
          </w:tcPr>
          <w:p w:rsidR="00051A6D" w:rsidRDefault="001C38C0">
            <w:pPr>
              <w:pStyle w:val="TableText"/>
              <w:spacing w:before="239" w:line="182" w:lineRule="auto"/>
              <w:jc w:val="center"/>
              <w:rPr>
                <w:rFonts w:eastAsia="Times New Roman"/>
              </w:rPr>
            </w:pPr>
            <w:r>
              <w:rPr>
                <w:spacing w:val="-7"/>
              </w:rPr>
              <w:t>16</w:t>
            </w:r>
          </w:p>
        </w:tc>
        <w:tc>
          <w:tcPr>
            <w:tcW w:w="1249" w:type="dxa"/>
            <w:vAlign w:val="center"/>
          </w:tcPr>
          <w:p w:rsidR="00051A6D" w:rsidRDefault="00051A6D">
            <w:pPr>
              <w:pStyle w:val="p0"/>
              <w:spacing w:line="360" w:lineRule="auto"/>
              <w:jc w:val="center"/>
              <w:rPr>
                <w:rFonts w:eastAsia="Times New Roman"/>
                <w:sz w:val="24"/>
              </w:rPr>
            </w:pPr>
          </w:p>
        </w:tc>
        <w:tc>
          <w:tcPr>
            <w:tcW w:w="1796" w:type="dxa"/>
            <w:vAlign w:val="center"/>
          </w:tcPr>
          <w:p w:rsidR="00051A6D" w:rsidRDefault="00051A6D">
            <w:pPr>
              <w:pStyle w:val="p0"/>
              <w:spacing w:line="360" w:lineRule="auto"/>
              <w:jc w:val="center"/>
              <w:rPr>
                <w:rFonts w:eastAsia="Times New Roman"/>
                <w:sz w:val="24"/>
              </w:rPr>
            </w:pPr>
          </w:p>
        </w:tc>
        <w:tc>
          <w:tcPr>
            <w:tcW w:w="1661" w:type="dxa"/>
            <w:vAlign w:val="center"/>
          </w:tcPr>
          <w:p w:rsidR="00051A6D" w:rsidRDefault="00051A6D">
            <w:pPr>
              <w:pStyle w:val="p0"/>
              <w:spacing w:line="360" w:lineRule="auto"/>
              <w:jc w:val="center"/>
              <w:rPr>
                <w:rFonts w:eastAsia="Times New Roman"/>
                <w:sz w:val="24"/>
              </w:rPr>
            </w:pPr>
          </w:p>
        </w:tc>
      </w:tr>
      <w:tr w:rsidR="00051A6D">
        <w:trPr>
          <w:jc w:val="center"/>
        </w:trPr>
        <w:tc>
          <w:tcPr>
            <w:tcW w:w="477" w:type="dxa"/>
            <w:vAlign w:val="center"/>
          </w:tcPr>
          <w:p w:rsidR="00051A6D" w:rsidRDefault="001C38C0">
            <w:pPr>
              <w:pStyle w:val="p0"/>
              <w:spacing w:line="360" w:lineRule="auto"/>
              <w:jc w:val="center"/>
              <w:rPr>
                <w:sz w:val="24"/>
              </w:rPr>
            </w:pPr>
            <w:r>
              <w:rPr>
                <w:sz w:val="24"/>
              </w:rPr>
              <w:t>3</w:t>
            </w:r>
          </w:p>
        </w:tc>
        <w:tc>
          <w:tcPr>
            <w:tcW w:w="1794" w:type="dxa"/>
          </w:tcPr>
          <w:p w:rsidR="00051A6D" w:rsidRDefault="001C38C0">
            <w:pPr>
              <w:pStyle w:val="TableText"/>
              <w:spacing w:before="200" w:line="219" w:lineRule="auto"/>
            </w:pPr>
            <w:r>
              <w:rPr>
                <w:rFonts w:hint="eastAsia"/>
                <w:spacing w:val="-2"/>
              </w:rPr>
              <w:t>光伏发电玻璃</w:t>
            </w:r>
          </w:p>
        </w:tc>
        <w:tc>
          <w:tcPr>
            <w:tcW w:w="1368" w:type="dxa"/>
          </w:tcPr>
          <w:p w:rsidR="00051A6D" w:rsidRDefault="001C38C0">
            <w:pPr>
              <w:pStyle w:val="TableText"/>
              <w:spacing w:before="201" w:line="214" w:lineRule="auto"/>
              <w:jc w:val="center"/>
              <w:rPr>
                <w:rFonts w:eastAsia="Times New Roman"/>
              </w:rPr>
            </w:pPr>
            <w:r>
              <w:rPr>
                <w:spacing w:val="-3"/>
              </w:rPr>
              <w:t>kWp</w:t>
            </w:r>
          </w:p>
        </w:tc>
        <w:tc>
          <w:tcPr>
            <w:tcW w:w="1275" w:type="dxa"/>
          </w:tcPr>
          <w:p w:rsidR="00051A6D" w:rsidRDefault="001C38C0">
            <w:pPr>
              <w:pStyle w:val="TableText"/>
              <w:spacing w:before="241" w:line="181" w:lineRule="auto"/>
              <w:jc w:val="center"/>
              <w:rPr>
                <w:rFonts w:eastAsia="Times New Roman"/>
              </w:rPr>
            </w:pPr>
            <w:r>
              <w:rPr>
                <w:spacing w:val="-3"/>
              </w:rPr>
              <w:t>399.6</w:t>
            </w:r>
          </w:p>
        </w:tc>
        <w:tc>
          <w:tcPr>
            <w:tcW w:w="1249" w:type="dxa"/>
            <w:vAlign w:val="center"/>
          </w:tcPr>
          <w:p w:rsidR="00051A6D" w:rsidRDefault="00051A6D">
            <w:pPr>
              <w:pStyle w:val="p0"/>
              <w:spacing w:line="360" w:lineRule="auto"/>
              <w:jc w:val="center"/>
              <w:rPr>
                <w:rFonts w:eastAsia="Times New Roman"/>
                <w:sz w:val="24"/>
              </w:rPr>
            </w:pPr>
          </w:p>
        </w:tc>
        <w:tc>
          <w:tcPr>
            <w:tcW w:w="1796" w:type="dxa"/>
            <w:vAlign w:val="center"/>
          </w:tcPr>
          <w:p w:rsidR="00051A6D" w:rsidRDefault="00051A6D">
            <w:pPr>
              <w:pStyle w:val="p0"/>
              <w:spacing w:line="360" w:lineRule="auto"/>
              <w:jc w:val="center"/>
              <w:rPr>
                <w:rFonts w:eastAsia="Times New Roman"/>
                <w:sz w:val="24"/>
              </w:rPr>
            </w:pPr>
          </w:p>
        </w:tc>
        <w:tc>
          <w:tcPr>
            <w:tcW w:w="1661" w:type="dxa"/>
            <w:vAlign w:val="center"/>
          </w:tcPr>
          <w:p w:rsidR="00051A6D" w:rsidRDefault="00051A6D">
            <w:pPr>
              <w:pStyle w:val="p0"/>
              <w:spacing w:line="360" w:lineRule="auto"/>
              <w:jc w:val="center"/>
              <w:rPr>
                <w:rFonts w:eastAsia="Times New Roman"/>
                <w:sz w:val="24"/>
              </w:rPr>
            </w:pPr>
          </w:p>
        </w:tc>
      </w:tr>
      <w:tr w:rsidR="00051A6D">
        <w:trPr>
          <w:jc w:val="center"/>
        </w:trPr>
        <w:tc>
          <w:tcPr>
            <w:tcW w:w="477" w:type="dxa"/>
            <w:vAlign w:val="center"/>
          </w:tcPr>
          <w:p w:rsidR="00051A6D" w:rsidRDefault="001C38C0">
            <w:pPr>
              <w:pStyle w:val="p0"/>
              <w:spacing w:line="360" w:lineRule="auto"/>
              <w:jc w:val="center"/>
              <w:rPr>
                <w:sz w:val="24"/>
              </w:rPr>
            </w:pPr>
            <w:r>
              <w:rPr>
                <w:sz w:val="24"/>
              </w:rPr>
              <w:t>4</w:t>
            </w:r>
          </w:p>
        </w:tc>
        <w:tc>
          <w:tcPr>
            <w:tcW w:w="1794" w:type="dxa"/>
          </w:tcPr>
          <w:p w:rsidR="00051A6D" w:rsidRDefault="001C38C0">
            <w:pPr>
              <w:pStyle w:val="TableText"/>
              <w:spacing w:before="202" w:line="221" w:lineRule="auto"/>
            </w:pPr>
            <w:r>
              <w:rPr>
                <w:rFonts w:hint="eastAsia"/>
                <w:spacing w:val="-2"/>
              </w:rPr>
              <w:t>逆变器</w:t>
            </w:r>
          </w:p>
        </w:tc>
        <w:tc>
          <w:tcPr>
            <w:tcW w:w="1368" w:type="dxa"/>
          </w:tcPr>
          <w:p w:rsidR="00051A6D" w:rsidRDefault="001C38C0">
            <w:pPr>
              <w:pStyle w:val="TableText"/>
              <w:spacing w:before="202" w:line="220" w:lineRule="auto"/>
              <w:jc w:val="center"/>
              <w:rPr>
                <w:rFonts w:eastAsia="Times New Roman"/>
              </w:rPr>
            </w:pPr>
            <w:r>
              <w:rPr>
                <w:rFonts w:hint="eastAsia"/>
              </w:rPr>
              <w:t>套</w:t>
            </w:r>
          </w:p>
        </w:tc>
        <w:tc>
          <w:tcPr>
            <w:tcW w:w="1275" w:type="dxa"/>
          </w:tcPr>
          <w:p w:rsidR="00051A6D" w:rsidRDefault="001C38C0">
            <w:pPr>
              <w:pStyle w:val="TableText"/>
              <w:spacing w:before="243" w:line="181" w:lineRule="auto"/>
              <w:jc w:val="center"/>
              <w:rPr>
                <w:rFonts w:eastAsia="Times New Roman"/>
              </w:rPr>
            </w:pPr>
            <w:r>
              <w:t>4</w:t>
            </w:r>
          </w:p>
        </w:tc>
        <w:tc>
          <w:tcPr>
            <w:tcW w:w="1249" w:type="dxa"/>
            <w:vAlign w:val="center"/>
          </w:tcPr>
          <w:p w:rsidR="00051A6D" w:rsidRDefault="00051A6D">
            <w:pPr>
              <w:pStyle w:val="p0"/>
              <w:spacing w:line="360" w:lineRule="auto"/>
              <w:jc w:val="center"/>
              <w:rPr>
                <w:rFonts w:eastAsia="Times New Roman"/>
                <w:sz w:val="24"/>
              </w:rPr>
            </w:pPr>
          </w:p>
        </w:tc>
        <w:tc>
          <w:tcPr>
            <w:tcW w:w="1796" w:type="dxa"/>
            <w:vAlign w:val="center"/>
          </w:tcPr>
          <w:p w:rsidR="00051A6D" w:rsidRDefault="00051A6D">
            <w:pPr>
              <w:pStyle w:val="p0"/>
              <w:spacing w:line="360" w:lineRule="auto"/>
              <w:jc w:val="center"/>
              <w:rPr>
                <w:rFonts w:eastAsia="Times New Roman"/>
                <w:sz w:val="24"/>
              </w:rPr>
            </w:pPr>
          </w:p>
        </w:tc>
        <w:tc>
          <w:tcPr>
            <w:tcW w:w="1661" w:type="dxa"/>
            <w:vAlign w:val="center"/>
          </w:tcPr>
          <w:p w:rsidR="00051A6D" w:rsidRDefault="00051A6D">
            <w:pPr>
              <w:pStyle w:val="p0"/>
              <w:spacing w:line="360" w:lineRule="auto"/>
              <w:jc w:val="center"/>
              <w:rPr>
                <w:rFonts w:eastAsia="Times New Roman"/>
                <w:sz w:val="24"/>
              </w:rPr>
            </w:pPr>
          </w:p>
        </w:tc>
      </w:tr>
      <w:tr w:rsidR="00051A6D">
        <w:trPr>
          <w:jc w:val="center"/>
        </w:trPr>
        <w:tc>
          <w:tcPr>
            <w:tcW w:w="477" w:type="dxa"/>
            <w:vAlign w:val="center"/>
          </w:tcPr>
          <w:p w:rsidR="00051A6D" w:rsidRDefault="001C38C0">
            <w:pPr>
              <w:pStyle w:val="p0"/>
              <w:spacing w:line="360" w:lineRule="auto"/>
              <w:jc w:val="center"/>
              <w:rPr>
                <w:sz w:val="24"/>
              </w:rPr>
            </w:pPr>
            <w:r>
              <w:rPr>
                <w:sz w:val="24"/>
              </w:rPr>
              <w:t>5</w:t>
            </w:r>
          </w:p>
        </w:tc>
        <w:tc>
          <w:tcPr>
            <w:tcW w:w="1794" w:type="dxa"/>
          </w:tcPr>
          <w:p w:rsidR="00051A6D" w:rsidRDefault="001C38C0">
            <w:pPr>
              <w:pStyle w:val="TableText"/>
              <w:spacing w:before="204" w:line="220" w:lineRule="auto"/>
            </w:pPr>
            <w:r>
              <w:rPr>
                <w:rFonts w:hint="eastAsia"/>
                <w:spacing w:val="-10"/>
              </w:rPr>
              <w:t>电缆</w:t>
            </w:r>
          </w:p>
        </w:tc>
        <w:tc>
          <w:tcPr>
            <w:tcW w:w="1368" w:type="dxa"/>
          </w:tcPr>
          <w:p w:rsidR="00051A6D" w:rsidRDefault="001C38C0">
            <w:pPr>
              <w:pStyle w:val="TableText"/>
              <w:spacing w:before="204" w:line="220" w:lineRule="auto"/>
              <w:jc w:val="center"/>
              <w:rPr>
                <w:rFonts w:eastAsia="Times New Roman"/>
              </w:rPr>
            </w:pPr>
            <w:r>
              <w:rPr>
                <w:rFonts w:hint="eastAsia"/>
              </w:rPr>
              <w:t>米</w:t>
            </w:r>
          </w:p>
        </w:tc>
        <w:tc>
          <w:tcPr>
            <w:tcW w:w="1275" w:type="dxa"/>
          </w:tcPr>
          <w:p w:rsidR="00051A6D" w:rsidRDefault="001C38C0">
            <w:pPr>
              <w:pStyle w:val="TableText"/>
              <w:spacing w:before="245" w:line="181" w:lineRule="auto"/>
              <w:jc w:val="center"/>
              <w:rPr>
                <w:rFonts w:eastAsia="Times New Roman"/>
              </w:rPr>
            </w:pPr>
            <w:r>
              <w:rPr>
                <w:spacing w:val="-3"/>
              </w:rPr>
              <w:t>600</w:t>
            </w:r>
          </w:p>
        </w:tc>
        <w:tc>
          <w:tcPr>
            <w:tcW w:w="1249" w:type="dxa"/>
            <w:vAlign w:val="center"/>
          </w:tcPr>
          <w:p w:rsidR="00051A6D" w:rsidRDefault="00051A6D">
            <w:pPr>
              <w:pStyle w:val="p0"/>
              <w:spacing w:line="360" w:lineRule="auto"/>
              <w:jc w:val="center"/>
              <w:rPr>
                <w:rFonts w:eastAsia="Times New Roman"/>
                <w:sz w:val="24"/>
              </w:rPr>
            </w:pPr>
          </w:p>
        </w:tc>
        <w:tc>
          <w:tcPr>
            <w:tcW w:w="1796" w:type="dxa"/>
            <w:vAlign w:val="center"/>
          </w:tcPr>
          <w:p w:rsidR="00051A6D" w:rsidRDefault="00051A6D">
            <w:pPr>
              <w:pStyle w:val="p0"/>
              <w:spacing w:line="360" w:lineRule="auto"/>
              <w:jc w:val="center"/>
              <w:rPr>
                <w:rFonts w:eastAsia="Times New Roman"/>
                <w:sz w:val="24"/>
              </w:rPr>
            </w:pPr>
          </w:p>
        </w:tc>
        <w:tc>
          <w:tcPr>
            <w:tcW w:w="1661" w:type="dxa"/>
            <w:vAlign w:val="center"/>
          </w:tcPr>
          <w:p w:rsidR="00051A6D" w:rsidRDefault="00051A6D">
            <w:pPr>
              <w:pStyle w:val="p0"/>
              <w:spacing w:line="360" w:lineRule="auto"/>
              <w:jc w:val="center"/>
              <w:rPr>
                <w:rFonts w:eastAsia="Times New Roman"/>
                <w:sz w:val="24"/>
              </w:rPr>
            </w:pPr>
          </w:p>
        </w:tc>
      </w:tr>
      <w:tr w:rsidR="00051A6D">
        <w:trPr>
          <w:trHeight w:val="288"/>
          <w:jc w:val="center"/>
        </w:trPr>
        <w:tc>
          <w:tcPr>
            <w:tcW w:w="477" w:type="dxa"/>
            <w:vAlign w:val="center"/>
          </w:tcPr>
          <w:p w:rsidR="00051A6D" w:rsidRDefault="001C38C0">
            <w:pPr>
              <w:pStyle w:val="p0"/>
              <w:spacing w:line="360" w:lineRule="auto"/>
              <w:jc w:val="center"/>
              <w:rPr>
                <w:sz w:val="24"/>
              </w:rPr>
            </w:pPr>
            <w:r>
              <w:rPr>
                <w:sz w:val="24"/>
              </w:rPr>
              <w:t>6</w:t>
            </w:r>
          </w:p>
        </w:tc>
        <w:tc>
          <w:tcPr>
            <w:tcW w:w="1794" w:type="dxa"/>
          </w:tcPr>
          <w:p w:rsidR="00051A6D" w:rsidRDefault="001C38C0">
            <w:pPr>
              <w:pStyle w:val="TableText"/>
              <w:spacing w:before="204" w:line="220" w:lineRule="auto"/>
            </w:pPr>
            <w:r>
              <w:rPr>
                <w:rFonts w:hint="eastAsia"/>
                <w:spacing w:val="-2"/>
              </w:rPr>
              <w:t>磷酸铁锂储能系统</w:t>
            </w:r>
          </w:p>
        </w:tc>
        <w:tc>
          <w:tcPr>
            <w:tcW w:w="1368" w:type="dxa"/>
          </w:tcPr>
          <w:p w:rsidR="00051A6D" w:rsidRDefault="001C38C0">
            <w:pPr>
              <w:pStyle w:val="TableText"/>
              <w:spacing w:before="239" w:line="186" w:lineRule="auto"/>
              <w:jc w:val="center"/>
              <w:rPr>
                <w:rFonts w:eastAsia="Times New Roman"/>
              </w:rPr>
            </w:pPr>
            <w:r>
              <w:rPr>
                <w:spacing w:val="-2"/>
              </w:rPr>
              <w:t>kWh</w:t>
            </w:r>
          </w:p>
        </w:tc>
        <w:tc>
          <w:tcPr>
            <w:tcW w:w="1275" w:type="dxa"/>
          </w:tcPr>
          <w:p w:rsidR="00051A6D" w:rsidRDefault="001C38C0">
            <w:pPr>
              <w:pStyle w:val="TableText"/>
              <w:spacing w:before="245" w:line="181" w:lineRule="auto"/>
              <w:jc w:val="center"/>
              <w:rPr>
                <w:rFonts w:eastAsia="Times New Roman"/>
              </w:rPr>
            </w:pPr>
            <w:r>
              <w:rPr>
                <w:spacing w:val="-4"/>
              </w:rPr>
              <w:t>320</w:t>
            </w:r>
          </w:p>
        </w:tc>
        <w:tc>
          <w:tcPr>
            <w:tcW w:w="1249" w:type="dxa"/>
            <w:vAlign w:val="center"/>
          </w:tcPr>
          <w:p w:rsidR="00051A6D" w:rsidRDefault="00051A6D">
            <w:pPr>
              <w:pStyle w:val="p0"/>
              <w:spacing w:line="360" w:lineRule="auto"/>
              <w:jc w:val="center"/>
              <w:rPr>
                <w:rFonts w:eastAsia="Times New Roman"/>
                <w:sz w:val="24"/>
              </w:rPr>
            </w:pPr>
          </w:p>
        </w:tc>
        <w:tc>
          <w:tcPr>
            <w:tcW w:w="1796" w:type="dxa"/>
            <w:vAlign w:val="center"/>
          </w:tcPr>
          <w:p w:rsidR="00051A6D" w:rsidRDefault="00051A6D">
            <w:pPr>
              <w:pStyle w:val="p0"/>
              <w:spacing w:line="360" w:lineRule="auto"/>
              <w:jc w:val="center"/>
              <w:rPr>
                <w:rFonts w:eastAsia="Times New Roman"/>
                <w:sz w:val="24"/>
              </w:rPr>
            </w:pPr>
          </w:p>
        </w:tc>
        <w:tc>
          <w:tcPr>
            <w:tcW w:w="1661" w:type="dxa"/>
            <w:vAlign w:val="center"/>
          </w:tcPr>
          <w:p w:rsidR="00051A6D" w:rsidRDefault="00051A6D">
            <w:pPr>
              <w:pStyle w:val="p0"/>
              <w:spacing w:line="360" w:lineRule="auto"/>
              <w:jc w:val="center"/>
              <w:rPr>
                <w:rFonts w:eastAsia="Times New Roman"/>
                <w:sz w:val="24"/>
              </w:rPr>
            </w:pPr>
          </w:p>
        </w:tc>
      </w:tr>
      <w:tr w:rsidR="00051A6D">
        <w:trPr>
          <w:trHeight w:val="288"/>
          <w:jc w:val="center"/>
        </w:trPr>
        <w:tc>
          <w:tcPr>
            <w:tcW w:w="477" w:type="dxa"/>
            <w:vAlign w:val="center"/>
          </w:tcPr>
          <w:p w:rsidR="00051A6D" w:rsidRDefault="001C38C0">
            <w:pPr>
              <w:pStyle w:val="p0"/>
              <w:spacing w:line="360" w:lineRule="auto"/>
              <w:jc w:val="center"/>
              <w:rPr>
                <w:sz w:val="24"/>
              </w:rPr>
            </w:pPr>
            <w:r>
              <w:rPr>
                <w:sz w:val="24"/>
              </w:rPr>
              <w:t>7</w:t>
            </w:r>
          </w:p>
        </w:tc>
        <w:tc>
          <w:tcPr>
            <w:tcW w:w="1794" w:type="dxa"/>
          </w:tcPr>
          <w:p w:rsidR="00051A6D" w:rsidRDefault="001C38C0">
            <w:pPr>
              <w:pStyle w:val="TableText"/>
              <w:spacing w:before="206" w:line="219" w:lineRule="auto"/>
            </w:pPr>
            <w:r>
              <w:rPr>
                <w:rFonts w:hint="eastAsia"/>
                <w:spacing w:val="-6"/>
              </w:rPr>
              <w:t>电机装配耗材</w:t>
            </w:r>
          </w:p>
        </w:tc>
        <w:tc>
          <w:tcPr>
            <w:tcW w:w="1368" w:type="dxa"/>
          </w:tcPr>
          <w:p w:rsidR="00051A6D" w:rsidRDefault="001C38C0">
            <w:pPr>
              <w:pStyle w:val="TableText"/>
              <w:spacing w:before="206" w:line="220" w:lineRule="auto"/>
              <w:jc w:val="center"/>
              <w:rPr>
                <w:rFonts w:eastAsia="Times New Roman"/>
              </w:rPr>
            </w:pPr>
            <w:r>
              <w:rPr>
                <w:rFonts w:hint="eastAsia"/>
              </w:rPr>
              <w:t>套</w:t>
            </w:r>
          </w:p>
        </w:tc>
        <w:tc>
          <w:tcPr>
            <w:tcW w:w="1275" w:type="dxa"/>
          </w:tcPr>
          <w:p w:rsidR="00051A6D" w:rsidRDefault="001C38C0">
            <w:pPr>
              <w:pStyle w:val="TableText"/>
              <w:spacing w:before="247" w:line="181" w:lineRule="auto"/>
              <w:jc w:val="center"/>
              <w:rPr>
                <w:rFonts w:eastAsia="Times New Roman"/>
              </w:rPr>
            </w:pPr>
            <w:r>
              <w:rPr>
                <w:spacing w:val="-4"/>
              </w:rPr>
              <w:t>20</w:t>
            </w:r>
          </w:p>
        </w:tc>
        <w:tc>
          <w:tcPr>
            <w:tcW w:w="1249" w:type="dxa"/>
            <w:vAlign w:val="center"/>
          </w:tcPr>
          <w:p w:rsidR="00051A6D" w:rsidRDefault="00051A6D">
            <w:pPr>
              <w:pStyle w:val="p0"/>
              <w:spacing w:line="360" w:lineRule="auto"/>
              <w:jc w:val="center"/>
              <w:rPr>
                <w:rFonts w:eastAsia="Times New Roman"/>
                <w:sz w:val="24"/>
              </w:rPr>
            </w:pPr>
          </w:p>
        </w:tc>
        <w:tc>
          <w:tcPr>
            <w:tcW w:w="1796" w:type="dxa"/>
            <w:vAlign w:val="center"/>
          </w:tcPr>
          <w:p w:rsidR="00051A6D" w:rsidRDefault="00051A6D">
            <w:pPr>
              <w:pStyle w:val="p0"/>
              <w:spacing w:line="360" w:lineRule="auto"/>
              <w:jc w:val="center"/>
              <w:rPr>
                <w:rFonts w:eastAsia="Times New Roman"/>
                <w:sz w:val="24"/>
              </w:rPr>
            </w:pPr>
          </w:p>
        </w:tc>
        <w:tc>
          <w:tcPr>
            <w:tcW w:w="1661" w:type="dxa"/>
            <w:vAlign w:val="center"/>
          </w:tcPr>
          <w:p w:rsidR="00051A6D" w:rsidRDefault="00051A6D">
            <w:pPr>
              <w:pStyle w:val="p0"/>
              <w:spacing w:line="360" w:lineRule="auto"/>
              <w:jc w:val="center"/>
              <w:rPr>
                <w:rFonts w:eastAsia="Times New Roman"/>
                <w:sz w:val="24"/>
              </w:rPr>
            </w:pPr>
          </w:p>
        </w:tc>
      </w:tr>
      <w:tr w:rsidR="00051A6D">
        <w:trPr>
          <w:trHeight w:val="288"/>
          <w:jc w:val="center"/>
        </w:trPr>
        <w:tc>
          <w:tcPr>
            <w:tcW w:w="477" w:type="dxa"/>
            <w:vAlign w:val="center"/>
          </w:tcPr>
          <w:p w:rsidR="00051A6D" w:rsidRDefault="001C38C0">
            <w:pPr>
              <w:pStyle w:val="p0"/>
              <w:spacing w:line="360" w:lineRule="auto"/>
              <w:jc w:val="center"/>
              <w:rPr>
                <w:sz w:val="24"/>
              </w:rPr>
            </w:pPr>
            <w:r>
              <w:rPr>
                <w:sz w:val="24"/>
              </w:rPr>
              <w:t>8</w:t>
            </w:r>
          </w:p>
        </w:tc>
        <w:tc>
          <w:tcPr>
            <w:tcW w:w="1794" w:type="dxa"/>
            <w:vAlign w:val="center"/>
          </w:tcPr>
          <w:p w:rsidR="00051A6D" w:rsidRDefault="001C38C0">
            <w:pPr>
              <w:pStyle w:val="TableText"/>
              <w:spacing w:before="78" w:line="221" w:lineRule="auto"/>
            </w:pPr>
            <w:r>
              <w:rPr>
                <w:rFonts w:hint="eastAsia"/>
                <w:spacing w:val="1"/>
              </w:rPr>
              <w:t>“四可”系统</w:t>
            </w:r>
          </w:p>
        </w:tc>
        <w:tc>
          <w:tcPr>
            <w:tcW w:w="1368" w:type="dxa"/>
            <w:vAlign w:val="center"/>
          </w:tcPr>
          <w:p w:rsidR="00051A6D" w:rsidRDefault="001C38C0">
            <w:pPr>
              <w:pStyle w:val="TableText"/>
              <w:spacing w:before="78" w:line="220" w:lineRule="auto"/>
              <w:jc w:val="center"/>
              <w:rPr>
                <w:rFonts w:eastAsia="Times New Roman"/>
              </w:rPr>
            </w:pPr>
            <w:r>
              <w:rPr>
                <w:rFonts w:hint="eastAsia"/>
              </w:rPr>
              <w:t>套</w:t>
            </w:r>
          </w:p>
        </w:tc>
        <w:tc>
          <w:tcPr>
            <w:tcW w:w="1275" w:type="dxa"/>
            <w:vAlign w:val="center"/>
          </w:tcPr>
          <w:p w:rsidR="00051A6D" w:rsidRDefault="001C38C0">
            <w:pPr>
              <w:pStyle w:val="TableText"/>
              <w:spacing w:before="78" w:line="182" w:lineRule="auto"/>
              <w:ind w:left="493"/>
              <w:jc w:val="left"/>
              <w:rPr>
                <w:rFonts w:eastAsia="Times New Roman"/>
              </w:rPr>
            </w:pPr>
            <w:r>
              <w:t>1</w:t>
            </w:r>
          </w:p>
        </w:tc>
        <w:tc>
          <w:tcPr>
            <w:tcW w:w="1249" w:type="dxa"/>
            <w:vAlign w:val="center"/>
          </w:tcPr>
          <w:p w:rsidR="00051A6D" w:rsidRDefault="00051A6D">
            <w:pPr>
              <w:pStyle w:val="p0"/>
              <w:spacing w:line="360" w:lineRule="auto"/>
              <w:rPr>
                <w:rFonts w:eastAsia="Times New Roman"/>
                <w:sz w:val="24"/>
              </w:rPr>
            </w:pPr>
          </w:p>
        </w:tc>
        <w:tc>
          <w:tcPr>
            <w:tcW w:w="1796" w:type="dxa"/>
            <w:vAlign w:val="center"/>
          </w:tcPr>
          <w:p w:rsidR="00051A6D" w:rsidRDefault="00051A6D">
            <w:pPr>
              <w:pStyle w:val="p0"/>
              <w:spacing w:line="360" w:lineRule="auto"/>
              <w:jc w:val="left"/>
              <w:rPr>
                <w:rFonts w:ascii="宋体" w:cs="宋体"/>
              </w:rPr>
            </w:pPr>
          </w:p>
        </w:tc>
        <w:tc>
          <w:tcPr>
            <w:tcW w:w="1661" w:type="dxa"/>
            <w:vAlign w:val="center"/>
          </w:tcPr>
          <w:p w:rsidR="00051A6D" w:rsidRDefault="001C38C0">
            <w:pPr>
              <w:pStyle w:val="p0"/>
              <w:spacing w:line="360" w:lineRule="auto"/>
              <w:jc w:val="left"/>
              <w:rPr>
                <w:rFonts w:ascii="宋体" w:cs="宋体"/>
              </w:rPr>
            </w:pPr>
            <w:r>
              <w:rPr>
                <w:rFonts w:ascii="宋体" w:hAnsi="宋体" w:cs="宋体" w:hint="eastAsia"/>
              </w:rPr>
              <w:t>包括但不限于</w:t>
            </w:r>
            <w:r>
              <w:rPr>
                <w:rFonts w:ascii="宋体" w:hAnsi="宋体" w:cs="宋体"/>
              </w:rPr>
              <w:t>TTU</w:t>
            </w:r>
            <w:r>
              <w:rPr>
                <w:rFonts w:ascii="宋体" w:hAnsi="宋体" w:cs="宋体" w:hint="eastAsia"/>
              </w:rPr>
              <w:t>、智能断路器、转接箱、串口转接器、光伏协议转换器、通信线、安装调试等</w:t>
            </w:r>
          </w:p>
        </w:tc>
      </w:tr>
      <w:tr w:rsidR="00051A6D">
        <w:trPr>
          <w:jc w:val="center"/>
        </w:trPr>
        <w:tc>
          <w:tcPr>
            <w:tcW w:w="6163" w:type="dxa"/>
            <w:gridSpan w:val="5"/>
            <w:vAlign w:val="center"/>
          </w:tcPr>
          <w:p w:rsidR="00051A6D" w:rsidRDefault="001C38C0">
            <w:pPr>
              <w:pStyle w:val="p0"/>
              <w:spacing w:line="360" w:lineRule="auto"/>
              <w:jc w:val="center"/>
              <w:rPr>
                <w:rFonts w:eastAsia="Times New Roman"/>
                <w:sz w:val="24"/>
              </w:rPr>
            </w:pPr>
            <w:r>
              <w:rPr>
                <w:rFonts w:ascii="宋体" w:hAnsi="宋体" w:cs="宋体" w:hint="eastAsia"/>
                <w:sz w:val="24"/>
              </w:rPr>
              <w:t>小计</w:t>
            </w:r>
            <w:r>
              <w:rPr>
                <w:rFonts w:eastAsia="Times New Roman"/>
                <w:sz w:val="24"/>
              </w:rPr>
              <w:t>(</w:t>
            </w:r>
            <w:r>
              <w:rPr>
                <w:rFonts w:ascii="宋体" w:hAnsi="宋体" w:cs="宋体" w:hint="eastAsia"/>
                <w:sz w:val="24"/>
              </w:rPr>
              <w:t>元</w:t>
            </w:r>
            <w:r>
              <w:rPr>
                <w:rFonts w:eastAsia="Times New Roman"/>
                <w:sz w:val="24"/>
              </w:rPr>
              <w:t>)</w:t>
            </w:r>
          </w:p>
        </w:tc>
        <w:tc>
          <w:tcPr>
            <w:tcW w:w="1796" w:type="dxa"/>
            <w:vAlign w:val="center"/>
          </w:tcPr>
          <w:p w:rsidR="00051A6D" w:rsidRDefault="00051A6D">
            <w:pPr>
              <w:pStyle w:val="p0"/>
              <w:spacing w:line="360" w:lineRule="auto"/>
              <w:jc w:val="center"/>
              <w:rPr>
                <w:rFonts w:eastAsia="Times New Roman"/>
                <w:sz w:val="24"/>
              </w:rPr>
            </w:pPr>
          </w:p>
        </w:tc>
        <w:tc>
          <w:tcPr>
            <w:tcW w:w="1661" w:type="dxa"/>
            <w:vAlign w:val="center"/>
          </w:tcPr>
          <w:p w:rsidR="00051A6D" w:rsidRDefault="00051A6D">
            <w:pPr>
              <w:pStyle w:val="p0"/>
              <w:spacing w:line="360" w:lineRule="auto"/>
              <w:jc w:val="center"/>
              <w:rPr>
                <w:rFonts w:eastAsia="Times New Roman"/>
                <w:sz w:val="24"/>
              </w:rPr>
            </w:pPr>
          </w:p>
        </w:tc>
      </w:tr>
      <w:tr w:rsidR="00051A6D">
        <w:trPr>
          <w:jc w:val="center"/>
        </w:trPr>
        <w:tc>
          <w:tcPr>
            <w:tcW w:w="6163" w:type="dxa"/>
            <w:gridSpan w:val="5"/>
            <w:vAlign w:val="center"/>
          </w:tcPr>
          <w:p w:rsidR="00051A6D" w:rsidRDefault="001C38C0">
            <w:pPr>
              <w:pStyle w:val="p0"/>
              <w:spacing w:line="360" w:lineRule="auto"/>
              <w:jc w:val="center"/>
              <w:rPr>
                <w:rFonts w:eastAsia="Times New Roman"/>
                <w:sz w:val="24"/>
              </w:rPr>
            </w:pPr>
            <w:r>
              <w:rPr>
                <w:rFonts w:ascii="宋体" w:hAnsi="宋体" w:cs="宋体" w:hint="eastAsia"/>
                <w:sz w:val="24"/>
              </w:rPr>
              <w:t>预备费</w:t>
            </w:r>
            <w:r>
              <w:rPr>
                <w:rFonts w:eastAsia="Times New Roman"/>
                <w:sz w:val="24"/>
              </w:rPr>
              <w:t>(</w:t>
            </w:r>
            <w:r>
              <w:rPr>
                <w:rFonts w:ascii="宋体" w:hAnsi="宋体" w:cs="宋体" w:hint="eastAsia"/>
                <w:sz w:val="24"/>
              </w:rPr>
              <w:t>小计</w:t>
            </w:r>
            <w:r>
              <w:rPr>
                <w:rFonts w:eastAsia="Times New Roman"/>
                <w:sz w:val="24"/>
              </w:rPr>
              <w:t>*0.04)</w:t>
            </w:r>
          </w:p>
        </w:tc>
        <w:tc>
          <w:tcPr>
            <w:tcW w:w="1796" w:type="dxa"/>
            <w:vAlign w:val="center"/>
          </w:tcPr>
          <w:p w:rsidR="00051A6D" w:rsidRDefault="00051A6D">
            <w:pPr>
              <w:pStyle w:val="p0"/>
              <w:spacing w:line="360" w:lineRule="auto"/>
              <w:jc w:val="center"/>
              <w:rPr>
                <w:rFonts w:eastAsia="Times New Roman"/>
                <w:sz w:val="24"/>
              </w:rPr>
            </w:pPr>
          </w:p>
        </w:tc>
        <w:tc>
          <w:tcPr>
            <w:tcW w:w="1661" w:type="dxa"/>
            <w:vAlign w:val="center"/>
          </w:tcPr>
          <w:p w:rsidR="00051A6D" w:rsidRDefault="00051A6D">
            <w:pPr>
              <w:pStyle w:val="p0"/>
              <w:spacing w:line="360" w:lineRule="auto"/>
              <w:jc w:val="center"/>
              <w:rPr>
                <w:rFonts w:eastAsia="Times New Roman"/>
                <w:sz w:val="24"/>
              </w:rPr>
            </w:pPr>
          </w:p>
        </w:tc>
      </w:tr>
      <w:tr w:rsidR="00051A6D">
        <w:trPr>
          <w:jc w:val="center"/>
        </w:trPr>
        <w:tc>
          <w:tcPr>
            <w:tcW w:w="6163" w:type="dxa"/>
            <w:gridSpan w:val="5"/>
            <w:vAlign w:val="center"/>
          </w:tcPr>
          <w:p w:rsidR="00051A6D" w:rsidRDefault="001C38C0">
            <w:pPr>
              <w:pStyle w:val="p0"/>
              <w:spacing w:line="360" w:lineRule="auto"/>
              <w:jc w:val="center"/>
              <w:rPr>
                <w:rFonts w:eastAsia="Times New Roman"/>
                <w:sz w:val="24"/>
              </w:rPr>
            </w:pPr>
            <w:r>
              <w:rPr>
                <w:rFonts w:ascii="宋体" w:hAnsi="宋体" w:cs="宋体" w:hint="eastAsia"/>
                <w:sz w:val="24"/>
              </w:rPr>
              <w:t>总计</w:t>
            </w:r>
            <w:r>
              <w:rPr>
                <w:rFonts w:eastAsia="Times New Roman"/>
                <w:sz w:val="24"/>
              </w:rPr>
              <w:t>(</w:t>
            </w:r>
            <w:r>
              <w:rPr>
                <w:rFonts w:ascii="宋体" w:hAnsi="宋体" w:cs="宋体" w:hint="eastAsia"/>
                <w:sz w:val="24"/>
              </w:rPr>
              <w:t>小计</w:t>
            </w:r>
            <w:r>
              <w:rPr>
                <w:rFonts w:eastAsia="Times New Roman"/>
                <w:sz w:val="24"/>
              </w:rPr>
              <w:t>+</w:t>
            </w:r>
            <w:r>
              <w:rPr>
                <w:rFonts w:ascii="宋体" w:hAnsi="宋体" w:cs="宋体" w:hint="eastAsia"/>
                <w:sz w:val="24"/>
              </w:rPr>
              <w:t>预备费</w:t>
            </w:r>
            <w:r>
              <w:rPr>
                <w:rFonts w:eastAsia="Times New Roman"/>
                <w:sz w:val="24"/>
              </w:rPr>
              <w:t>)</w:t>
            </w:r>
          </w:p>
        </w:tc>
        <w:tc>
          <w:tcPr>
            <w:tcW w:w="1796" w:type="dxa"/>
            <w:vAlign w:val="center"/>
          </w:tcPr>
          <w:p w:rsidR="00051A6D" w:rsidRDefault="00051A6D">
            <w:pPr>
              <w:pStyle w:val="p0"/>
              <w:spacing w:line="360" w:lineRule="auto"/>
              <w:jc w:val="center"/>
              <w:rPr>
                <w:rFonts w:eastAsia="Times New Roman"/>
                <w:sz w:val="24"/>
              </w:rPr>
            </w:pPr>
          </w:p>
        </w:tc>
        <w:tc>
          <w:tcPr>
            <w:tcW w:w="1661" w:type="dxa"/>
            <w:vAlign w:val="center"/>
          </w:tcPr>
          <w:p w:rsidR="00051A6D" w:rsidRDefault="00051A6D">
            <w:pPr>
              <w:pStyle w:val="p0"/>
              <w:spacing w:line="360" w:lineRule="auto"/>
              <w:jc w:val="center"/>
              <w:rPr>
                <w:rFonts w:eastAsia="Times New Roman"/>
                <w:sz w:val="24"/>
              </w:rPr>
            </w:pPr>
          </w:p>
        </w:tc>
      </w:tr>
    </w:tbl>
    <w:p w:rsidR="00051A6D" w:rsidRDefault="00051A6D">
      <w:pPr>
        <w:pStyle w:val="2"/>
        <w:ind w:firstLine="643"/>
        <w:jc w:val="center"/>
        <w:rPr>
          <w:rFonts w:ascii="宋体" w:eastAsia="宋体" w:hAnsi="宋体"/>
        </w:rPr>
      </w:pPr>
    </w:p>
    <w:p w:rsidR="00051A6D" w:rsidRDefault="00051A6D">
      <w:pPr>
        <w:ind w:firstLine="480"/>
      </w:pPr>
    </w:p>
    <w:p w:rsidR="00051A6D" w:rsidRDefault="00051A6D">
      <w:pPr>
        <w:ind w:firstLine="480"/>
      </w:pPr>
    </w:p>
    <w:p w:rsidR="00051A6D" w:rsidRDefault="00051A6D">
      <w:pPr>
        <w:ind w:firstLine="480"/>
      </w:pPr>
    </w:p>
    <w:p w:rsidR="00051A6D" w:rsidRDefault="00051A6D">
      <w:pPr>
        <w:ind w:firstLine="480"/>
      </w:pPr>
    </w:p>
    <w:p w:rsidR="00051A6D" w:rsidRDefault="00051A6D">
      <w:pPr>
        <w:ind w:firstLine="480"/>
      </w:pPr>
    </w:p>
    <w:p w:rsidR="00051A6D" w:rsidRDefault="00051A6D">
      <w:pPr>
        <w:ind w:firstLine="480"/>
      </w:pPr>
    </w:p>
    <w:p w:rsidR="00051A6D" w:rsidRDefault="00051A6D">
      <w:pPr>
        <w:ind w:firstLine="480"/>
      </w:pPr>
    </w:p>
    <w:p w:rsidR="00051A6D" w:rsidRDefault="00051A6D">
      <w:pPr>
        <w:ind w:firstLine="480"/>
      </w:pPr>
    </w:p>
    <w:p w:rsidR="00051A6D" w:rsidRDefault="00051A6D">
      <w:pPr>
        <w:ind w:firstLine="480"/>
      </w:pPr>
    </w:p>
    <w:p w:rsidR="00051A6D" w:rsidRDefault="00051A6D">
      <w:pPr>
        <w:ind w:firstLine="480"/>
      </w:pPr>
    </w:p>
    <w:p w:rsidR="00051A6D" w:rsidRDefault="001C38C0">
      <w:pPr>
        <w:pStyle w:val="2"/>
        <w:ind w:firstLine="643"/>
        <w:jc w:val="center"/>
        <w:rPr>
          <w:rFonts w:ascii="宋体" w:eastAsia="宋体" w:hAnsi="宋体"/>
        </w:rPr>
      </w:pPr>
      <w:r>
        <w:rPr>
          <w:rFonts w:ascii="宋体" w:eastAsia="宋体" w:hAnsi="宋体"/>
        </w:rPr>
        <w:t>3</w:t>
      </w:r>
      <w:r>
        <w:rPr>
          <w:rFonts w:ascii="宋体" w:eastAsia="宋体" w:hAnsi="宋体" w:hint="eastAsia"/>
        </w:rPr>
        <w:t>、企业营业执照或事业单位法人证书</w:t>
      </w:r>
      <w:bookmarkEnd w:id="55"/>
      <w:bookmarkEnd w:id="56"/>
      <w:bookmarkEnd w:id="57"/>
      <w:r>
        <w:rPr>
          <w:rFonts w:ascii="宋体" w:eastAsia="宋体" w:hAnsi="宋体" w:hint="eastAsia"/>
        </w:rPr>
        <w:t>（复印件加盖公章）</w:t>
      </w:r>
      <w:bookmarkEnd w:id="60"/>
    </w:p>
    <w:p w:rsidR="00051A6D" w:rsidRDefault="001C38C0">
      <w:pPr>
        <w:spacing w:line="440" w:lineRule="exact"/>
        <w:ind w:firstLine="482"/>
        <w:jc w:val="center"/>
        <w:rPr>
          <w:rFonts w:ascii="宋体"/>
        </w:rPr>
      </w:pPr>
      <w:r>
        <w:rPr>
          <w:rFonts w:ascii="宋体" w:hAnsi="宋体" w:hint="eastAsia"/>
          <w:b/>
          <w:szCs w:val="21"/>
        </w:rPr>
        <w:t>注：以联合体形式揭榜的，联合体各成员应分别提供。</w:t>
      </w:r>
    </w:p>
    <w:p w:rsidR="00051A6D" w:rsidRDefault="00051A6D" w:rsidP="0042131B">
      <w:pPr>
        <w:spacing w:line="480" w:lineRule="auto"/>
        <w:ind w:firstLineChars="1358" w:firstLine="2852"/>
        <w:rPr>
          <w:rFonts w:ascii="宋体"/>
        </w:rPr>
      </w:pPr>
    </w:p>
    <w:p w:rsidR="00051A6D" w:rsidRDefault="00051A6D">
      <w:pPr>
        <w:spacing w:line="440" w:lineRule="exact"/>
        <w:ind w:firstLine="400"/>
        <w:rPr>
          <w:rFonts w:ascii="宋体"/>
          <w:sz w:val="20"/>
        </w:rPr>
      </w:pPr>
    </w:p>
    <w:p w:rsidR="00051A6D" w:rsidRDefault="001C38C0">
      <w:pPr>
        <w:spacing w:line="440" w:lineRule="exact"/>
        <w:ind w:firstLine="400"/>
        <w:jc w:val="center"/>
        <w:rPr>
          <w:rFonts w:ascii="宋体"/>
          <w:sz w:val="20"/>
        </w:rPr>
      </w:pPr>
      <w:r>
        <w:rPr>
          <w:rFonts w:ascii="宋体"/>
          <w:sz w:val="20"/>
        </w:rPr>
        <w:br w:type="page"/>
      </w:r>
    </w:p>
    <w:p w:rsidR="00051A6D" w:rsidRDefault="001C38C0">
      <w:pPr>
        <w:pStyle w:val="2"/>
        <w:ind w:firstLine="643"/>
        <w:jc w:val="center"/>
        <w:rPr>
          <w:rFonts w:ascii="宋体" w:eastAsia="宋体" w:hAnsi="宋体"/>
        </w:rPr>
      </w:pPr>
      <w:bookmarkStart w:id="61" w:name="_Toc27549"/>
      <w:bookmarkStart w:id="62" w:name="_Toc23438"/>
      <w:bookmarkStart w:id="63" w:name="_Toc26324"/>
      <w:bookmarkStart w:id="64" w:name="_Toc492300724"/>
      <w:r>
        <w:rPr>
          <w:rFonts w:ascii="宋体" w:eastAsia="宋体" w:hAnsi="宋体"/>
        </w:rPr>
        <w:t>4</w:t>
      </w:r>
      <w:r>
        <w:rPr>
          <w:rFonts w:ascii="宋体" w:eastAsia="宋体" w:hAnsi="宋体" w:hint="eastAsia"/>
        </w:rPr>
        <w:t>、项目负责人委托书</w:t>
      </w:r>
      <w:bookmarkEnd w:id="61"/>
      <w:bookmarkEnd w:id="62"/>
      <w:bookmarkEnd w:id="63"/>
      <w:bookmarkEnd w:id="64"/>
    </w:p>
    <w:p w:rsidR="00051A6D" w:rsidRDefault="001C38C0">
      <w:pPr>
        <w:autoSpaceDE w:val="0"/>
        <w:autoSpaceDN w:val="0"/>
        <w:spacing w:line="360" w:lineRule="auto"/>
        <w:jc w:val="center"/>
        <w:rPr>
          <w:rFonts w:ascii="宋体"/>
          <w:sz w:val="24"/>
          <w:szCs w:val="24"/>
        </w:rPr>
      </w:pPr>
      <w:r>
        <w:rPr>
          <w:rFonts w:ascii="宋体" w:hAnsi="宋体" w:hint="eastAsia"/>
          <w:sz w:val="24"/>
          <w:szCs w:val="24"/>
        </w:rPr>
        <w:t>（一）授权委托书</w:t>
      </w:r>
    </w:p>
    <w:p w:rsidR="00051A6D" w:rsidRDefault="00051A6D">
      <w:pPr>
        <w:pStyle w:val="a6"/>
      </w:pPr>
    </w:p>
    <w:p w:rsidR="00051A6D" w:rsidRDefault="001C38C0">
      <w:pPr>
        <w:autoSpaceDE w:val="0"/>
        <w:autoSpaceDN w:val="0"/>
        <w:spacing w:line="360" w:lineRule="auto"/>
        <w:ind w:firstLineChars="200" w:firstLine="480"/>
        <w:jc w:val="left"/>
        <w:rPr>
          <w:rFonts w:ascii="宋体"/>
          <w:sz w:val="24"/>
          <w:szCs w:val="24"/>
        </w:rPr>
      </w:pPr>
      <w:r>
        <w:rPr>
          <w:rFonts w:ascii="宋体" w:hAnsi="宋体"/>
          <w:sz w:val="24"/>
          <w:szCs w:val="24"/>
          <w:u w:val="single"/>
        </w:rPr>
        <w:t xml:space="preserve">              </w:t>
      </w:r>
      <w:r>
        <w:rPr>
          <w:rFonts w:ascii="宋体" w:hAnsi="宋体" w:hint="eastAsia"/>
          <w:sz w:val="24"/>
          <w:szCs w:val="24"/>
          <w:u w:val="single"/>
        </w:rPr>
        <w:t>（揭榜人名称或者牵头人及成员单位名称）</w:t>
      </w:r>
      <w:r>
        <w:rPr>
          <w:rFonts w:ascii="宋体" w:hAnsi="宋体" w:hint="eastAsia"/>
          <w:sz w:val="24"/>
          <w:szCs w:val="24"/>
        </w:rPr>
        <w:t>的现委托</w:t>
      </w:r>
      <w:r>
        <w:rPr>
          <w:rFonts w:ascii="宋体" w:hAnsi="宋体"/>
          <w:sz w:val="24"/>
          <w:szCs w:val="24"/>
          <w:u w:val="single"/>
        </w:rPr>
        <w:t xml:space="preserve">       </w:t>
      </w:r>
      <w:r>
        <w:rPr>
          <w:rFonts w:ascii="宋体" w:hAnsi="宋体" w:hint="eastAsia"/>
          <w:sz w:val="24"/>
          <w:szCs w:val="24"/>
          <w:u w:val="single"/>
        </w:rPr>
        <w:t>（姓名）</w:t>
      </w:r>
      <w:r>
        <w:rPr>
          <w:rFonts w:ascii="宋体" w:hAnsi="宋体" w:hint="eastAsia"/>
          <w:sz w:val="24"/>
          <w:szCs w:val="24"/>
        </w:rPr>
        <w:t>为我方项目负责人。项目负责人根据授权具有以下权利：</w:t>
      </w:r>
    </w:p>
    <w:p w:rsidR="00051A6D" w:rsidRDefault="001C38C0">
      <w:pPr>
        <w:numPr>
          <w:ilvl w:val="0"/>
          <w:numId w:val="3"/>
        </w:numPr>
        <w:autoSpaceDE w:val="0"/>
        <w:autoSpaceDN w:val="0"/>
        <w:spacing w:line="360" w:lineRule="auto"/>
        <w:ind w:firstLineChars="200" w:firstLine="480"/>
        <w:jc w:val="left"/>
        <w:rPr>
          <w:rFonts w:ascii="宋体"/>
          <w:sz w:val="24"/>
          <w:szCs w:val="24"/>
        </w:rPr>
      </w:pPr>
      <w:r>
        <w:rPr>
          <w:rFonts w:ascii="宋体" w:hAnsi="宋体" w:hint="eastAsia"/>
          <w:sz w:val="24"/>
          <w:szCs w:val="24"/>
        </w:rPr>
        <w:t>以我方名义签署、澄清确认、递交、撤回、修改</w:t>
      </w:r>
      <w:r>
        <w:rPr>
          <w:rFonts w:ascii="宋体" w:hAnsi="宋体"/>
          <w:sz w:val="24"/>
          <w:szCs w:val="24"/>
          <w:u w:val="single"/>
        </w:rPr>
        <w:t xml:space="preserve">         </w:t>
      </w:r>
      <w:r>
        <w:rPr>
          <w:rFonts w:ascii="宋体" w:hAnsi="宋体" w:hint="eastAsia"/>
          <w:sz w:val="24"/>
          <w:szCs w:val="24"/>
          <w:u w:val="single"/>
        </w:rPr>
        <w:t>（项目名称）</w:t>
      </w:r>
      <w:r>
        <w:rPr>
          <w:rFonts w:ascii="宋体" w:hAnsi="宋体" w:hint="eastAsia"/>
          <w:sz w:val="24"/>
          <w:szCs w:val="24"/>
        </w:rPr>
        <w:t>揭榜响应文件、签订合同和处理有关事宜，其法律后果由我方承担。</w:t>
      </w:r>
    </w:p>
    <w:p w:rsidR="00051A6D" w:rsidRDefault="001C38C0">
      <w:pPr>
        <w:numPr>
          <w:ilvl w:val="0"/>
          <w:numId w:val="3"/>
        </w:numPr>
        <w:autoSpaceDE w:val="0"/>
        <w:autoSpaceDN w:val="0"/>
        <w:spacing w:line="360" w:lineRule="auto"/>
        <w:ind w:firstLineChars="200" w:firstLine="480"/>
        <w:jc w:val="left"/>
        <w:rPr>
          <w:rFonts w:ascii="宋体"/>
          <w:sz w:val="24"/>
          <w:szCs w:val="24"/>
        </w:rPr>
      </w:pPr>
      <w:r>
        <w:rPr>
          <w:rFonts w:ascii="宋体" w:hAnsi="宋体" w:hint="eastAsia"/>
          <w:sz w:val="24"/>
          <w:szCs w:val="24"/>
        </w:rPr>
        <w:t>项目负责人了解项目有关要求和规定，与本项目组成员将严格遵守合同协议等有关规定，切实保证研究工作时间，按计划认真开展研究工作，按时报送科技报告等有关材料，按要求及时做好验收工作。</w:t>
      </w:r>
    </w:p>
    <w:p w:rsidR="00051A6D" w:rsidRDefault="001C38C0">
      <w:pPr>
        <w:autoSpaceDE w:val="0"/>
        <w:autoSpaceDN w:val="0"/>
        <w:spacing w:line="360" w:lineRule="auto"/>
        <w:ind w:firstLineChars="200" w:firstLine="480"/>
        <w:jc w:val="left"/>
        <w:rPr>
          <w:rFonts w:ascii="宋体"/>
          <w:sz w:val="24"/>
          <w:szCs w:val="24"/>
        </w:rPr>
      </w:pPr>
      <w:r>
        <w:rPr>
          <w:rFonts w:ascii="宋体" w:hAnsi="宋体" w:hint="eastAsia"/>
          <w:sz w:val="24"/>
          <w:szCs w:val="24"/>
        </w:rPr>
        <w:t>委托期限：自本委托书签署之日起至投标有效期期满。</w:t>
      </w:r>
    </w:p>
    <w:p w:rsidR="00051A6D" w:rsidRDefault="001C38C0">
      <w:pPr>
        <w:autoSpaceDE w:val="0"/>
        <w:autoSpaceDN w:val="0"/>
        <w:spacing w:line="360" w:lineRule="auto"/>
        <w:ind w:firstLineChars="200" w:firstLine="480"/>
        <w:jc w:val="left"/>
        <w:rPr>
          <w:rFonts w:ascii="宋体"/>
          <w:sz w:val="24"/>
          <w:szCs w:val="24"/>
        </w:rPr>
      </w:pPr>
      <w:r>
        <w:rPr>
          <w:rFonts w:ascii="宋体" w:hAnsi="宋体" w:hint="eastAsia"/>
          <w:sz w:val="24"/>
          <w:szCs w:val="24"/>
        </w:rPr>
        <w:t>项目负责人无转委托权。</w:t>
      </w:r>
    </w:p>
    <w:p w:rsidR="00051A6D" w:rsidRDefault="001C38C0">
      <w:pPr>
        <w:autoSpaceDE w:val="0"/>
        <w:autoSpaceDN w:val="0"/>
        <w:spacing w:line="360" w:lineRule="auto"/>
        <w:ind w:firstLineChars="200" w:firstLine="480"/>
        <w:jc w:val="left"/>
        <w:rPr>
          <w:rFonts w:ascii="宋体" w:cs="宋体"/>
          <w:kern w:val="0"/>
          <w:sz w:val="24"/>
          <w:szCs w:val="24"/>
        </w:rPr>
      </w:pPr>
      <w:r>
        <w:rPr>
          <w:rFonts w:ascii="宋体" w:hAnsi="宋体" w:hint="eastAsia"/>
          <w:sz w:val="24"/>
          <w:szCs w:val="24"/>
        </w:rPr>
        <w:t>附：项目负责人身份证复印件。</w:t>
      </w:r>
    </w:p>
    <w:p w:rsidR="00051A6D" w:rsidRDefault="001C38C0">
      <w:pPr>
        <w:autoSpaceDE w:val="0"/>
        <w:autoSpaceDN w:val="0"/>
        <w:spacing w:line="360" w:lineRule="auto"/>
        <w:ind w:firstLine="480"/>
        <w:jc w:val="left"/>
        <w:rPr>
          <w:rFonts w:ascii="宋体"/>
        </w:rPr>
      </w:pPr>
      <w:r>
        <w:rPr>
          <w:rFonts w:ascii="宋体" w:hAnsi="宋体" w:cs="宋体"/>
          <w:kern w:val="0"/>
          <w:sz w:val="24"/>
          <w:szCs w:val="24"/>
        </w:rPr>
        <w:t xml:space="preserve">  </w:t>
      </w:r>
    </w:p>
    <w:p w:rsidR="00051A6D" w:rsidRDefault="00051A6D">
      <w:pPr>
        <w:spacing w:line="360" w:lineRule="auto"/>
        <w:ind w:firstLine="480"/>
        <w:rPr>
          <w:rFonts w:ascii="宋体"/>
        </w:rPr>
      </w:pPr>
    </w:p>
    <w:p w:rsidR="00051A6D" w:rsidRDefault="001C38C0" w:rsidP="0042131B">
      <w:pPr>
        <w:spacing w:line="360" w:lineRule="auto"/>
        <w:ind w:firstLineChars="1299" w:firstLine="3118"/>
        <w:rPr>
          <w:rFonts w:ascii="宋体"/>
          <w:sz w:val="24"/>
          <w:szCs w:val="24"/>
          <w:u w:val="single"/>
        </w:rPr>
      </w:pPr>
      <w:r>
        <w:rPr>
          <w:rFonts w:ascii="宋体" w:hAnsi="宋体" w:hint="eastAsia"/>
          <w:sz w:val="24"/>
          <w:szCs w:val="24"/>
        </w:rPr>
        <w:t>揭榜</w:t>
      </w:r>
      <w:r>
        <w:rPr>
          <w:rFonts w:ascii="宋体" w:hAnsi="宋体" w:cs="宋体" w:hint="eastAsia"/>
          <w:kern w:val="0"/>
          <w:sz w:val="24"/>
          <w:szCs w:val="24"/>
        </w:rPr>
        <w:t>人</w:t>
      </w:r>
      <w:r>
        <w:rPr>
          <w:rFonts w:ascii="宋体" w:hAnsi="宋体" w:hint="eastAsia"/>
          <w:sz w:val="24"/>
          <w:szCs w:val="24"/>
        </w:rPr>
        <w:t>：</w:t>
      </w:r>
      <w:r>
        <w:rPr>
          <w:rFonts w:ascii="宋体" w:hAnsi="宋体" w:cs="宋体"/>
          <w:kern w:val="0"/>
          <w:sz w:val="24"/>
          <w:szCs w:val="24"/>
          <w:u w:val="single"/>
        </w:rPr>
        <w:t xml:space="preserve">                           </w:t>
      </w:r>
      <w:r>
        <w:rPr>
          <w:rFonts w:ascii="宋体" w:hAnsi="宋体" w:cs="宋体" w:hint="eastAsia"/>
          <w:sz w:val="24"/>
          <w:szCs w:val="24"/>
        </w:rPr>
        <w:t>（盖单位章）</w:t>
      </w:r>
      <w:r>
        <w:rPr>
          <w:rFonts w:ascii="宋体" w:hAnsi="宋体" w:cs="宋体"/>
          <w:kern w:val="0"/>
          <w:sz w:val="24"/>
          <w:szCs w:val="24"/>
        </w:rPr>
        <w:t xml:space="preserve">                                 </w:t>
      </w:r>
    </w:p>
    <w:p w:rsidR="00051A6D" w:rsidRDefault="001C38C0" w:rsidP="0042131B">
      <w:pPr>
        <w:spacing w:line="360" w:lineRule="auto"/>
        <w:ind w:firstLineChars="1299" w:firstLine="3118"/>
        <w:rPr>
          <w:rFonts w:ascii="宋体"/>
          <w:sz w:val="24"/>
          <w:szCs w:val="24"/>
        </w:rPr>
      </w:pPr>
      <w:r>
        <w:rPr>
          <w:rFonts w:ascii="宋体" w:hAnsi="宋体" w:hint="eastAsia"/>
          <w:sz w:val="24"/>
          <w:szCs w:val="24"/>
        </w:rPr>
        <w:t>项目负责人：</w:t>
      </w:r>
      <w:r>
        <w:rPr>
          <w:rFonts w:ascii="宋体" w:hAnsi="宋体" w:cs="宋体"/>
          <w:kern w:val="0"/>
          <w:sz w:val="24"/>
          <w:szCs w:val="24"/>
          <w:u w:val="single"/>
        </w:rPr>
        <w:t xml:space="preserve">                       </w:t>
      </w:r>
      <w:r>
        <w:rPr>
          <w:rFonts w:ascii="宋体" w:hAnsi="宋体" w:hint="eastAsia"/>
          <w:sz w:val="24"/>
          <w:szCs w:val="24"/>
        </w:rPr>
        <w:t>（签字）</w:t>
      </w:r>
    </w:p>
    <w:p w:rsidR="00051A6D" w:rsidRDefault="001C38C0" w:rsidP="0042131B">
      <w:pPr>
        <w:spacing w:line="360" w:lineRule="auto"/>
        <w:ind w:firstLineChars="1282" w:firstLine="3077"/>
        <w:rPr>
          <w:rFonts w:ascii="宋体"/>
          <w:sz w:val="24"/>
          <w:szCs w:val="24"/>
        </w:rPr>
      </w:pPr>
      <w:r>
        <w:rPr>
          <w:rFonts w:ascii="宋体" w:hAnsi="宋体" w:hint="eastAsia"/>
          <w:sz w:val="24"/>
          <w:szCs w:val="24"/>
        </w:rPr>
        <w:t>身份证号码：</w:t>
      </w:r>
      <w:r>
        <w:rPr>
          <w:rFonts w:ascii="宋体" w:hAnsi="宋体" w:cs="宋体"/>
          <w:kern w:val="0"/>
          <w:sz w:val="24"/>
          <w:szCs w:val="24"/>
          <w:u w:val="single"/>
        </w:rPr>
        <w:t xml:space="preserve">                       </w:t>
      </w:r>
    </w:p>
    <w:p w:rsidR="00051A6D" w:rsidRDefault="001C38C0" w:rsidP="0042131B">
      <w:pPr>
        <w:spacing w:line="360" w:lineRule="auto"/>
        <w:ind w:firstLineChars="1282" w:firstLine="3077"/>
        <w:jc w:val="right"/>
        <w:rPr>
          <w:rFonts w:ascii="宋体" w:cs="宋体"/>
          <w:kern w:val="0"/>
          <w:sz w:val="24"/>
          <w:szCs w:val="24"/>
        </w:rPr>
      </w:pPr>
      <w:r>
        <w:rPr>
          <w:rFonts w:ascii="宋体"/>
          <w:sz w:val="24"/>
          <w:szCs w:val="24"/>
          <w:u w:val="single"/>
        </w:rPr>
        <w:tab/>
      </w:r>
      <w:r>
        <w:rPr>
          <w:rFonts w:ascii="宋体" w:hAnsi="宋体"/>
          <w:sz w:val="24"/>
          <w:szCs w:val="24"/>
          <w:u w:val="single"/>
        </w:rPr>
        <w:t xml:space="preserve"> </w:t>
      </w:r>
      <w:r>
        <w:rPr>
          <w:rFonts w:ascii="宋体" w:hAnsi="宋体" w:cs="宋体" w:hint="eastAsia"/>
          <w:sz w:val="24"/>
          <w:szCs w:val="24"/>
        </w:rPr>
        <w:t>年</w:t>
      </w:r>
      <w:r>
        <w:rPr>
          <w:rFonts w:ascii="宋体"/>
          <w:sz w:val="24"/>
          <w:szCs w:val="24"/>
          <w:u w:val="single"/>
        </w:rPr>
        <w:tab/>
      </w:r>
      <w:r>
        <w:rPr>
          <w:rFonts w:ascii="宋体" w:hAnsi="宋体"/>
          <w:sz w:val="24"/>
          <w:szCs w:val="24"/>
          <w:u w:val="single"/>
        </w:rPr>
        <w:t xml:space="preserve">   </w:t>
      </w:r>
      <w:r>
        <w:rPr>
          <w:rFonts w:ascii="宋体" w:hAnsi="宋体" w:cs="宋体" w:hint="eastAsia"/>
          <w:sz w:val="24"/>
          <w:szCs w:val="24"/>
        </w:rPr>
        <w:t>月</w:t>
      </w:r>
      <w:r>
        <w:rPr>
          <w:rFonts w:ascii="宋体"/>
          <w:sz w:val="24"/>
          <w:szCs w:val="24"/>
          <w:u w:val="single"/>
        </w:rPr>
        <w:tab/>
      </w:r>
      <w:r>
        <w:rPr>
          <w:rFonts w:ascii="宋体" w:hAnsi="宋体"/>
          <w:sz w:val="24"/>
          <w:szCs w:val="24"/>
          <w:u w:val="single"/>
        </w:rPr>
        <w:t xml:space="preserve">  </w:t>
      </w:r>
      <w:r>
        <w:rPr>
          <w:rFonts w:ascii="宋体" w:hAnsi="宋体" w:cs="宋体" w:hint="eastAsia"/>
          <w:sz w:val="24"/>
          <w:szCs w:val="24"/>
        </w:rPr>
        <w:t>日</w:t>
      </w:r>
    </w:p>
    <w:p w:rsidR="00051A6D" w:rsidRDefault="001C38C0">
      <w:pPr>
        <w:spacing w:line="360" w:lineRule="auto"/>
        <w:ind w:firstLineChars="1299" w:firstLine="3130"/>
        <w:rPr>
          <w:rFonts w:ascii="宋体"/>
          <w:b/>
          <w:bCs/>
          <w:sz w:val="24"/>
          <w:szCs w:val="24"/>
        </w:rPr>
      </w:pPr>
      <w:r>
        <w:rPr>
          <w:rFonts w:ascii="宋体" w:hAnsi="宋体" w:cs="宋体" w:hint="eastAsia"/>
          <w:b/>
          <w:bCs/>
          <w:kern w:val="0"/>
          <w:sz w:val="24"/>
          <w:szCs w:val="24"/>
        </w:rPr>
        <w:t>注：以联合体形式揭榜的，需按以下格式签字、盖章：</w:t>
      </w:r>
    </w:p>
    <w:p w:rsidR="00051A6D" w:rsidRDefault="001C38C0" w:rsidP="0042131B">
      <w:pPr>
        <w:spacing w:line="360" w:lineRule="auto"/>
        <w:ind w:firstLineChars="1299" w:firstLine="3118"/>
        <w:rPr>
          <w:rFonts w:ascii="宋体"/>
          <w:sz w:val="24"/>
          <w:szCs w:val="24"/>
        </w:rPr>
      </w:pPr>
      <w:r>
        <w:rPr>
          <w:rFonts w:ascii="宋体" w:hAnsi="宋体" w:cs="宋体" w:hint="eastAsia"/>
          <w:kern w:val="0"/>
          <w:sz w:val="24"/>
          <w:szCs w:val="24"/>
        </w:rPr>
        <w:t>联合体牵头人</w:t>
      </w:r>
      <w:r>
        <w:rPr>
          <w:rFonts w:ascii="宋体" w:hAnsi="宋体" w:hint="eastAsia"/>
          <w:sz w:val="24"/>
          <w:szCs w:val="24"/>
        </w:rPr>
        <w:t>：</w:t>
      </w:r>
      <w:r>
        <w:rPr>
          <w:rFonts w:ascii="宋体" w:hAnsi="宋体" w:cs="宋体"/>
          <w:kern w:val="0"/>
          <w:sz w:val="24"/>
          <w:szCs w:val="24"/>
          <w:u w:val="single"/>
        </w:rPr>
        <w:t xml:space="preserve">                       </w:t>
      </w:r>
      <w:r>
        <w:rPr>
          <w:rFonts w:ascii="宋体" w:hAnsi="宋体" w:cs="宋体" w:hint="eastAsia"/>
          <w:sz w:val="24"/>
          <w:szCs w:val="24"/>
        </w:rPr>
        <w:t>（盖单位章）</w:t>
      </w:r>
    </w:p>
    <w:p w:rsidR="00051A6D" w:rsidRDefault="001C38C0" w:rsidP="0042131B">
      <w:pPr>
        <w:autoSpaceDE w:val="0"/>
        <w:autoSpaceDN w:val="0"/>
        <w:spacing w:line="360" w:lineRule="auto"/>
        <w:ind w:firstLineChars="1299" w:firstLine="3118"/>
        <w:jc w:val="left"/>
      </w:pPr>
      <w:r>
        <w:rPr>
          <w:rFonts w:ascii="宋体" w:hAnsi="宋体" w:cs="宋体" w:hint="eastAsia"/>
          <w:kern w:val="0"/>
          <w:sz w:val="24"/>
          <w:szCs w:val="24"/>
        </w:rPr>
        <w:t>成员单位名称：</w:t>
      </w:r>
      <w:r>
        <w:rPr>
          <w:rFonts w:ascii="宋体" w:hAnsi="宋体" w:cs="宋体"/>
          <w:kern w:val="0"/>
          <w:sz w:val="24"/>
          <w:szCs w:val="24"/>
          <w:u w:val="single"/>
        </w:rPr>
        <w:t xml:space="preserve">                      </w:t>
      </w:r>
      <w:r>
        <w:rPr>
          <w:rFonts w:ascii="宋体" w:hAnsi="宋体" w:cs="宋体" w:hint="eastAsia"/>
          <w:kern w:val="0"/>
          <w:sz w:val="24"/>
          <w:szCs w:val="24"/>
        </w:rPr>
        <w:t>（盖单位章）</w:t>
      </w:r>
      <w:r>
        <w:rPr>
          <w:rFonts w:ascii="宋体" w:hAnsi="宋体" w:cs="宋体"/>
          <w:kern w:val="0"/>
          <w:sz w:val="24"/>
          <w:szCs w:val="24"/>
        </w:rPr>
        <w:t xml:space="preserve">                          </w:t>
      </w:r>
    </w:p>
    <w:p w:rsidR="00051A6D" w:rsidRDefault="001C38C0" w:rsidP="0042131B">
      <w:pPr>
        <w:spacing w:line="360" w:lineRule="auto"/>
        <w:ind w:firstLineChars="1299" w:firstLine="3118"/>
        <w:rPr>
          <w:rFonts w:ascii="宋体"/>
          <w:sz w:val="24"/>
          <w:szCs w:val="24"/>
        </w:rPr>
      </w:pPr>
      <w:r>
        <w:rPr>
          <w:rFonts w:ascii="宋体" w:hAnsi="宋体" w:hint="eastAsia"/>
          <w:sz w:val="24"/>
          <w:szCs w:val="24"/>
        </w:rPr>
        <w:t>项目负责人：</w:t>
      </w:r>
      <w:r>
        <w:rPr>
          <w:rFonts w:ascii="宋体" w:hAnsi="宋体" w:cs="宋体"/>
          <w:kern w:val="0"/>
          <w:sz w:val="24"/>
          <w:szCs w:val="24"/>
          <w:u w:val="single"/>
        </w:rPr>
        <w:t xml:space="preserve">                       </w:t>
      </w:r>
      <w:r>
        <w:rPr>
          <w:rFonts w:ascii="宋体" w:hAnsi="宋体" w:hint="eastAsia"/>
          <w:sz w:val="24"/>
          <w:szCs w:val="24"/>
        </w:rPr>
        <w:t>（签字）</w:t>
      </w:r>
    </w:p>
    <w:p w:rsidR="00051A6D" w:rsidRDefault="001C38C0" w:rsidP="0042131B">
      <w:pPr>
        <w:spacing w:line="360" w:lineRule="auto"/>
        <w:ind w:firstLineChars="1282" w:firstLine="3077"/>
        <w:rPr>
          <w:rFonts w:ascii="宋体"/>
          <w:sz w:val="24"/>
          <w:szCs w:val="24"/>
        </w:rPr>
      </w:pPr>
      <w:r>
        <w:rPr>
          <w:rFonts w:ascii="宋体" w:hAnsi="宋体" w:hint="eastAsia"/>
          <w:sz w:val="24"/>
          <w:szCs w:val="24"/>
        </w:rPr>
        <w:t>身份证号码：</w:t>
      </w:r>
      <w:r>
        <w:rPr>
          <w:rFonts w:ascii="宋体" w:hAnsi="宋体" w:cs="宋体"/>
          <w:kern w:val="0"/>
          <w:sz w:val="24"/>
          <w:szCs w:val="24"/>
          <w:u w:val="single"/>
        </w:rPr>
        <w:t xml:space="preserve">                       </w:t>
      </w:r>
    </w:p>
    <w:p w:rsidR="00051A6D" w:rsidRDefault="001C38C0" w:rsidP="0042131B">
      <w:pPr>
        <w:wordWrap w:val="0"/>
        <w:spacing w:line="480" w:lineRule="auto"/>
        <w:ind w:firstLineChars="1932" w:firstLine="4637"/>
        <w:jc w:val="right"/>
        <w:rPr>
          <w:rFonts w:ascii="宋体"/>
        </w:rPr>
      </w:pPr>
      <w:r>
        <w:rPr>
          <w:rFonts w:ascii="宋体"/>
          <w:sz w:val="24"/>
          <w:szCs w:val="24"/>
          <w:u w:val="single"/>
        </w:rPr>
        <w:tab/>
      </w:r>
      <w:r>
        <w:rPr>
          <w:rFonts w:ascii="宋体" w:hAnsi="宋体"/>
          <w:sz w:val="24"/>
          <w:szCs w:val="24"/>
          <w:u w:val="single"/>
        </w:rPr>
        <w:t xml:space="preserve"> </w:t>
      </w:r>
      <w:r>
        <w:rPr>
          <w:rFonts w:ascii="宋体" w:hAnsi="宋体" w:cs="宋体" w:hint="eastAsia"/>
          <w:sz w:val="24"/>
          <w:szCs w:val="24"/>
        </w:rPr>
        <w:t>年</w:t>
      </w:r>
      <w:r>
        <w:rPr>
          <w:rFonts w:ascii="宋体"/>
          <w:sz w:val="24"/>
          <w:szCs w:val="24"/>
          <w:u w:val="single"/>
        </w:rPr>
        <w:tab/>
      </w:r>
      <w:r>
        <w:rPr>
          <w:rFonts w:ascii="宋体" w:hAnsi="宋体"/>
          <w:sz w:val="24"/>
          <w:szCs w:val="24"/>
          <w:u w:val="single"/>
        </w:rPr>
        <w:t xml:space="preserve">   </w:t>
      </w:r>
      <w:r>
        <w:rPr>
          <w:rFonts w:ascii="宋体" w:hAnsi="宋体" w:cs="宋体" w:hint="eastAsia"/>
          <w:sz w:val="24"/>
          <w:szCs w:val="24"/>
        </w:rPr>
        <w:t>月</w:t>
      </w:r>
      <w:r>
        <w:rPr>
          <w:rFonts w:ascii="宋体"/>
          <w:sz w:val="24"/>
          <w:szCs w:val="24"/>
          <w:u w:val="single"/>
        </w:rPr>
        <w:tab/>
      </w:r>
      <w:r>
        <w:rPr>
          <w:rFonts w:ascii="宋体" w:hAnsi="宋体"/>
          <w:sz w:val="24"/>
          <w:szCs w:val="24"/>
          <w:u w:val="single"/>
        </w:rPr>
        <w:t xml:space="preserve">  </w:t>
      </w:r>
      <w:r>
        <w:rPr>
          <w:rFonts w:ascii="宋体" w:hAnsi="宋体" w:cs="宋体" w:hint="eastAsia"/>
          <w:sz w:val="24"/>
          <w:szCs w:val="24"/>
        </w:rPr>
        <w:t>日</w:t>
      </w:r>
    </w:p>
    <w:p w:rsidR="00051A6D" w:rsidRDefault="001C38C0">
      <w:pPr>
        <w:spacing w:line="480" w:lineRule="auto"/>
        <w:rPr>
          <w:rFonts w:ascii="宋体" w:cs="宋体"/>
          <w:kern w:val="0"/>
          <w:sz w:val="24"/>
          <w:szCs w:val="24"/>
        </w:rPr>
      </w:pPr>
      <w:r>
        <w:rPr>
          <w:rFonts w:ascii="宋体" w:hAnsi="宋体" w:cs="宋体" w:hint="eastAsia"/>
          <w:kern w:val="0"/>
          <w:sz w:val="24"/>
          <w:szCs w:val="24"/>
        </w:rPr>
        <w:lastRenderedPageBreak/>
        <w:t>注：设计负责人、施工负责人委托书格式由揭榜人自行提供，附在本委托书后。</w:t>
      </w:r>
    </w:p>
    <w:p w:rsidR="00051A6D" w:rsidRDefault="001C38C0">
      <w:pPr>
        <w:pStyle w:val="2"/>
        <w:spacing w:after="0"/>
        <w:ind w:firstLine="643"/>
        <w:jc w:val="center"/>
        <w:rPr>
          <w:rFonts w:ascii="宋体" w:eastAsia="宋体" w:hAnsi="宋体"/>
        </w:rPr>
      </w:pPr>
      <w:bookmarkStart w:id="65" w:name="_Toc4908"/>
      <w:bookmarkStart w:id="66" w:name="_Toc24585"/>
      <w:bookmarkStart w:id="67" w:name="_Toc492300728"/>
      <w:bookmarkStart w:id="68" w:name="_Toc26021"/>
      <w:bookmarkStart w:id="69" w:name="_Toc361508760"/>
      <w:r>
        <w:rPr>
          <w:rFonts w:ascii="宋体" w:eastAsia="宋体" w:hAnsi="宋体"/>
        </w:rPr>
        <w:t>5</w:t>
      </w:r>
      <w:r>
        <w:rPr>
          <w:rFonts w:ascii="宋体" w:eastAsia="宋体" w:hAnsi="宋体" w:hint="eastAsia"/>
        </w:rPr>
        <w:t>、联合体协议书</w:t>
      </w:r>
      <w:bookmarkEnd w:id="65"/>
    </w:p>
    <w:p w:rsidR="00051A6D" w:rsidRDefault="00051A6D">
      <w:pPr>
        <w:ind w:firstLine="480"/>
      </w:pPr>
    </w:p>
    <w:p w:rsidR="00051A6D" w:rsidRDefault="001C38C0">
      <w:pPr>
        <w:autoSpaceDE w:val="0"/>
        <w:autoSpaceDN w:val="0"/>
        <w:spacing w:line="360" w:lineRule="auto"/>
        <w:ind w:firstLineChars="200" w:firstLine="480"/>
        <w:jc w:val="left"/>
        <w:rPr>
          <w:rFonts w:ascii="宋体" w:cs="宋体"/>
          <w:kern w:val="0"/>
          <w:sz w:val="24"/>
          <w:szCs w:val="24"/>
        </w:rPr>
      </w:pPr>
      <w:r>
        <w:rPr>
          <w:rFonts w:ascii="宋体" w:hAnsi="宋体" w:cs="宋体"/>
          <w:kern w:val="0"/>
          <w:sz w:val="24"/>
          <w:szCs w:val="24"/>
        </w:rPr>
        <w:t xml:space="preserve"> </w:t>
      </w:r>
      <w:r>
        <w:rPr>
          <w:rFonts w:ascii="宋体" w:hAnsi="宋体" w:cs="宋体"/>
          <w:kern w:val="0"/>
          <w:sz w:val="24"/>
          <w:szCs w:val="24"/>
          <w:u w:val="single"/>
        </w:rPr>
        <w:t xml:space="preserve">             </w:t>
      </w:r>
      <w:r>
        <w:rPr>
          <w:rFonts w:ascii="宋体" w:hAnsi="宋体" w:cs="宋体" w:hint="eastAsia"/>
          <w:kern w:val="0"/>
          <w:sz w:val="24"/>
          <w:szCs w:val="24"/>
        </w:rPr>
        <w:t>、</w:t>
      </w:r>
      <w:r>
        <w:rPr>
          <w:rFonts w:ascii="宋体" w:hAnsi="宋体" w:cs="宋体"/>
          <w:kern w:val="0"/>
          <w:sz w:val="24"/>
          <w:szCs w:val="24"/>
          <w:u w:val="single"/>
        </w:rPr>
        <w:t xml:space="preserve">             </w:t>
      </w:r>
      <w:r>
        <w:rPr>
          <w:rFonts w:ascii="宋体" w:hAnsi="宋体" w:cs="宋体" w:hint="eastAsia"/>
          <w:kern w:val="0"/>
          <w:sz w:val="24"/>
          <w:szCs w:val="24"/>
        </w:rPr>
        <w:t>（所有成员单位名称）自愿组成</w:t>
      </w:r>
      <w:r>
        <w:rPr>
          <w:rFonts w:ascii="宋体" w:hAnsi="宋体" w:cs="宋体"/>
          <w:kern w:val="0"/>
          <w:sz w:val="24"/>
          <w:szCs w:val="24"/>
        </w:rPr>
        <w:t xml:space="preserve"> </w:t>
      </w:r>
      <w:r>
        <w:rPr>
          <w:rFonts w:ascii="宋体" w:hAnsi="宋体" w:cs="宋体"/>
          <w:kern w:val="0"/>
          <w:sz w:val="24"/>
          <w:szCs w:val="24"/>
          <w:u w:val="single"/>
        </w:rPr>
        <w:t xml:space="preserve">             </w:t>
      </w:r>
      <w:r>
        <w:rPr>
          <w:rFonts w:ascii="宋体" w:hAnsi="宋体" w:cs="宋体" w:hint="eastAsia"/>
          <w:kern w:val="0"/>
          <w:sz w:val="24"/>
          <w:szCs w:val="24"/>
        </w:rPr>
        <w:t>（联合体名称）联合体，共同参加</w:t>
      </w:r>
      <w:r>
        <w:rPr>
          <w:rFonts w:ascii="宋体" w:hAnsi="宋体" w:cs="宋体"/>
          <w:kern w:val="0"/>
          <w:sz w:val="24"/>
          <w:szCs w:val="24"/>
          <w:u w:val="single"/>
        </w:rPr>
        <w:t xml:space="preserve">            </w:t>
      </w:r>
      <w:r>
        <w:rPr>
          <w:rFonts w:ascii="宋体" w:hAnsi="宋体" w:cs="宋体" w:hint="eastAsia"/>
          <w:kern w:val="0"/>
          <w:sz w:val="24"/>
          <w:szCs w:val="24"/>
        </w:rPr>
        <w:t>（项目名称）科技创新项目“揭榜挂帅”的揭榜响应。现就联合体揭榜事宜订立如下协议。</w:t>
      </w:r>
    </w:p>
    <w:p w:rsidR="00051A6D" w:rsidRDefault="001C38C0">
      <w:pPr>
        <w:autoSpaceDE w:val="0"/>
        <w:autoSpaceDN w:val="0"/>
        <w:spacing w:line="360" w:lineRule="auto"/>
        <w:ind w:firstLineChars="200" w:firstLine="480"/>
        <w:jc w:val="left"/>
        <w:rPr>
          <w:rFonts w:ascii="宋体" w:cs="宋体"/>
          <w:kern w:val="0"/>
          <w:sz w:val="24"/>
          <w:szCs w:val="24"/>
        </w:rPr>
      </w:pPr>
      <w:r>
        <w:rPr>
          <w:rFonts w:ascii="宋体" w:hAnsi="宋体" w:cs="宋体"/>
          <w:kern w:val="0"/>
          <w:sz w:val="24"/>
          <w:szCs w:val="24"/>
        </w:rPr>
        <w:t>1</w:t>
      </w:r>
      <w:r>
        <w:rPr>
          <w:rFonts w:ascii="宋体" w:hAnsi="宋体" w:cs="宋体" w:hint="eastAsia"/>
          <w:kern w:val="0"/>
          <w:sz w:val="24"/>
          <w:szCs w:val="24"/>
        </w:rPr>
        <w:t>、</w:t>
      </w:r>
      <w:r>
        <w:rPr>
          <w:rFonts w:ascii="宋体" w:hAnsi="宋体" w:cs="宋体"/>
          <w:kern w:val="0"/>
          <w:sz w:val="24"/>
          <w:szCs w:val="24"/>
          <w:u w:val="single"/>
        </w:rPr>
        <w:t xml:space="preserve">             </w:t>
      </w:r>
      <w:r>
        <w:rPr>
          <w:rFonts w:ascii="宋体" w:hAnsi="宋体" w:cs="宋体" w:hint="eastAsia"/>
          <w:kern w:val="0"/>
          <w:sz w:val="24"/>
          <w:szCs w:val="24"/>
        </w:rPr>
        <w:t>（某成员单位名称）为</w:t>
      </w:r>
      <w:r>
        <w:rPr>
          <w:rFonts w:ascii="宋体" w:hAnsi="宋体" w:cs="宋体"/>
          <w:kern w:val="0"/>
          <w:sz w:val="24"/>
          <w:szCs w:val="24"/>
          <w:u w:val="single"/>
        </w:rPr>
        <w:t xml:space="preserve">             </w:t>
      </w:r>
      <w:r>
        <w:rPr>
          <w:rFonts w:ascii="宋体" w:hAnsi="宋体" w:cs="宋体" w:hint="eastAsia"/>
          <w:kern w:val="0"/>
          <w:sz w:val="24"/>
          <w:szCs w:val="24"/>
        </w:rPr>
        <w:t>（联合体名称）牵头人。</w:t>
      </w:r>
    </w:p>
    <w:p w:rsidR="00051A6D" w:rsidRDefault="001C38C0">
      <w:pPr>
        <w:autoSpaceDE w:val="0"/>
        <w:autoSpaceDN w:val="0"/>
        <w:spacing w:line="360" w:lineRule="auto"/>
        <w:ind w:firstLineChars="200" w:firstLine="480"/>
        <w:jc w:val="left"/>
        <w:rPr>
          <w:rFonts w:ascii="宋体" w:cs="宋体"/>
          <w:kern w:val="0"/>
          <w:sz w:val="24"/>
          <w:szCs w:val="24"/>
        </w:rPr>
      </w:pPr>
      <w:r>
        <w:rPr>
          <w:rFonts w:ascii="宋体" w:hAnsi="宋体" w:cs="宋体"/>
          <w:kern w:val="0"/>
          <w:sz w:val="24"/>
          <w:szCs w:val="24"/>
        </w:rPr>
        <w:t>2</w:t>
      </w:r>
      <w:r>
        <w:rPr>
          <w:rFonts w:ascii="宋体" w:hAnsi="宋体" w:cs="宋体" w:hint="eastAsia"/>
          <w:kern w:val="0"/>
          <w:sz w:val="24"/>
          <w:szCs w:val="24"/>
        </w:rPr>
        <w:t>、联合体牵头人合法代表联合体各成员负责本“揭榜挂帅”项目揭榜响应文件编制和合同谈判活动，并代表联合体提交和接收相关的资料、信息及指示，并处理与之有关的一切事务，负责本“揭榜挂帅”项目的实施阶段的主办、组织和协调工作。</w:t>
      </w:r>
    </w:p>
    <w:p w:rsidR="00051A6D" w:rsidRDefault="001C38C0">
      <w:pPr>
        <w:autoSpaceDE w:val="0"/>
        <w:autoSpaceDN w:val="0"/>
        <w:spacing w:line="360" w:lineRule="auto"/>
        <w:ind w:firstLineChars="200" w:firstLine="480"/>
        <w:jc w:val="left"/>
        <w:rPr>
          <w:rFonts w:ascii="宋体" w:cs="宋体"/>
          <w:kern w:val="0"/>
          <w:sz w:val="24"/>
          <w:szCs w:val="24"/>
        </w:rPr>
      </w:pPr>
      <w:r>
        <w:rPr>
          <w:rFonts w:ascii="宋体" w:hAnsi="宋体" w:cs="宋体"/>
          <w:kern w:val="0"/>
          <w:sz w:val="24"/>
          <w:szCs w:val="24"/>
        </w:rPr>
        <w:t>3</w:t>
      </w:r>
      <w:r>
        <w:rPr>
          <w:rFonts w:ascii="宋体" w:hAnsi="宋体" w:cs="宋体" w:hint="eastAsia"/>
          <w:kern w:val="0"/>
          <w:sz w:val="24"/>
          <w:szCs w:val="24"/>
        </w:rPr>
        <w:t>、联合体所有成员将严格按照榜单的各项要求，递交揭榜响应文件，履行合同，并对外承担连带责任。</w:t>
      </w:r>
    </w:p>
    <w:p w:rsidR="00051A6D" w:rsidRDefault="001C38C0">
      <w:pPr>
        <w:autoSpaceDE w:val="0"/>
        <w:autoSpaceDN w:val="0"/>
        <w:spacing w:line="360" w:lineRule="auto"/>
        <w:ind w:firstLineChars="200" w:firstLine="480"/>
        <w:jc w:val="left"/>
        <w:rPr>
          <w:rFonts w:ascii="宋体" w:cs="宋体"/>
          <w:kern w:val="0"/>
          <w:sz w:val="24"/>
          <w:szCs w:val="24"/>
        </w:rPr>
      </w:pPr>
      <w:r>
        <w:rPr>
          <w:rFonts w:ascii="宋体" w:hAnsi="宋体" w:cs="宋体"/>
          <w:kern w:val="0"/>
          <w:sz w:val="24"/>
          <w:szCs w:val="24"/>
        </w:rPr>
        <w:t>4</w:t>
      </w:r>
      <w:r>
        <w:rPr>
          <w:rFonts w:ascii="宋体" w:hAnsi="宋体" w:cs="宋体" w:hint="eastAsia"/>
          <w:kern w:val="0"/>
          <w:sz w:val="24"/>
          <w:szCs w:val="24"/>
        </w:rPr>
        <w:t>、联合体各成员单位内部的职责分工如下：</w:t>
      </w:r>
    </w:p>
    <w:p w:rsidR="00051A6D" w:rsidRDefault="001C38C0">
      <w:pPr>
        <w:autoSpaceDE w:val="0"/>
        <w:autoSpaceDN w:val="0"/>
        <w:spacing w:line="360" w:lineRule="auto"/>
        <w:ind w:firstLineChars="200" w:firstLine="480"/>
        <w:jc w:val="left"/>
        <w:rPr>
          <w:rFonts w:ascii="宋体" w:cs="宋体"/>
          <w:kern w:val="0"/>
          <w:sz w:val="24"/>
          <w:szCs w:val="24"/>
        </w:rPr>
      </w:pPr>
      <w:r>
        <w:rPr>
          <w:rFonts w:ascii="宋体" w:hAnsi="宋体" w:cs="宋体" w:hint="eastAsia"/>
          <w:kern w:val="0"/>
          <w:sz w:val="24"/>
          <w:szCs w:val="24"/>
        </w:rPr>
        <w:t>牵头人负责：</w:t>
      </w:r>
      <w:r>
        <w:rPr>
          <w:rFonts w:ascii="宋体" w:hAnsi="宋体" w:cs="宋体"/>
          <w:kern w:val="0"/>
          <w:sz w:val="24"/>
          <w:szCs w:val="24"/>
          <w:u w:val="single"/>
        </w:rPr>
        <w:t xml:space="preserve">                                    </w:t>
      </w:r>
      <w:r>
        <w:rPr>
          <w:rFonts w:ascii="宋体" w:hAnsi="宋体" w:cs="宋体" w:hint="eastAsia"/>
          <w:kern w:val="0"/>
          <w:sz w:val="24"/>
          <w:szCs w:val="24"/>
        </w:rPr>
        <w:t>；</w:t>
      </w:r>
    </w:p>
    <w:p w:rsidR="00051A6D" w:rsidRDefault="001C38C0">
      <w:pPr>
        <w:autoSpaceDE w:val="0"/>
        <w:autoSpaceDN w:val="0"/>
        <w:spacing w:line="360" w:lineRule="auto"/>
        <w:ind w:firstLineChars="200" w:firstLine="480"/>
        <w:jc w:val="left"/>
        <w:rPr>
          <w:rFonts w:ascii="宋体" w:cs="宋体"/>
          <w:kern w:val="0"/>
          <w:sz w:val="24"/>
          <w:szCs w:val="24"/>
        </w:rPr>
      </w:pPr>
      <w:r>
        <w:rPr>
          <w:rFonts w:ascii="宋体" w:hAnsi="宋体" w:cs="宋体" w:hint="eastAsia"/>
          <w:kern w:val="0"/>
          <w:sz w:val="24"/>
          <w:szCs w:val="24"/>
        </w:rPr>
        <w:t>成员负责：</w:t>
      </w:r>
      <w:r>
        <w:rPr>
          <w:rFonts w:ascii="宋体" w:hAnsi="宋体" w:cs="宋体"/>
          <w:kern w:val="0"/>
          <w:sz w:val="24"/>
          <w:szCs w:val="24"/>
          <w:u w:val="single"/>
        </w:rPr>
        <w:t xml:space="preserve">                                    </w:t>
      </w:r>
      <w:r>
        <w:rPr>
          <w:rFonts w:ascii="宋体" w:hAnsi="宋体" w:cs="宋体" w:hint="eastAsia"/>
          <w:kern w:val="0"/>
          <w:sz w:val="24"/>
          <w:szCs w:val="24"/>
        </w:rPr>
        <w:t>；</w:t>
      </w:r>
    </w:p>
    <w:p w:rsidR="00051A6D" w:rsidRDefault="001C38C0">
      <w:pPr>
        <w:autoSpaceDE w:val="0"/>
        <w:autoSpaceDN w:val="0"/>
        <w:spacing w:line="360" w:lineRule="auto"/>
        <w:ind w:firstLineChars="200" w:firstLine="480"/>
        <w:jc w:val="left"/>
        <w:rPr>
          <w:rFonts w:ascii="宋体" w:cs="宋体"/>
          <w:kern w:val="0"/>
          <w:sz w:val="24"/>
          <w:szCs w:val="24"/>
        </w:rPr>
      </w:pPr>
      <w:r>
        <w:rPr>
          <w:rFonts w:ascii="宋体" w:hAnsi="宋体" w:cs="宋体"/>
          <w:kern w:val="0"/>
          <w:sz w:val="24"/>
          <w:szCs w:val="24"/>
        </w:rPr>
        <w:t>5</w:t>
      </w:r>
      <w:r>
        <w:rPr>
          <w:rFonts w:ascii="宋体" w:hAnsi="宋体" w:cs="宋体" w:hint="eastAsia"/>
          <w:kern w:val="0"/>
          <w:sz w:val="24"/>
          <w:szCs w:val="24"/>
        </w:rPr>
        <w:t>、本协议书自签署之日起生效，合同履行完毕后自动失效。</w:t>
      </w:r>
      <w:r>
        <w:rPr>
          <w:rFonts w:ascii="宋体" w:hAnsi="宋体" w:cs="宋体"/>
          <w:kern w:val="0"/>
          <w:sz w:val="24"/>
          <w:szCs w:val="24"/>
        </w:rPr>
        <w:t xml:space="preserve"> </w:t>
      </w:r>
    </w:p>
    <w:p w:rsidR="00051A6D" w:rsidRDefault="001C38C0">
      <w:pPr>
        <w:autoSpaceDE w:val="0"/>
        <w:autoSpaceDN w:val="0"/>
        <w:spacing w:line="360" w:lineRule="auto"/>
        <w:ind w:firstLineChars="200" w:firstLine="480"/>
        <w:jc w:val="left"/>
        <w:rPr>
          <w:rFonts w:ascii="宋体" w:cs="宋体"/>
          <w:kern w:val="0"/>
          <w:sz w:val="24"/>
          <w:szCs w:val="24"/>
        </w:rPr>
      </w:pPr>
      <w:r>
        <w:rPr>
          <w:rFonts w:ascii="宋体" w:hAnsi="宋体" w:cs="宋体"/>
          <w:kern w:val="0"/>
          <w:sz w:val="24"/>
          <w:szCs w:val="24"/>
        </w:rPr>
        <w:t>6</w:t>
      </w:r>
      <w:r>
        <w:rPr>
          <w:rFonts w:ascii="宋体" w:hAnsi="宋体" w:cs="宋体" w:hint="eastAsia"/>
          <w:kern w:val="0"/>
          <w:sz w:val="24"/>
          <w:szCs w:val="24"/>
        </w:rPr>
        <w:t>、本协议书一式</w:t>
      </w:r>
      <w:r>
        <w:rPr>
          <w:rFonts w:ascii="宋体" w:hAnsi="宋体" w:cs="宋体"/>
          <w:kern w:val="0"/>
          <w:sz w:val="24"/>
          <w:szCs w:val="24"/>
          <w:u w:val="single"/>
        </w:rPr>
        <w:t xml:space="preserve">   </w:t>
      </w:r>
      <w:r>
        <w:rPr>
          <w:rFonts w:ascii="宋体" w:hAnsi="宋体" w:cs="宋体" w:hint="eastAsia"/>
          <w:kern w:val="0"/>
          <w:sz w:val="24"/>
          <w:szCs w:val="24"/>
        </w:rPr>
        <w:t>份，联合体成员和用户单位各执一份。</w:t>
      </w:r>
    </w:p>
    <w:p w:rsidR="00051A6D" w:rsidRDefault="00051A6D">
      <w:pPr>
        <w:autoSpaceDE w:val="0"/>
        <w:autoSpaceDN w:val="0"/>
        <w:spacing w:line="360" w:lineRule="auto"/>
        <w:ind w:firstLineChars="200" w:firstLine="480"/>
        <w:jc w:val="left"/>
        <w:rPr>
          <w:rFonts w:ascii="宋体" w:cs="宋体"/>
          <w:kern w:val="0"/>
          <w:sz w:val="24"/>
          <w:szCs w:val="24"/>
        </w:rPr>
      </w:pPr>
    </w:p>
    <w:p w:rsidR="00051A6D" w:rsidRDefault="001C38C0">
      <w:pPr>
        <w:autoSpaceDE w:val="0"/>
        <w:autoSpaceDN w:val="0"/>
        <w:spacing w:line="360" w:lineRule="auto"/>
        <w:ind w:firstLineChars="200" w:firstLine="480"/>
        <w:jc w:val="left"/>
        <w:rPr>
          <w:rFonts w:ascii="宋体" w:cs="宋体"/>
          <w:kern w:val="0"/>
          <w:sz w:val="24"/>
          <w:szCs w:val="24"/>
        </w:rPr>
      </w:pPr>
      <w:r>
        <w:rPr>
          <w:rFonts w:ascii="宋体" w:hAnsi="宋体" w:cs="宋体" w:hint="eastAsia"/>
          <w:kern w:val="0"/>
          <w:sz w:val="24"/>
          <w:szCs w:val="24"/>
        </w:rPr>
        <w:t>注：本协议书由委托代理人签字的，应附法定代表人签字的授权委托书。</w:t>
      </w:r>
    </w:p>
    <w:p w:rsidR="00051A6D" w:rsidRDefault="00051A6D">
      <w:pPr>
        <w:autoSpaceDE w:val="0"/>
        <w:autoSpaceDN w:val="0"/>
        <w:spacing w:line="360" w:lineRule="auto"/>
        <w:jc w:val="left"/>
        <w:rPr>
          <w:rFonts w:ascii="宋体" w:cs="宋体"/>
          <w:kern w:val="0"/>
          <w:sz w:val="24"/>
          <w:szCs w:val="24"/>
        </w:rPr>
      </w:pPr>
    </w:p>
    <w:p w:rsidR="00051A6D" w:rsidRDefault="001C38C0">
      <w:pPr>
        <w:autoSpaceDE w:val="0"/>
        <w:autoSpaceDN w:val="0"/>
        <w:spacing w:line="480" w:lineRule="auto"/>
        <w:ind w:firstLineChars="200" w:firstLine="480"/>
        <w:jc w:val="left"/>
        <w:rPr>
          <w:rFonts w:ascii="宋体" w:cs="宋体"/>
          <w:kern w:val="0"/>
          <w:sz w:val="24"/>
          <w:szCs w:val="24"/>
        </w:rPr>
      </w:pPr>
      <w:r>
        <w:rPr>
          <w:rFonts w:ascii="宋体" w:hAnsi="宋体" w:cs="宋体" w:hint="eastAsia"/>
          <w:kern w:val="0"/>
          <w:sz w:val="24"/>
          <w:szCs w:val="24"/>
        </w:rPr>
        <w:t>牵头人名称：</w:t>
      </w:r>
      <w:r>
        <w:rPr>
          <w:rFonts w:ascii="宋体" w:hAnsi="宋体" w:cs="宋体"/>
          <w:kern w:val="0"/>
          <w:sz w:val="24"/>
          <w:szCs w:val="24"/>
          <w:u w:val="single"/>
        </w:rPr>
        <w:t xml:space="preserve">                                 </w:t>
      </w:r>
      <w:r>
        <w:rPr>
          <w:rFonts w:ascii="宋体" w:hAnsi="宋体" w:cs="宋体" w:hint="eastAsia"/>
          <w:kern w:val="0"/>
          <w:sz w:val="24"/>
          <w:szCs w:val="24"/>
        </w:rPr>
        <w:t>（盖单位章）</w:t>
      </w:r>
    </w:p>
    <w:p w:rsidR="00051A6D" w:rsidRDefault="001C38C0">
      <w:pPr>
        <w:autoSpaceDE w:val="0"/>
        <w:autoSpaceDN w:val="0"/>
        <w:spacing w:line="480" w:lineRule="auto"/>
        <w:ind w:firstLineChars="200" w:firstLine="480"/>
        <w:jc w:val="left"/>
        <w:rPr>
          <w:rFonts w:ascii="宋体" w:cs="宋体"/>
          <w:kern w:val="0"/>
          <w:sz w:val="24"/>
          <w:szCs w:val="24"/>
        </w:rPr>
      </w:pPr>
      <w:r>
        <w:rPr>
          <w:rFonts w:ascii="宋体" w:hAnsi="宋体" w:cs="宋体" w:hint="eastAsia"/>
          <w:kern w:val="0"/>
          <w:sz w:val="24"/>
          <w:szCs w:val="24"/>
        </w:rPr>
        <w:t>法定代表人或其委托代理人：</w:t>
      </w:r>
      <w:r>
        <w:rPr>
          <w:rFonts w:ascii="宋体" w:hAnsi="宋体" w:cs="宋体"/>
          <w:kern w:val="0"/>
          <w:sz w:val="24"/>
          <w:szCs w:val="24"/>
          <w:u w:val="single"/>
        </w:rPr>
        <w:t xml:space="preserve">                       </w:t>
      </w:r>
      <w:r>
        <w:rPr>
          <w:rFonts w:ascii="宋体" w:hAnsi="宋体" w:cs="宋体" w:hint="eastAsia"/>
          <w:kern w:val="0"/>
          <w:sz w:val="24"/>
          <w:szCs w:val="24"/>
        </w:rPr>
        <w:t>（签字）</w:t>
      </w:r>
    </w:p>
    <w:p w:rsidR="00051A6D" w:rsidRDefault="00051A6D">
      <w:pPr>
        <w:autoSpaceDE w:val="0"/>
        <w:autoSpaceDN w:val="0"/>
        <w:spacing w:line="480" w:lineRule="auto"/>
        <w:ind w:firstLineChars="200" w:firstLine="480"/>
        <w:jc w:val="left"/>
        <w:rPr>
          <w:rFonts w:ascii="宋体" w:cs="宋体"/>
          <w:kern w:val="0"/>
          <w:sz w:val="24"/>
          <w:szCs w:val="24"/>
        </w:rPr>
      </w:pPr>
    </w:p>
    <w:p w:rsidR="00051A6D" w:rsidRDefault="001C38C0">
      <w:pPr>
        <w:autoSpaceDE w:val="0"/>
        <w:autoSpaceDN w:val="0"/>
        <w:spacing w:line="480" w:lineRule="auto"/>
        <w:ind w:firstLineChars="200" w:firstLine="480"/>
        <w:jc w:val="left"/>
        <w:rPr>
          <w:rFonts w:ascii="宋体" w:cs="宋体"/>
          <w:kern w:val="0"/>
          <w:sz w:val="24"/>
          <w:szCs w:val="24"/>
        </w:rPr>
      </w:pPr>
      <w:r>
        <w:rPr>
          <w:rFonts w:ascii="宋体" w:hAnsi="宋体" w:cs="宋体" w:hint="eastAsia"/>
          <w:kern w:val="0"/>
          <w:sz w:val="24"/>
          <w:szCs w:val="24"/>
        </w:rPr>
        <w:t>成员名称：</w:t>
      </w:r>
      <w:r>
        <w:rPr>
          <w:rFonts w:ascii="宋体" w:hAnsi="宋体" w:cs="宋体"/>
          <w:kern w:val="0"/>
          <w:sz w:val="24"/>
          <w:szCs w:val="24"/>
          <w:u w:val="single"/>
        </w:rPr>
        <w:t xml:space="preserve">                                   </w:t>
      </w:r>
      <w:r>
        <w:rPr>
          <w:rFonts w:ascii="宋体" w:hAnsi="宋体" w:cs="宋体" w:hint="eastAsia"/>
          <w:kern w:val="0"/>
          <w:sz w:val="24"/>
          <w:szCs w:val="24"/>
        </w:rPr>
        <w:t>（盖单位章）</w:t>
      </w:r>
    </w:p>
    <w:p w:rsidR="00051A6D" w:rsidRDefault="001C38C0">
      <w:pPr>
        <w:autoSpaceDE w:val="0"/>
        <w:autoSpaceDN w:val="0"/>
        <w:spacing w:line="480" w:lineRule="auto"/>
        <w:ind w:firstLineChars="200" w:firstLine="480"/>
        <w:jc w:val="left"/>
        <w:rPr>
          <w:rFonts w:ascii="宋体" w:cs="宋体"/>
          <w:kern w:val="0"/>
          <w:sz w:val="24"/>
          <w:szCs w:val="24"/>
        </w:rPr>
      </w:pPr>
      <w:r>
        <w:rPr>
          <w:rFonts w:ascii="宋体" w:hAnsi="宋体" w:cs="宋体" w:hint="eastAsia"/>
          <w:kern w:val="0"/>
          <w:sz w:val="24"/>
          <w:szCs w:val="24"/>
        </w:rPr>
        <w:t>法定代表人或其委托代理人：</w:t>
      </w:r>
      <w:r>
        <w:rPr>
          <w:rFonts w:ascii="宋体" w:hAnsi="宋体" w:cs="宋体"/>
          <w:kern w:val="0"/>
          <w:sz w:val="24"/>
          <w:szCs w:val="24"/>
          <w:u w:val="single"/>
        </w:rPr>
        <w:t xml:space="preserve">                       </w:t>
      </w:r>
      <w:r>
        <w:rPr>
          <w:rFonts w:ascii="宋体" w:hAnsi="宋体" w:cs="宋体" w:hint="eastAsia"/>
          <w:kern w:val="0"/>
          <w:sz w:val="24"/>
          <w:szCs w:val="24"/>
        </w:rPr>
        <w:t>（签字）</w:t>
      </w:r>
    </w:p>
    <w:p w:rsidR="00051A6D" w:rsidRDefault="001C38C0">
      <w:pPr>
        <w:autoSpaceDE w:val="0"/>
        <w:autoSpaceDN w:val="0"/>
        <w:spacing w:line="360" w:lineRule="auto"/>
        <w:jc w:val="left"/>
        <w:sectPr w:rsidR="00051A6D">
          <w:pgSz w:w="12240" w:h="15840"/>
          <w:pgMar w:top="1418" w:right="1418" w:bottom="1418" w:left="1418" w:header="720" w:footer="720" w:gutter="0"/>
          <w:cols w:space="720"/>
          <w:docGrid w:linePitch="285"/>
        </w:sectPr>
      </w:pPr>
      <w:r>
        <w:rPr>
          <w:rFonts w:ascii="宋体" w:hAnsi="宋体" w:cs="宋体"/>
          <w:kern w:val="0"/>
          <w:sz w:val="24"/>
          <w:szCs w:val="24"/>
        </w:rPr>
        <w:lastRenderedPageBreak/>
        <w:t xml:space="preserve">                                          </w:t>
      </w:r>
      <w:r>
        <w:rPr>
          <w:rFonts w:ascii="宋体" w:hAnsi="宋体" w:cs="宋体"/>
          <w:kern w:val="0"/>
          <w:sz w:val="24"/>
          <w:szCs w:val="24"/>
          <w:u w:val="single"/>
        </w:rPr>
        <w:t xml:space="preserve">       </w:t>
      </w:r>
      <w:r>
        <w:rPr>
          <w:rFonts w:ascii="宋体" w:hAnsi="宋体" w:cs="宋体" w:hint="eastAsia"/>
          <w:kern w:val="0"/>
          <w:sz w:val="24"/>
          <w:szCs w:val="24"/>
        </w:rPr>
        <w:t>年</w:t>
      </w:r>
      <w:r>
        <w:rPr>
          <w:rFonts w:ascii="宋体" w:hAnsi="宋体" w:cs="宋体"/>
          <w:kern w:val="0"/>
          <w:sz w:val="24"/>
          <w:szCs w:val="24"/>
          <w:u w:val="single"/>
        </w:rPr>
        <w:t xml:space="preserve">       </w:t>
      </w:r>
      <w:r>
        <w:rPr>
          <w:rFonts w:ascii="宋体" w:hAnsi="宋体" w:cs="宋体" w:hint="eastAsia"/>
          <w:kern w:val="0"/>
          <w:sz w:val="24"/>
          <w:szCs w:val="24"/>
        </w:rPr>
        <w:t>月</w:t>
      </w:r>
      <w:r>
        <w:rPr>
          <w:rFonts w:ascii="宋体" w:hAnsi="宋体" w:cs="宋体"/>
          <w:kern w:val="0"/>
          <w:sz w:val="24"/>
          <w:szCs w:val="24"/>
          <w:u w:val="single"/>
        </w:rPr>
        <w:t xml:space="preserve">       </w:t>
      </w:r>
      <w:r>
        <w:rPr>
          <w:rFonts w:ascii="宋体" w:hAnsi="宋体" w:cs="宋体" w:hint="eastAsia"/>
          <w:kern w:val="0"/>
          <w:sz w:val="24"/>
          <w:szCs w:val="24"/>
        </w:rPr>
        <w:t>日</w:t>
      </w:r>
    </w:p>
    <w:p w:rsidR="00051A6D" w:rsidRDefault="001C38C0">
      <w:pPr>
        <w:pStyle w:val="2"/>
        <w:spacing w:after="0"/>
        <w:ind w:firstLine="643"/>
        <w:jc w:val="center"/>
        <w:rPr>
          <w:rFonts w:ascii="宋体" w:eastAsia="宋体" w:hAnsi="宋体"/>
        </w:rPr>
      </w:pPr>
      <w:bookmarkStart w:id="70" w:name="_Toc6460"/>
      <w:r>
        <w:rPr>
          <w:rFonts w:ascii="宋体" w:eastAsia="宋体" w:hAnsi="宋体"/>
        </w:rPr>
        <w:lastRenderedPageBreak/>
        <w:t>6</w:t>
      </w:r>
      <w:r>
        <w:rPr>
          <w:rFonts w:ascii="宋体" w:eastAsia="宋体" w:hAnsi="宋体" w:hint="eastAsia"/>
        </w:rPr>
        <w:t>、</w:t>
      </w:r>
      <w:bookmarkEnd w:id="66"/>
      <w:bookmarkEnd w:id="67"/>
      <w:bookmarkEnd w:id="68"/>
      <w:r>
        <w:rPr>
          <w:rFonts w:ascii="宋体" w:eastAsia="宋体" w:hAnsi="宋体" w:hint="eastAsia"/>
        </w:rPr>
        <w:t>揭榜人基本情况</w:t>
      </w:r>
      <w:bookmarkEnd w:id="70"/>
    </w:p>
    <w:p w:rsidR="00051A6D" w:rsidRDefault="001C38C0">
      <w:pPr>
        <w:pStyle w:val="3"/>
        <w:spacing w:before="20" w:after="0"/>
        <w:ind w:firstLine="137"/>
        <w:rPr>
          <w:rFonts w:ascii="宋体" w:eastAsia="宋体" w:hAnsi="宋体"/>
        </w:rPr>
      </w:pPr>
      <w:bookmarkStart w:id="71" w:name="_Toc28405"/>
      <w:bookmarkStart w:id="72" w:name="_Toc492300729"/>
      <w:bookmarkStart w:id="73" w:name="_Toc27394"/>
      <w:bookmarkStart w:id="74" w:name="_Toc25905"/>
      <w:r>
        <w:rPr>
          <w:rFonts w:ascii="宋体" w:eastAsia="宋体" w:hAnsi="宋体" w:hint="eastAsia"/>
        </w:rPr>
        <w:t>（一）</w:t>
      </w:r>
      <w:bookmarkEnd w:id="71"/>
      <w:bookmarkEnd w:id="72"/>
      <w:bookmarkEnd w:id="73"/>
      <w:r>
        <w:rPr>
          <w:rFonts w:ascii="宋体" w:eastAsia="宋体" w:hAnsi="宋体" w:hint="eastAsia"/>
        </w:rPr>
        <w:t>项目团队组成</w:t>
      </w:r>
      <w:bookmarkEnd w:id="74"/>
    </w:p>
    <w:tbl>
      <w:tblPr>
        <w:tblW w:w="531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87"/>
        <w:gridCol w:w="1277"/>
        <w:gridCol w:w="2414"/>
        <w:gridCol w:w="1633"/>
        <w:gridCol w:w="1688"/>
        <w:gridCol w:w="1931"/>
      </w:tblGrid>
      <w:tr w:rsidR="00051A6D">
        <w:trPr>
          <w:trHeight w:val="860"/>
        </w:trPr>
        <w:tc>
          <w:tcPr>
            <w:tcW w:w="629" w:type="pct"/>
            <w:vAlign w:val="center"/>
          </w:tcPr>
          <w:p w:rsidR="00051A6D" w:rsidRDefault="001C38C0">
            <w:pPr>
              <w:autoSpaceDE w:val="0"/>
              <w:autoSpaceDN w:val="0"/>
              <w:spacing w:line="440" w:lineRule="exact"/>
              <w:ind w:firstLine="480"/>
              <w:jc w:val="center"/>
              <w:rPr>
                <w:rFonts w:ascii="宋体" w:cs="仿宋_GB2312"/>
                <w:kern w:val="0"/>
                <w:szCs w:val="21"/>
                <w:lang w:eastAsia="en-US"/>
              </w:rPr>
            </w:pPr>
            <w:r>
              <w:rPr>
                <w:rFonts w:ascii="宋体" w:hAnsi="宋体" w:cs="仿宋_GB2312" w:hint="eastAsia"/>
                <w:kern w:val="0"/>
                <w:szCs w:val="21"/>
              </w:rPr>
              <w:t>本项目拟担任</w:t>
            </w:r>
            <w:r>
              <w:rPr>
                <w:rFonts w:ascii="宋体" w:hAnsi="宋体" w:cs="仿宋_GB2312" w:hint="eastAsia"/>
                <w:kern w:val="0"/>
                <w:szCs w:val="21"/>
                <w:lang w:eastAsia="en-US"/>
              </w:rPr>
              <w:t>职务</w:t>
            </w:r>
          </w:p>
        </w:tc>
        <w:tc>
          <w:tcPr>
            <w:tcW w:w="624" w:type="pct"/>
            <w:vAlign w:val="center"/>
          </w:tcPr>
          <w:p w:rsidR="00051A6D" w:rsidRDefault="001C38C0">
            <w:pPr>
              <w:autoSpaceDE w:val="0"/>
              <w:autoSpaceDN w:val="0"/>
              <w:spacing w:line="440" w:lineRule="exact"/>
              <w:ind w:firstLine="480"/>
              <w:jc w:val="center"/>
              <w:rPr>
                <w:rFonts w:ascii="宋体" w:cs="仿宋_GB2312"/>
                <w:kern w:val="0"/>
                <w:szCs w:val="21"/>
                <w:lang w:eastAsia="en-US"/>
              </w:rPr>
            </w:pPr>
            <w:r>
              <w:rPr>
                <w:rFonts w:ascii="宋体" w:hAnsi="宋体" w:cs="仿宋_GB2312" w:hint="eastAsia"/>
                <w:kern w:val="0"/>
                <w:szCs w:val="21"/>
                <w:lang w:eastAsia="en-US"/>
              </w:rPr>
              <w:t>姓名</w:t>
            </w:r>
          </w:p>
        </w:tc>
        <w:tc>
          <w:tcPr>
            <w:tcW w:w="1180" w:type="pct"/>
            <w:vAlign w:val="center"/>
          </w:tcPr>
          <w:p w:rsidR="00051A6D" w:rsidRDefault="001C38C0">
            <w:pPr>
              <w:autoSpaceDE w:val="0"/>
              <w:autoSpaceDN w:val="0"/>
              <w:spacing w:line="440" w:lineRule="exact"/>
              <w:ind w:firstLine="480"/>
              <w:jc w:val="center"/>
              <w:rPr>
                <w:rFonts w:ascii="宋体" w:cs="仿宋_GB2312"/>
                <w:kern w:val="0"/>
                <w:szCs w:val="21"/>
              </w:rPr>
            </w:pPr>
            <w:r>
              <w:rPr>
                <w:rFonts w:ascii="宋体" w:hAnsi="宋体" w:cs="仿宋_GB2312" w:hint="eastAsia"/>
                <w:kern w:val="0"/>
                <w:szCs w:val="21"/>
              </w:rPr>
              <w:t>单位</w:t>
            </w:r>
          </w:p>
        </w:tc>
        <w:tc>
          <w:tcPr>
            <w:tcW w:w="798" w:type="pct"/>
            <w:vAlign w:val="center"/>
          </w:tcPr>
          <w:p w:rsidR="00051A6D" w:rsidRDefault="001C38C0">
            <w:pPr>
              <w:autoSpaceDE w:val="0"/>
              <w:autoSpaceDN w:val="0"/>
              <w:spacing w:line="440" w:lineRule="exact"/>
              <w:ind w:firstLine="480"/>
              <w:jc w:val="center"/>
              <w:rPr>
                <w:rFonts w:ascii="宋体" w:cs="仿宋_GB2312"/>
                <w:kern w:val="0"/>
                <w:szCs w:val="21"/>
              </w:rPr>
            </w:pPr>
            <w:r>
              <w:rPr>
                <w:rFonts w:ascii="宋体" w:hAnsi="宋体" w:cs="仿宋_GB2312" w:hint="eastAsia"/>
                <w:kern w:val="0"/>
                <w:szCs w:val="21"/>
                <w:lang w:eastAsia="en-US"/>
              </w:rPr>
              <w:t>职称</w:t>
            </w:r>
          </w:p>
        </w:tc>
        <w:tc>
          <w:tcPr>
            <w:tcW w:w="825" w:type="pct"/>
            <w:vAlign w:val="center"/>
          </w:tcPr>
          <w:p w:rsidR="00051A6D" w:rsidRDefault="001C38C0">
            <w:pPr>
              <w:autoSpaceDE w:val="0"/>
              <w:autoSpaceDN w:val="0"/>
              <w:spacing w:line="440" w:lineRule="exact"/>
              <w:ind w:firstLine="480"/>
              <w:jc w:val="center"/>
              <w:rPr>
                <w:rFonts w:ascii="宋体" w:cs="仿宋_GB2312"/>
                <w:kern w:val="0"/>
                <w:szCs w:val="21"/>
                <w:lang w:eastAsia="en-US"/>
              </w:rPr>
            </w:pPr>
            <w:r>
              <w:rPr>
                <w:rFonts w:ascii="宋体" w:hAnsi="宋体" w:cs="仿宋_GB2312" w:hint="eastAsia"/>
                <w:kern w:val="0"/>
                <w:szCs w:val="21"/>
              </w:rPr>
              <w:t>专业</w:t>
            </w:r>
          </w:p>
        </w:tc>
        <w:tc>
          <w:tcPr>
            <w:tcW w:w="944" w:type="pct"/>
            <w:vAlign w:val="center"/>
          </w:tcPr>
          <w:p w:rsidR="00051A6D" w:rsidRDefault="001C38C0">
            <w:pPr>
              <w:autoSpaceDE w:val="0"/>
              <w:autoSpaceDN w:val="0"/>
              <w:spacing w:line="440" w:lineRule="exact"/>
              <w:ind w:firstLine="480"/>
              <w:jc w:val="center"/>
              <w:rPr>
                <w:rFonts w:ascii="宋体" w:cs="仿宋_GB2312"/>
                <w:kern w:val="0"/>
                <w:szCs w:val="21"/>
                <w:lang w:eastAsia="en-US"/>
              </w:rPr>
            </w:pPr>
            <w:r>
              <w:rPr>
                <w:rFonts w:ascii="宋体" w:hAnsi="宋体" w:cs="仿宋_GB2312" w:hint="eastAsia"/>
                <w:kern w:val="0"/>
                <w:szCs w:val="21"/>
                <w:lang w:eastAsia="en-US"/>
              </w:rPr>
              <w:t>备注</w:t>
            </w:r>
          </w:p>
        </w:tc>
      </w:tr>
      <w:tr w:rsidR="00051A6D">
        <w:tc>
          <w:tcPr>
            <w:tcW w:w="629" w:type="pct"/>
            <w:vAlign w:val="center"/>
          </w:tcPr>
          <w:p w:rsidR="00051A6D" w:rsidRDefault="00051A6D">
            <w:pPr>
              <w:autoSpaceDE w:val="0"/>
              <w:autoSpaceDN w:val="0"/>
              <w:spacing w:line="440" w:lineRule="exact"/>
              <w:ind w:firstLine="480"/>
              <w:jc w:val="center"/>
              <w:rPr>
                <w:rFonts w:ascii="宋体" w:cs="仿宋_GB2312"/>
                <w:kern w:val="0"/>
                <w:szCs w:val="21"/>
                <w:lang w:eastAsia="en-US"/>
              </w:rPr>
            </w:pPr>
          </w:p>
        </w:tc>
        <w:tc>
          <w:tcPr>
            <w:tcW w:w="624" w:type="pct"/>
            <w:vAlign w:val="center"/>
          </w:tcPr>
          <w:p w:rsidR="00051A6D" w:rsidRDefault="00051A6D">
            <w:pPr>
              <w:autoSpaceDE w:val="0"/>
              <w:autoSpaceDN w:val="0"/>
              <w:spacing w:line="440" w:lineRule="exact"/>
              <w:ind w:firstLine="480"/>
              <w:jc w:val="center"/>
              <w:rPr>
                <w:rFonts w:ascii="宋体" w:cs="仿宋_GB2312"/>
                <w:kern w:val="0"/>
                <w:szCs w:val="21"/>
                <w:lang w:eastAsia="en-US"/>
              </w:rPr>
            </w:pPr>
          </w:p>
        </w:tc>
        <w:tc>
          <w:tcPr>
            <w:tcW w:w="1180" w:type="pct"/>
            <w:vAlign w:val="center"/>
          </w:tcPr>
          <w:p w:rsidR="00051A6D" w:rsidRDefault="00051A6D">
            <w:pPr>
              <w:autoSpaceDE w:val="0"/>
              <w:autoSpaceDN w:val="0"/>
              <w:spacing w:line="440" w:lineRule="exact"/>
              <w:ind w:firstLine="480"/>
              <w:jc w:val="center"/>
              <w:rPr>
                <w:rFonts w:ascii="宋体" w:cs="仿宋_GB2312"/>
                <w:kern w:val="0"/>
                <w:szCs w:val="21"/>
                <w:lang w:eastAsia="en-US"/>
              </w:rPr>
            </w:pPr>
          </w:p>
        </w:tc>
        <w:tc>
          <w:tcPr>
            <w:tcW w:w="798" w:type="pct"/>
            <w:vAlign w:val="center"/>
          </w:tcPr>
          <w:p w:rsidR="00051A6D" w:rsidRDefault="00051A6D">
            <w:pPr>
              <w:autoSpaceDE w:val="0"/>
              <w:autoSpaceDN w:val="0"/>
              <w:spacing w:line="440" w:lineRule="exact"/>
              <w:ind w:firstLine="480"/>
              <w:jc w:val="center"/>
              <w:rPr>
                <w:rFonts w:ascii="宋体" w:cs="仿宋_GB2312"/>
                <w:kern w:val="0"/>
                <w:szCs w:val="21"/>
                <w:lang w:eastAsia="en-US"/>
              </w:rPr>
            </w:pPr>
          </w:p>
        </w:tc>
        <w:tc>
          <w:tcPr>
            <w:tcW w:w="825" w:type="pct"/>
            <w:vAlign w:val="center"/>
          </w:tcPr>
          <w:p w:rsidR="00051A6D" w:rsidRDefault="00051A6D">
            <w:pPr>
              <w:autoSpaceDE w:val="0"/>
              <w:autoSpaceDN w:val="0"/>
              <w:spacing w:line="440" w:lineRule="exact"/>
              <w:ind w:firstLine="480"/>
              <w:jc w:val="center"/>
              <w:rPr>
                <w:rFonts w:ascii="宋体" w:cs="仿宋_GB2312"/>
                <w:kern w:val="0"/>
                <w:szCs w:val="21"/>
                <w:lang w:eastAsia="en-US"/>
              </w:rPr>
            </w:pPr>
          </w:p>
        </w:tc>
        <w:tc>
          <w:tcPr>
            <w:tcW w:w="944" w:type="pct"/>
            <w:vAlign w:val="center"/>
          </w:tcPr>
          <w:p w:rsidR="00051A6D" w:rsidRDefault="00051A6D">
            <w:pPr>
              <w:autoSpaceDE w:val="0"/>
              <w:autoSpaceDN w:val="0"/>
              <w:spacing w:line="440" w:lineRule="exact"/>
              <w:ind w:firstLine="480"/>
              <w:jc w:val="center"/>
              <w:rPr>
                <w:rFonts w:ascii="宋体" w:cs="仿宋_GB2312"/>
                <w:kern w:val="0"/>
                <w:szCs w:val="21"/>
                <w:lang w:eastAsia="en-US"/>
              </w:rPr>
            </w:pPr>
          </w:p>
        </w:tc>
      </w:tr>
      <w:tr w:rsidR="00051A6D">
        <w:tc>
          <w:tcPr>
            <w:tcW w:w="629"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624"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1180"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798"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825"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944" w:type="pct"/>
          </w:tcPr>
          <w:p w:rsidR="00051A6D" w:rsidRDefault="00051A6D">
            <w:pPr>
              <w:autoSpaceDE w:val="0"/>
              <w:autoSpaceDN w:val="0"/>
              <w:spacing w:line="440" w:lineRule="exact"/>
              <w:ind w:firstLine="480"/>
              <w:jc w:val="center"/>
              <w:rPr>
                <w:rFonts w:ascii="宋体" w:cs="仿宋_GB2312"/>
                <w:kern w:val="0"/>
                <w:szCs w:val="21"/>
                <w:lang w:eastAsia="en-US"/>
              </w:rPr>
            </w:pPr>
          </w:p>
        </w:tc>
      </w:tr>
      <w:tr w:rsidR="00051A6D">
        <w:tc>
          <w:tcPr>
            <w:tcW w:w="629"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624"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1180"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798"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825"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944" w:type="pct"/>
          </w:tcPr>
          <w:p w:rsidR="00051A6D" w:rsidRDefault="00051A6D">
            <w:pPr>
              <w:autoSpaceDE w:val="0"/>
              <w:autoSpaceDN w:val="0"/>
              <w:spacing w:line="440" w:lineRule="exact"/>
              <w:ind w:firstLine="480"/>
              <w:jc w:val="center"/>
              <w:rPr>
                <w:rFonts w:ascii="宋体" w:cs="仿宋_GB2312"/>
                <w:kern w:val="0"/>
                <w:szCs w:val="21"/>
                <w:lang w:eastAsia="en-US"/>
              </w:rPr>
            </w:pPr>
          </w:p>
        </w:tc>
      </w:tr>
      <w:tr w:rsidR="00051A6D">
        <w:tc>
          <w:tcPr>
            <w:tcW w:w="629"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624"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1180"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798"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825"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944" w:type="pct"/>
          </w:tcPr>
          <w:p w:rsidR="00051A6D" w:rsidRDefault="00051A6D">
            <w:pPr>
              <w:autoSpaceDE w:val="0"/>
              <w:autoSpaceDN w:val="0"/>
              <w:spacing w:line="440" w:lineRule="exact"/>
              <w:ind w:firstLine="480"/>
              <w:jc w:val="center"/>
              <w:rPr>
                <w:rFonts w:ascii="宋体" w:cs="仿宋_GB2312"/>
                <w:kern w:val="0"/>
                <w:szCs w:val="21"/>
                <w:lang w:eastAsia="en-US"/>
              </w:rPr>
            </w:pPr>
          </w:p>
        </w:tc>
      </w:tr>
      <w:tr w:rsidR="00051A6D">
        <w:tc>
          <w:tcPr>
            <w:tcW w:w="629"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624"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1180"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798"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825"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944" w:type="pct"/>
          </w:tcPr>
          <w:p w:rsidR="00051A6D" w:rsidRDefault="00051A6D">
            <w:pPr>
              <w:autoSpaceDE w:val="0"/>
              <w:autoSpaceDN w:val="0"/>
              <w:spacing w:line="440" w:lineRule="exact"/>
              <w:ind w:firstLine="480"/>
              <w:jc w:val="center"/>
              <w:rPr>
                <w:rFonts w:ascii="宋体" w:cs="仿宋_GB2312"/>
                <w:kern w:val="0"/>
                <w:szCs w:val="21"/>
                <w:lang w:eastAsia="en-US"/>
              </w:rPr>
            </w:pPr>
          </w:p>
        </w:tc>
      </w:tr>
      <w:tr w:rsidR="00051A6D">
        <w:tc>
          <w:tcPr>
            <w:tcW w:w="629"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624"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1180"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798"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825"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944" w:type="pct"/>
          </w:tcPr>
          <w:p w:rsidR="00051A6D" w:rsidRDefault="00051A6D">
            <w:pPr>
              <w:autoSpaceDE w:val="0"/>
              <w:autoSpaceDN w:val="0"/>
              <w:spacing w:line="440" w:lineRule="exact"/>
              <w:ind w:firstLine="480"/>
              <w:jc w:val="center"/>
              <w:rPr>
                <w:rFonts w:ascii="宋体" w:cs="仿宋_GB2312"/>
                <w:kern w:val="0"/>
                <w:szCs w:val="21"/>
                <w:lang w:eastAsia="en-US"/>
              </w:rPr>
            </w:pPr>
          </w:p>
        </w:tc>
      </w:tr>
      <w:tr w:rsidR="00051A6D">
        <w:tc>
          <w:tcPr>
            <w:tcW w:w="629"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624"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1180"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798"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825"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944" w:type="pct"/>
          </w:tcPr>
          <w:p w:rsidR="00051A6D" w:rsidRDefault="00051A6D">
            <w:pPr>
              <w:autoSpaceDE w:val="0"/>
              <w:autoSpaceDN w:val="0"/>
              <w:spacing w:line="440" w:lineRule="exact"/>
              <w:ind w:firstLine="480"/>
              <w:jc w:val="center"/>
              <w:rPr>
                <w:rFonts w:ascii="宋体" w:cs="仿宋_GB2312"/>
                <w:kern w:val="0"/>
                <w:szCs w:val="21"/>
                <w:lang w:eastAsia="en-US"/>
              </w:rPr>
            </w:pPr>
          </w:p>
        </w:tc>
      </w:tr>
      <w:tr w:rsidR="00051A6D">
        <w:tc>
          <w:tcPr>
            <w:tcW w:w="629"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624"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1180"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798"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825"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944" w:type="pct"/>
          </w:tcPr>
          <w:p w:rsidR="00051A6D" w:rsidRDefault="00051A6D">
            <w:pPr>
              <w:autoSpaceDE w:val="0"/>
              <w:autoSpaceDN w:val="0"/>
              <w:spacing w:line="440" w:lineRule="exact"/>
              <w:ind w:firstLine="480"/>
              <w:jc w:val="center"/>
              <w:rPr>
                <w:rFonts w:ascii="宋体" w:cs="仿宋_GB2312"/>
                <w:kern w:val="0"/>
                <w:szCs w:val="21"/>
                <w:lang w:eastAsia="en-US"/>
              </w:rPr>
            </w:pPr>
          </w:p>
        </w:tc>
      </w:tr>
      <w:tr w:rsidR="00051A6D">
        <w:tc>
          <w:tcPr>
            <w:tcW w:w="629"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624"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1180"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798"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825"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944" w:type="pct"/>
          </w:tcPr>
          <w:p w:rsidR="00051A6D" w:rsidRDefault="00051A6D">
            <w:pPr>
              <w:autoSpaceDE w:val="0"/>
              <w:autoSpaceDN w:val="0"/>
              <w:spacing w:line="440" w:lineRule="exact"/>
              <w:ind w:firstLine="480"/>
              <w:jc w:val="center"/>
              <w:rPr>
                <w:rFonts w:ascii="宋体" w:cs="仿宋_GB2312"/>
                <w:kern w:val="0"/>
                <w:szCs w:val="21"/>
                <w:lang w:eastAsia="en-US"/>
              </w:rPr>
            </w:pPr>
          </w:p>
        </w:tc>
      </w:tr>
      <w:tr w:rsidR="00051A6D">
        <w:tc>
          <w:tcPr>
            <w:tcW w:w="629"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624"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1180"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798"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825"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944" w:type="pct"/>
          </w:tcPr>
          <w:p w:rsidR="00051A6D" w:rsidRDefault="00051A6D">
            <w:pPr>
              <w:autoSpaceDE w:val="0"/>
              <w:autoSpaceDN w:val="0"/>
              <w:spacing w:line="440" w:lineRule="exact"/>
              <w:ind w:firstLine="480"/>
              <w:jc w:val="center"/>
              <w:rPr>
                <w:rFonts w:ascii="宋体" w:cs="仿宋_GB2312"/>
                <w:kern w:val="0"/>
                <w:szCs w:val="21"/>
                <w:lang w:eastAsia="en-US"/>
              </w:rPr>
            </w:pPr>
          </w:p>
        </w:tc>
      </w:tr>
      <w:tr w:rsidR="00051A6D">
        <w:tc>
          <w:tcPr>
            <w:tcW w:w="629"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624"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1180"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798"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825"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944" w:type="pct"/>
          </w:tcPr>
          <w:p w:rsidR="00051A6D" w:rsidRDefault="00051A6D">
            <w:pPr>
              <w:autoSpaceDE w:val="0"/>
              <w:autoSpaceDN w:val="0"/>
              <w:spacing w:line="440" w:lineRule="exact"/>
              <w:ind w:firstLine="480"/>
              <w:jc w:val="center"/>
              <w:rPr>
                <w:rFonts w:ascii="宋体" w:cs="仿宋_GB2312"/>
                <w:kern w:val="0"/>
                <w:szCs w:val="21"/>
                <w:lang w:eastAsia="en-US"/>
              </w:rPr>
            </w:pPr>
          </w:p>
        </w:tc>
      </w:tr>
      <w:tr w:rsidR="00051A6D">
        <w:tc>
          <w:tcPr>
            <w:tcW w:w="629"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624"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1180"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798"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825"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944" w:type="pct"/>
          </w:tcPr>
          <w:p w:rsidR="00051A6D" w:rsidRDefault="00051A6D">
            <w:pPr>
              <w:autoSpaceDE w:val="0"/>
              <w:autoSpaceDN w:val="0"/>
              <w:spacing w:line="440" w:lineRule="exact"/>
              <w:ind w:firstLine="480"/>
              <w:jc w:val="center"/>
              <w:rPr>
                <w:rFonts w:ascii="宋体" w:cs="仿宋_GB2312"/>
                <w:kern w:val="0"/>
                <w:szCs w:val="21"/>
                <w:lang w:eastAsia="en-US"/>
              </w:rPr>
            </w:pPr>
          </w:p>
        </w:tc>
      </w:tr>
      <w:tr w:rsidR="00051A6D">
        <w:tc>
          <w:tcPr>
            <w:tcW w:w="629"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624"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1180"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798"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825"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944" w:type="pct"/>
          </w:tcPr>
          <w:p w:rsidR="00051A6D" w:rsidRDefault="00051A6D">
            <w:pPr>
              <w:autoSpaceDE w:val="0"/>
              <w:autoSpaceDN w:val="0"/>
              <w:spacing w:line="440" w:lineRule="exact"/>
              <w:ind w:firstLine="480"/>
              <w:jc w:val="center"/>
              <w:rPr>
                <w:rFonts w:ascii="宋体" w:cs="仿宋_GB2312"/>
                <w:kern w:val="0"/>
                <w:szCs w:val="21"/>
                <w:lang w:eastAsia="en-US"/>
              </w:rPr>
            </w:pPr>
          </w:p>
        </w:tc>
      </w:tr>
    </w:tbl>
    <w:p w:rsidR="00051A6D" w:rsidRDefault="001C38C0">
      <w:pPr>
        <w:spacing w:line="400" w:lineRule="exact"/>
        <w:ind w:firstLine="400"/>
        <w:rPr>
          <w:rFonts w:ascii="宋体" w:cs="宋体"/>
        </w:rPr>
      </w:pPr>
      <w:r>
        <w:rPr>
          <w:rFonts w:ascii="宋体" w:hAnsi="宋体" w:cs="宋体" w:hint="eastAsia"/>
          <w:sz w:val="20"/>
        </w:rPr>
        <w:t>注：“职务”是指在项目团队中拟任职务，如“项目负责人”、“专业负责人”、“主研人员”等。</w:t>
      </w:r>
    </w:p>
    <w:p w:rsidR="00051A6D" w:rsidRDefault="00051A6D">
      <w:pPr>
        <w:spacing w:line="440" w:lineRule="exact"/>
        <w:ind w:firstLine="480"/>
        <w:rPr>
          <w:rFonts w:ascii="宋体"/>
          <w:u w:val="single"/>
        </w:rPr>
      </w:pPr>
    </w:p>
    <w:p w:rsidR="00051A6D" w:rsidRDefault="00051A6D">
      <w:pPr>
        <w:pStyle w:val="3"/>
        <w:ind w:firstLine="137"/>
        <w:rPr>
          <w:rFonts w:ascii="宋体" w:eastAsia="宋体" w:hAnsi="宋体"/>
        </w:rPr>
        <w:sectPr w:rsidR="00051A6D">
          <w:pgSz w:w="12240" w:h="15840"/>
          <w:pgMar w:top="1418" w:right="1418" w:bottom="1418" w:left="1418" w:header="720" w:footer="720" w:gutter="0"/>
          <w:cols w:space="720"/>
          <w:docGrid w:linePitch="285"/>
        </w:sectPr>
      </w:pPr>
      <w:bookmarkStart w:id="75" w:name="_Toc24383"/>
      <w:bookmarkStart w:id="76" w:name="_Toc492300730"/>
      <w:bookmarkStart w:id="77" w:name="_Toc16883"/>
      <w:bookmarkStart w:id="78" w:name="_Toc29290"/>
    </w:p>
    <w:p w:rsidR="00051A6D" w:rsidRDefault="001C38C0">
      <w:pPr>
        <w:pStyle w:val="3"/>
        <w:ind w:firstLine="137"/>
        <w:rPr>
          <w:rFonts w:ascii="宋体" w:eastAsia="宋体" w:hAnsi="宋体"/>
        </w:rPr>
      </w:pPr>
      <w:bookmarkStart w:id="79" w:name="_Toc10389"/>
      <w:r>
        <w:rPr>
          <w:rFonts w:ascii="宋体" w:eastAsia="宋体" w:hAnsi="宋体" w:hint="eastAsia"/>
        </w:rPr>
        <w:lastRenderedPageBreak/>
        <w:t>（二）</w:t>
      </w:r>
      <w:bookmarkEnd w:id="75"/>
      <w:bookmarkEnd w:id="76"/>
      <w:bookmarkEnd w:id="77"/>
      <w:bookmarkEnd w:id="78"/>
      <w:r>
        <w:rPr>
          <w:rFonts w:ascii="宋体" w:eastAsia="宋体" w:hAnsi="宋体" w:hint="eastAsia"/>
        </w:rPr>
        <w:t>主要人员简历表</w:t>
      </w:r>
      <w:bookmarkEnd w:id="79"/>
    </w:p>
    <w:p w:rsidR="00051A6D" w:rsidRDefault="001C38C0">
      <w:pPr>
        <w:spacing w:line="360" w:lineRule="auto"/>
        <w:ind w:firstLineChars="200" w:firstLine="400"/>
        <w:rPr>
          <w:rFonts w:ascii="宋体"/>
          <w:sz w:val="20"/>
          <w:szCs w:val="20"/>
        </w:rPr>
      </w:pPr>
      <w:r>
        <w:rPr>
          <w:rFonts w:ascii="宋体" w:hAnsi="宋体"/>
          <w:sz w:val="20"/>
          <w:szCs w:val="20"/>
        </w:rPr>
        <w:t>1.</w:t>
      </w:r>
      <w:r>
        <w:rPr>
          <w:rFonts w:ascii="宋体" w:hAnsi="宋体" w:hint="eastAsia"/>
          <w:sz w:val="20"/>
          <w:szCs w:val="20"/>
        </w:rPr>
        <w:t>“主要人员”是指“项目负责人”、“专业负责人”及在本项目排名前六名的“主研人员”。</w:t>
      </w:r>
    </w:p>
    <w:p w:rsidR="00051A6D" w:rsidRDefault="001C38C0">
      <w:pPr>
        <w:spacing w:line="360" w:lineRule="auto"/>
        <w:ind w:firstLineChars="200" w:firstLine="400"/>
        <w:rPr>
          <w:rFonts w:ascii="宋体"/>
          <w:sz w:val="20"/>
          <w:szCs w:val="20"/>
        </w:rPr>
      </w:pPr>
      <w:r>
        <w:rPr>
          <w:rFonts w:ascii="宋体" w:hAnsi="宋体"/>
          <w:sz w:val="20"/>
          <w:szCs w:val="20"/>
        </w:rPr>
        <w:t>2.</w:t>
      </w:r>
      <w:r>
        <w:rPr>
          <w:rFonts w:ascii="宋体" w:hAnsi="宋体" w:hint="eastAsia"/>
          <w:sz w:val="20"/>
          <w:szCs w:val="20"/>
        </w:rPr>
        <w:t>“主要人员”应附身份证、职称证、学历证，人才类别有效证明（国内外顶尖人才、国家级领军人才、地方级领军人才、地方级优秀人才、其他类别人才）。</w:t>
      </w:r>
    </w:p>
    <w:p w:rsidR="00051A6D" w:rsidRDefault="001C38C0">
      <w:pPr>
        <w:spacing w:line="360" w:lineRule="auto"/>
        <w:ind w:firstLineChars="200" w:firstLine="400"/>
      </w:pPr>
      <w:r>
        <w:rPr>
          <w:rFonts w:ascii="宋体" w:hAnsi="宋体"/>
          <w:sz w:val="20"/>
          <w:szCs w:val="20"/>
        </w:rPr>
        <w:t>3.</w:t>
      </w:r>
      <w:r>
        <w:t xml:space="preserve"> </w:t>
      </w:r>
      <w:r>
        <w:rPr>
          <w:rFonts w:ascii="宋体" w:hAnsi="宋体" w:hint="eastAsia"/>
          <w:sz w:val="20"/>
          <w:szCs w:val="20"/>
        </w:rPr>
        <w:t>主要人员”作为项目负责人或主研人员参与过的类似项目须附合同协议书复印件（本响应文件复印件均指彩色扫描输出件，下同）、项目鉴定证书复印件、项目获奖证书复印件、职称证、职业资格证、一级建造师注册证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76"/>
        <w:gridCol w:w="359"/>
        <w:gridCol w:w="720"/>
        <w:gridCol w:w="927"/>
        <w:gridCol w:w="1065"/>
        <w:gridCol w:w="708"/>
        <w:gridCol w:w="1261"/>
        <w:gridCol w:w="161"/>
        <w:gridCol w:w="2135"/>
      </w:tblGrid>
      <w:tr w:rsidR="00051A6D">
        <w:trPr>
          <w:trHeight w:val="563"/>
          <w:jc w:val="center"/>
        </w:trPr>
        <w:tc>
          <w:tcPr>
            <w:tcW w:w="1776" w:type="dxa"/>
            <w:vAlign w:val="center"/>
          </w:tcPr>
          <w:p w:rsidR="00051A6D" w:rsidRDefault="001C38C0">
            <w:pPr>
              <w:autoSpaceDE w:val="0"/>
              <w:autoSpaceDN w:val="0"/>
              <w:spacing w:line="288" w:lineRule="auto"/>
              <w:ind w:firstLine="480"/>
              <w:jc w:val="center"/>
              <w:rPr>
                <w:rFonts w:ascii="宋体" w:cs="仿宋_GB2312"/>
                <w:kern w:val="0"/>
                <w:szCs w:val="21"/>
                <w:lang w:eastAsia="en-US"/>
              </w:rPr>
            </w:pPr>
            <w:r>
              <w:rPr>
                <w:rFonts w:ascii="宋体" w:hAnsi="宋体" w:cs="仿宋_GB2312" w:hint="eastAsia"/>
                <w:kern w:val="0"/>
                <w:szCs w:val="21"/>
                <w:lang w:eastAsia="en-US"/>
              </w:rPr>
              <w:t>姓</w:t>
            </w:r>
            <w:r>
              <w:rPr>
                <w:rFonts w:ascii="宋体" w:hAnsi="宋体" w:cs="仿宋_GB2312"/>
                <w:kern w:val="0"/>
                <w:szCs w:val="21"/>
                <w:lang w:eastAsia="en-US"/>
              </w:rPr>
              <w:t xml:space="preserve">  </w:t>
            </w:r>
            <w:r>
              <w:rPr>
                <w:rFonts w:ascii="宋体" w:hAnsi="宋体" w:cs="仿宋_GB2312" w:hint="eastAsia"/>
                <w:kern w:val="0"/>
                <w:szCs w:val="21"/>
                <w:lang w:eastAsia="en-US"/>
              </w:rPr>
              <w:t>名</w:t>
            </w:r>
          </w:p>
        </w:tc>
        <w:tc>
          <w:tcPr>
            <w:tcW w:w="1079" w:type="dxa"/>
            <w:gridSpan w:val="2"/>
            <w:vAlign w:val="center"/>
          </w:tcPr>
          <w:p w:rsidR="00051A6D" w:rsidRDefault="00051A6D">
            <w:pPr>
              <w:autoSpaceDE w:val="0"/>
              <w:autoSpaceDN w:val="0"/>
              <w:spacing w:line="288" w:lineRule="auto"/>
              <w:ind w:firstLine="480"/>
              <w:jc w:val="center"/>
              <w:rPr>
                <w:rFonts w:ascii="宋体" w:cs="仿宋_GB2312"/>
                <w:kern w:val="0"/>
                <w:szCs w:val="21"/>
                <w:lang w:eastAsia="en-US"/>
              </w:rPr>
            </w:pPr>
          </w:p>
        </w:tc>
        <w:tc>
          <w:tcPr>
            <w:tcW w:w="927" w:type="dxa"/>
            <w:vAlign w:val="center"/>
          </w:tcPr>
          <w:p w:rsidR="00051A6D" w:rsidRDefault="001C38C0">
            <w:pPr>
              <w:autoSpaceDE w:val="0"/>
              <w:autoSpaceDN w:val="0"/>
              <w:spacing w:line="288" w:lineRule="auto"/>
              <w:ind w:firstLine="480"/>
              <w:jc w:val="center"/>
              <w:rPr>
                <w:rFonts w:ascii="宋体" w:cs="仿宋_GB2312"/>
                <w:kern w:val="0"/>
                <w:szCs w:val="21"/>
                <w:lang w:eastAsia="en-US"/>
              </w:rPr>
            </w:pPr>
            <w:r>
              <w:rPr>
                <w:rFonts w:ascii="宋体" w:hAnsi="宋体" w:cs="仿宋_GB2312" w:hint="eastAsia"/>
                <w:kern w:val="0"/>
                <w:szCs w:val="21"/>
                <w:lang w:eastAsia="en-US"/>
              </w:rPr>
              <w:t>年</w:t>
            </w:r>
            <w:r>
              <w:rPr>
                <w:rFonts w:ascii="宋体" w:hAnsi="宋体" w:cs="仿宋_GB2312"/>
                <w:kern w:val="0"/>
                <w:szCs w:val="21"/>
                <w:lang w:eastAsia="en-US"/>
              </w:rPr>
              <w:t xml:space="preserve"> </w:t>
            </w:r>
            <w:r>
              <w:rPr>
                <w:rFonts w:ascii="宋体" w:hAnsi="宋体" w:cs="仿宋_GB2312" w:hint="eastAsia"/>
                <w:kern w:val="0"/>
                <w:szCs w:val="21"/>
                <w:lang w:eastAsia="en-US"/>
              </w:rPr>
              <w:t>龄</w:t>
            </w:r>
          </w:p>
        </w:tc>
        <w:tc>
          <w:tcPr>
            <w:tcW w:w="1065" w:type="dxa"/>
            <w:vAlign w:val="center"/>
          </w:tcPr>
          <w:p w:rsidR="00051A6D" w:rsidRDefault="00051A6D">
            <w:pPr>
              <w:autoSpaceDE w:val="0"/>
              <w:autoSpaceDN w:val="0"/>
              <w:spacing w:line="288" w:lineRule="auto"/>
              <w:ind w:firstLine="480"/>
              <w:jc w:val="center"/>
              <w:rPr>
                <w:rFonts w:ascii="宋体" w:cs="仿宋_GB2312"/>
                <w:kern w:val="0"/>
                <w:szCs w:val="21"/>
                <w:lang w:eastAsia="en-US"/>
              </w:rPr>
            </w:pPr>
          </w:p>
        </w:tc>
        <w:tc>
          <w:tcPr>
            <w:tcW w:w="2130" w:type="dxa"/>
            <w:gridSpan w:val="3"/>
            <w:vAlign w:val="center"/>
          </w:tcPr>
          <w:p w:rsidR="00051A6D" w:rsidRDefault="001C38C0">
            <w:pPr>
              <w:autoSpaceDE w:val="0"/>
              <w:autoSpaceDN w:val="0"/>
              <w:spacing w:line="288" w:lineRule="auto"/>
              <w:ind w:firstLine="480"/>
              <w:jc w:val="center"/>
              <w:rPr>
                <w:rFonts w:ascii="宋体" w:cs="仿宋_GB2312"/>
                <w:kern w:val="0"/>
                <w:szCs w:val="21"/>
                <w:lang w:eastAsia="en-US"/>
              </w:rPr>
            </w:pPr>
            <w:r>
              <w:rPr>
                <w:rFonts w:ascii="宋体" w:hAnsi="宋体" w:cs="仿宋_GB2312" w:hint="eastAsia"/>
                <w:kern w:val="0"/>
                <w:szCs w:val="21"/>
                <w:lang w:eastAsia="en-US"/>
              </w:rPr>
              <w:t>学历</w:t>
            </w:r>
          </w:p>
        </w:tc>
        <w:tc>
          <w:tcPr>
            <w:tcW w:w="2135" w:type="dxa"/>
            <w:vAlign w:val="center"/>
          </w:tcPr>
          <w:p w:rsidR="00051A6D" w:rsidRDefault="00051A6D">
            <w:pPr>
              <w:autoSpaceDE w:val="0"/>
              <w:autoSpaceDN w:val="0"/>
              <w:spacing w:line="288" w:lineRule="auto"/>
              <w:ind w:firstLine="480"/>
              <w:jc w:val="center"/>
              <w:rPr>
                <w:rFonts w:ascii="宋体" w:cs="仿宋_GB2312"/>
                <w:kern w:val="0"/>
                <w:szCs w:val="21"/>
                <w:lang w:eastAsia="en-US"/>
              </w:rPr>
            </w:pPr>
          </w:p>
        </w:tc>
      </w:tr>
      <w:tr w:rsidR="00051A6D">
        <w:trPr>
          <w:trHeight w:val="556"/>
          <w:jc w:val="center"/>
        </w:trPr>
        <w:tc>
          <w:tcPr>
            <w:tcW w:w="1776" w:type="dxa"/>
            <w:vAlign w:val="center"/>
          </w:tcPr>
          <w:p w:rsidR="00051A6D" w:rsidRDefault="001C38C0">
            <w:pPr>
              <w:autoSpaceDE w:val="0"/>
              <w:autoSpaceDN w:val="0"/>
              <w:spacing w:line="288" w:lineRule="auto"/>
              <w:ind w:firstLine="480"/>
              <w:jc w:val="center"/>
              <w:rPr>
                <w:rFonts w:ascii="宋体" w:cs="仿宋_GB2312"/>
                <w:kern w:val="0"/>
                <w:szCs w:val="21"/>
                <w:lang w:eastAsia="en-US"/>
              </w:rPr>
            </w:pPr>
            <w:r>
              <w:rPr>
                <w:rFonts w:ascii="宋体" w:hAnsi="宋体" w:cs="仿宋_GB2312" w:hint="eastAsia"/>
                <w:kern w:val="0"/>
                <w:szCs w:val="21"/>
                <w:lang w:eastAsia="en-US"/>
              </w:rPr>
              <w:t>职</w:t>
            </w:r>
            <w:r>
              <w:rPr>
                <w:rFonts w:ascii="宋体" w:hAnsi="宋体" w:cs="仿宋_GB2312"/>
                <w:kern w:val="0"/>
                <w:szCs w:val="21"/>
                <w:lang w:eastAsia="en-US"/>
              </w:rPr>
              <w:t xml:space="preserve">  </w:t>
            </w:r>
            <w:r>
              <w:rPr>
                <w:rFonts w:ascii="宋体" w:hAnsi="宋体" w:cs="仿宋_GB2312" w:hint="eastAsia"/>
                <w:kern w:val="0"/>
                <w:szCs w:val="21"/>
                <w:lang w:eastAsia="en-US"/>
              </w:rPr>
              <w:t>称</w:t>
            </w:r>
          </w:p>
        </w:tc>
        <w:tc>
          <w:tcPr>
            <w:tcW w:w="1079" w:type="dxa"/>
            <w:gridSpan w:val="2"/>
            <w:vAlign w:val="center"/>
          </w:tcPr>
          <w:p w:rsidR="00051A6D" w:rsidRDefault="00051A6D">
            <w:pPr>
              <w:autoSpaceDE w:val="0"/>
              <w:autoSpaceDN w:val="0"/>
              <w:spacing w:line="288" w:lineRule="auto"/>
              <w:ind w:firstLine="480"/>
              <w:jc w:val="center"/>
              <w:rPr>
                <w:rFonts w:ascii="宋体" w:cs="仿宋_GB2312"/>
                <w:kern w:val="0"/>
                <w:szCs w:val="21"/>
                <w:lang w:eastAsia="en-US"/>
              </w:rPr>
            </w:pPr>
          </w:p>
        </w:tc>
        <w:tc>
          <w:tcPr>
            <w:tcW w:w="927" w:type="dxa"/>
            <w:vAlign w:val="center"/>
          </w:tcPr>
          <w:p w:rsidR="00051A6D" w:rsidRDefault="001C38C0">
            <w:pPr>
              <w:autoSpaceDE w:val="0"/>
              <w:autoSpaceDN w:val="0"/>
              <w:spacing w:line="288" w:lineRule="auto"/>
              <w:ind w:firstLine="480"/>
              <w:jc w:val="center"/>
              <w:rPr>
                <w:rFonts w:ascii="宋体" w:cs="仿宋_GB2312"/>
                <w:kern w:val="0"/>
                <w:szCs w:val="21"/>
                <w:lang w:eastAsia="en-US"/>
              </w:rPr>
            </w:pPr>
            <w:r>
              <w:rPr>
                <w:rFonts w:ascii="宋体" w:hAnsi="宋体" w:cs="仿宋_GB2312" w:hint="eastAsia"/>
                <w:kern w:val="0"/>
                <w:szCs w:val="21"/>
                <w:lang w:eastAsia="en-US"/>
              </w:rPr>
              <w:t>职</w:t>
            </w:r>
            <w:r>
              <w:rPr>
                <w:rFonts w:ascii="宋体" w:hAnsi="宋体" w:cs="仿宋_GB2312"/>
                <w:kern w:val="0"/>
                <w:szCs w:val="21"/>
                <w:lang w:eastAsia="en-US"/>
              </w:rPr>
              <w:t xml:space="preserve"> </w:t>
            </w:r>
            <w:r>
              <w:rPr>
                <w:rFonts w:ascii="宋体" w:hAnsi="宋体" w:cs="仿宋_GB2312" w:hint="eastAsia"/>
                <w:kern w:val="0"/>
                <w:szCs w:val="21"/>
                <w:lang w:eastAsia="en-US"/>
              </w:rPr>
              <w:t>务</w:t>
            </w:r>
          </w:p>
        </w:tc>
        <w:tc>
          <w:tcPr>
            <w:tcW w:w="1065" w:type="dxa"/>
            <w:vAlign w:val="center"/>
          </w:tcPr>
          <w:p w:rsidR="00051A6D" w:rsidRDefault="00051A6D">
            <w:pPr>
              <w:autoSpaceDE w:val="0"/>
              <w:autoSpaceDN w:val="0"/>
              <w:spacing w:line="288" w:lineRule="auto"/>
              <w:ind w:firstLine="480"/>
              <w:jc w:val="center"/>
              <w:rPr>
                <w:rFonts w:ascii="宋体" w:cs="仿宋_GB2312"/>
                <w:kern w:val="0"/>
                <w:szCs w:val="21"/>
                <w:lang w:eastAsia="en-US"/>
              </w:rPr>
            </w:pPr>
          </w:p>
        </w:tc>
        <w:tc>
          <w:tcPr>
            <w:tcW w:w="2130" w:type="dxa"/>
            <w:gridSpan w:val="3"/>
            <w:vAlign w:val="center"/>
          </w:tcPr>
          <w:p w:rsidR="00051A6D" w:rsidRDefault="001C38C0">
            <w:pPr>
              <w:autoSpaceDE w:val="0"/>
              <w:autoSpaceDN w:val="0"/>
              <w:spacing w:line="288" w:lineRule="auto"/>
              <w:ind w:firstLine="480"/>
              <w:jc w:val="center"/>
              <w:rPr>
                <w:rFonts w:ascii="宋体" w:cs="仿宋_GB2312"/>
                <w:kern w:val="0"/>
                <w:szCs w:val="21"/>
                <w:lang w:eastAsia="en-US"/>
              </w:rPr>
            </w:pPr>
            <w:r>
              <w:rPr>
                <w:rFonts w:ascii="宋体" w:hAnsi="宋体" w:cs="仿宋_GB2312" w:hint="eastAsia"/>
                <w:kern w:val="0"/>
                <w:szCs w:val="21"/>
                <w:lang w:eastAsia="en-US"/>
              </w:rPr>
              <w:t>拟在本合同任职</w:t>
            </w:r>
          </w:p>
        </w:tc>
        <w:tc>
          <w:tcPr>
            <w:tcW w:w="2135" w:type="dxa"/>
            <w:vAlign w:val="center"/>
          </w:tcPr>
          <w:p w:rsidR="00051A6D" w:rsidRDefault="00051A6D">
            <w:pPr>
              <w:autoSpaceDE w:val="0"/>
              <w:autoSpaceDN w:val="0"/>
              <w:spacing w:line="288" w:lineRule="auto"/>
              <w:ind w:firstLine="480"/>
              <w:jc w:val="center"/>
              <w:rPr>
                <w:rFonts w:ascii="宋体" w:cs="仿宋_GB2312"/>
                <w:kern w:val="0"/>
                <w:szCs w:val="21"/>
                <w:lang w:eastAsia="en-US"/>
              </w:rPr>
            </w:pPr>
          </w:p>
        </w:tc>
      </w:tr>
      <w:tr w:rsidR="00051A6D">
        <w:trPr>
          <w:trHeight w:val="551"/>
          <w:jc w:val="center"/>
        </w:trPr>
        <w:tc>
          <w:tcPr>
            <w:tcW w:w="1776" w:type="dxa"/>
            <w:vAlign w:val="center"/>
          </w:tcPr>
          <w:p w:rsidR="00051A6D" w:rsidRDefault="001C38C0">
            <w:pPr>
              <w:autoSpaceDE w:val="0"/>
              <w:autoSpaceDN w:val="0"/>
              <w:spacing w:line="288" w:lineRule="auto"/>
              <w:ind w:firstLine="480"/>
              <w:jc w:val="left"/>
              <w:rPr>
                <w:rFonts w:ascii="宋体" w:cs="仿宋_GB2312"/>
                <w:kern w:val="0"/>
                <w:szCs w:val="21"/>
                <w:lang w:eastAsia="en-US"/>
              </w:rPr>
            </w:pPr>
            <w:r>
              <w:rPr>
                <w:rFonts w:ascii="宋体" w:hAnsi="宋体" w:cs="仿宋_GB2312" w:hint="eastAsia"/>
                <w:kern w:val="0"/>
                <w:szCs w:val="21"/>
                <w:lang w:eastAsia="en-US"/>
              </w:rPr>
              <w:t>毕业学校</w:t>
            </w:r>
          </w:p>
        </w:tc>
        <w:tc>
          <w:tcPr>
            <w:tcW w:w="7336" w:type="dxa"/>
            <w:gridSpan w:val="8"/>
            <w:vAlign w:val="center"/>
          </w:tcPr>
          <w:p w:rsidR="00051A6D" w:rsidRDefault="001C38C0">
            <w:pPr>
              <w:autoSpaceDE w:val="0"/>
              <w:autoSpaceDN w:val="0"/>
              <w:spacing w:line="288" w:lineRule="auto"/>
              <w:ind w:firstLine="480"/>
              <w:jc w:val="center"/>
              <w:rPr>
                <w:rFonts w:ascii="宋体" w:cs="仿宋_GB2312"/>
                <w:kern w:val="0"/>
                <w:szCs w:val="21"/>
                <w:lang w:eastAsia="en-US"/>
              </w:rPr>
            </w:pPr>
            <w:r>
              <w:rPr>
                <w:rFonts w:ascii="宋体" w:hAnsi="宋体" w:cs="仿宋_GB2312" w:hint="eastAsia"/>
                <w:kern w:val="0"/>
                <w:szCs w:val="21"/>
                <w:lang w:eastAsia="en-US"/>
              </w:rPr>
              <w:t>年毕业于</w:t>
            </w:r>
            <w:r>
              <w:rPr>
                <w:rFonts w:ascii="宋体" w:hAnsi="宋体" w:cs="仿宋_GB2312"/>
                <w:kern w:val="0"/>
                <w:szCs w:val="21"/>
                <w:lang w:eastAsia="en-US"/>
              </w:rPr>
              <w:t xml:space="preserve">            </w:t>
            </w:r>
            <w:r>
              <w:rPr>
                <w:rFonts w:ascii="宋体" w:hAnsi="宋体" w:cs="仿宋_GB2312" w:hint="eastAsia"/>
                <w:kern w:val="0"/>
                <w:szCs w:val="21"/>
                <w:lang w:eastAsia="en-US"/>
              </w:rPr>
              <w:t>学校</w:t>
            </w:r>
            <w:r>
              <w:rPr>
                <w:rFonts w:ascii="宋体" w:hAnsi="宋体" w:cs="仿宋_GB2312"/>
                <w:kern w:val="0"/>
                <w:szCs w:val="21"/>
                <w:lang w:eastAsia="en-US"/>
              </w:rPr>
              <w:t xml:space="preserve">        </w:t>
            </w:r>
            <w:r>
              <w:rPr>
                <w:rFonts w:ascii="宋体" w:hAnsi="宋体" w:cs="仿宋_GB2312" w:hint="eastAsia"/>
                <w:kern w:val="0"/>
                <w:szCs w:val="21"/>
                <w:lang w:eastAsia="en-US"/>
              </w:rPr>
              <w:t>专业</w:t>
            </w:r>
          </w:p>
        </w:tc>
      </w:tr>
      <w:tr w:rsidR="00051A6D">
        <w:trPr>
          <w:trHeight w:val="431"/>
          <w:jc w:val="center"/>
        </w:trPr>
        <w:tc>
          <w:tcPr>
            <w:tcW w:w="9112" w:type="dxa"/>
            <w:gridSpan w:val="9"/>
            <w:vAlign w:val="center"/>
          </w:tcPr>
          <w:p w:rsidR="00051A6D" w:rsidRDefault="001C38C0">
            <w:pPr>
              <w:autoSpaceDE w:val="0"/>
              <w:autoSpaceDN w:val="0"/>
              <w:spacing w:line="288" w:lineRule="auto"/>
              <w:ind w:firstLine="480"/>
              <w:jc w:val="left"/>
              <w:rPr>
                <w:rFonts w:ascii="宋体" w:cs="仿宋_GB2312"/>
                <w:kern w:val="0"/>
                <w:szCs w:val="21"/>
              </w:rPr>
            </w:pPr>
            <w:r>
              <w:rPr>
                <w:rFonts w:ascii="宋体" w:hAnsi="宋体" w:cs="仿宋_GB2312" w:hint="eastAsia"/>
                <w:kern w:val="0"/>
                <w:szCs w:val="21"/>
              </w:rPr>
              <w:t>人才类别：</w:t>
            </w:r>
            <w:r>
              <w:rPr>
                <w:rFonts w:ascii="宋体" w:hAnsi="宋体" w:cs="仿宋_GB2312"/>
                <w:kern w:val="0"/>
                <w:szCs w:val="21"/>
              </w:rPr>
              <w:t xml:space="preserve">                             </w:t>
            </w:r>
            <w:r>
              <w:rPr>
                <w:rFonts w:ascii="宋体" w:hAnsi="宋体" w:cs="仿宋_GB2312" w:hint="eastAsia"/>
                <w:kern w:val="0"/>
                <w:szCs w:val="21"/>
              </w:rPr>
              <w:t>（按人才类别标准填写最高人才类别）</w:t>
            </w:r>
          </w:p>
        </w:tc>
      </w:tr>
      <w:tr w:rsidR="00051A6D">
        <w:trPr>
          <w:trHeight w:val="551"/>
          <w:jc w:val="center"/>
        </w:trPr>
        <w:tc>
          <w:tcPr>
            <w:tcW w:w="9112" w:type="dxa"/>
            <w:gridSpan w:val="9"/>
            <w:vAlign w:val="center"/>
          </w:tcPr>
          <w:p w:rsidR="00051A6D" w:rsidRDefault="001C38C0">
            <w:pPr>
              <w:autoSpaceDE w:val="0"/>
              <w:autoSpaceDN w:val="0"/>
              <w:spacing w:line="288" w:lineRule="auto"/>
              <w:ind w:firstLine="480"/>
              <w:jc w:val="left"/>
              <w:rPr>
                <w:rFonts w:ascii="宋体" w:cs="仿宋_GB2312"/>
                <w:kern w:val="0"/>
                <w:szCs w:val="21"/>
                <w:lang w:eastAsia="en-US"/>
              </w:rPr>
            </w:pPr>
            <w:r>
              <w:rPr>
                <w:rFonts w:ascii="宋体" w:hAnsi="宋体" w:cs="仿宋_GB2312" w:hint="eastAsia"/>
                <w:kern w:val="0"/>
                <w:szCs w:val="21"/>
                <w:lang w:eastAsia="en-US"/>
              </w:rPr>
              <w:t>主要工作经历</w:t>
            </w:r>
          </w:p>
        </w:tc>
      </w:tr>
      <w:tr w:rsidR="00051A6D">
        <w:trPr>
          <w:trHeight w:val="559"/>
          <w:jc w:val="center"/>
        </w:trPr>
        <w:tc>
          <w:tcPr>
            <w:tcW w:w="2135" w:type="dxa"/>
            <w:gridSpan w:val="2"/>
            <w:vAlign w:val="center"/>
          </w:tcPr>
          <w:p w:rsidR="00051A6D" w:rsidRDefault="001C38C0">
            <w:pPr>
              <w:autoSpaceDE w:val="0"/>
              <w:autoSpaceDN w:val="0"/>
              <w:spacing w:line="288" w:lineRule="auto"/>
              <w:ind w:firstLine="480"/>
              <w:jc w:val="center"/>
              <w:rPr>
                <w:rFonts w:ascii="宋体" w:cs="仿宋_GB2312"/>
                <w:kern w:val="0"/>
                <w:szCs w:val="21"/>
                <w:lang w:eastAsia="en-US"/>
              </w:rPr>
            </w:pPr>
            <w:r>
              <w:rPr>
                <w:rFonts w:ascii="宋体" w:hAnsi="宋体" w:cs="仿宋_GB2312" w:hint="eastAsia"/>
                <w:kern w:val="0"/>
                <w:szCs w:val="21"/>
                <w:lang w:eastAsia="en-US"/>
              </w:rPr>
              <w:t>时</w:t>
            </w:r>
            <w:r>
              <w:rPr>
                <w:rFonts w:ascii="宋体" w:hAnsi="宋体" w:cs="仿宋_GB2312"/>
                <w:kern w:val="0"/>
                <w:szCs w:val="21"/>
                <w:lang w:eastAsia="en-US"/>
              </w:rPr>
              <w:t xml:space="preserve">  </w:t>
            </w:r>
            <w:r>
              <w:rPr>
                <w:rFonts w:ascii="宋体" w:hAnsi="宋体" w:cs="仿宋_GB2312" w:hint="eastAsia"/>
                <w:kern w:val="0"/>
                <w:szCs w:val="21"/>
                <w:lang w:eastAsia="en-US"/>
              </w:rPr>
              <w:t>间</w:t>
            </w:r>
          </w:p>
        </w:tc>
        <w:tc>
          <w:tcPr>
            <w:tcW w:w="3420" w:type="dxa"/>
            <w:gridSpan w:val="4"/>
            <w:vAlign w:val="center"/>
          </w:tcPr>
          <w:p w:rsidR="00051A6D" w:rsidRDefault="001C38C0">
            <w:pPr>
              <w:autoSpaceDE w:val="0"/>
              <w:autoSpaceDN w:val="0"/>
              <w:spacing w:line="288" w:lineRule="auto"/>
              <w:ind w:firstLine="480"/>
              <w:jc w:val="center"/>
              <w:rPr>
                <w:rFonts w:ascii="宋体" w:cs="仿宋_GB2312"/>
                <w:kern w:val="0"/>
                <w:szCs w:val="21"/>
                <w:lang w:eastAsia="en-US"/>
              </w:rPr>
            </w:pPr>
            <w:r>
              <w:rPr>
                <w:rFonts w:ascii="宋体" w:hAnsi="宋体" w:cs="仿宋_GB2312" w:hint="eastAsia"/>
                <w:kern w:val="0"/>
                <w:szCs w:val="21"/>
                <w:lang w:eastAsia="en-US"/>
              </w:rPr>
              <w:t>参加过的类似项目</w:t>
            </w:r>
          </w:p>
        </w:tc>
        <w:tc>
          <w:tcPr>
            <w:tcW w:w="1261" w:type="dxa"/>
            <w:vAlign w:val="center"/>
          </w:tcPr>
          <w:p w:rsidR="00051A6D" w:rsidRDefault="001C38C0">
            <w:pPr>
              <w:autoSpaceDE w:val="0"/>
              <w:autoSpaceDN w:val="0"/>
              <w:spacing w:line="288" w:lineRule="auto"/>
              <w:ind w:firstLine="480"/>
              <w:jc w:val="center"/>
              <w:rPr>
                <w:rFonts w:ascii="宋体" w:cs="仿宋_GB2312"/>
                <w:kern w:val="0"/>
                <w:szCs w:val="21"/>
                <w:lang w:eastAsia="en-US"/>
              </w:rPr>
            </w:pPr>
            <w:r>
              <w:rPr>
                <w:rFonts w:ascii="宋体" w:hAnsi="宋体" w:cs="仿宋_GB2312" w:hint="eastAsia"/>
                <w:kern w:val="0"/>
                <w:szCs w:val="21"/>
                <w:lang w:eastAsia="en-US"/>
              </w:rPr>
              <w:t>担任职务</w:t>
            </w:r>
          </w:p>
        </w:tc>
        <w:tc>
          <w:tcPr>
            <w:tcW w:w="2296" w:type="dxa"/>
            <w:gridSpan w:val="2"/>
            <w:vAlign w:val="center"/>
          </w:tcPr>
          <w:p w:rsidR="00051A6D" w:rsidRDefault="001C38C0">
            <w:pPr>
              <w:autoSpaceDE w:val="0"/>
              <w:autoSpaceDN w:val="0"/>
              <w:spacing w:line="288" w:lineRule="auto"/>
              <w:ind w:firstLineChars="300" w:firstLine="630"/>
              <w:jc w:val="center"/>
              <w:rPr>
                <w:rFonts w:ascii="宋体" w:cs="仿宋_GB2312"/>
                <w:kern w:val="0"/>
                <w:szCs w:val="21"/>
              </w:rPr>
            </w:pPr>
            <w:r>
              <w:rPr>
                <w:rFonts w:ascii="宋体" w:hAnsi="宋体" w:cs="仿宋_GB2312" w:hint="eastAsia"/>
                <w:kern w:val="0"/>
                <w:szCs w:val="21"/>
              </w:rPr>
              <w:t>备注</w:t>
            </w:r>
          </w:p>
        </w:tc>
      </w:tr>
      <w:tr w:rsidR="00051A6D">
        <w:trPr>
          <w:trHeight w:val="690"/>
          <w:jc w:val="center"/>
        </w:trPr>
        <w:tc>
          <w:tcPr>
            <w:tcW w:w="2135" w:type="dxa"/>
            <w:gridSpan w:val="2"/>
          </w:tcPr>
          <w:p w:rsidR="00051A6D" w:rsidRDefault="00051A6D">
            <w:pPr>
              <w:autoSpaceDE w:val="0"/>
              <w:autoSpaceDN w:val="0"/>
              <w:spacing w:line="288" w:lineRule="auto"/>
              <w:ind w:firstLine="480"/>
              <w:jc w:val="left"/>
              <w:rPr>
                <w:rFonts w:ascii="宋体" w:cs="仿宋_GB2312"/>
                <w:kern w:val="0"/>
                <w:szCs w:val="21"/>
                <w:lang w:eastAsia="en-US"/>
              </w:rPr>
            </w:pPr>
          </w:p>
        </w:tc>
        <w:tc>
          <w:tcPr>
            <w:tcW w:w="3420" w:type="dxa"/>
            <w:gridSpan w:val="4"/>
          </w:tcPr>
          <w:p w:rsidR="00051A6D" w:rsidRDefault="00051A6D">
            <w:pPr>
              <w:autoSpaceDE w:val="0"/>
              <w:autoSpaceDN w:val="0"/>
              <w:spacing w:line="288" w:lineRule="auto"/>
              <w:ind w:firstLine="480"/>
              <w:jc w:val="left"/>
              <w:rPr>
                <w:rFonts w:ascii="宋体" w:cs="仿宋_GB2312"/>
                <w:kern w:val="0"/>
                <w:szCs w:val="21"/>
                <w:lang w:eastAsia="en-US"/>
              </w:rPr>
            </w:pPr>
          </w:p>
        </w:tc>
        <w:tc>
          <w:tcPr>
            <w:tcW w:w="1261" w:type="dxa"/>
          </w:tcPr>
          <w:p w:rsidR="00051A6D" w:rsidRDefault="00051A6D">
            <w:pPr>
              <w:autoSpaceDE w:val="0"/>
              <w:autoSpaceDN w:val="0"/>
              <w:spacing w:line="288" w:lineRule="auto"/>
              <w:ind w:firstLine="480"/>
              <w:jc w:val="left"/>
              <w:rPr>
                <w:rFonts w:ascii="宋体" w:cs="仿宋_GB2312"/>
                <w:kern w:val="0"/>
                <w:szCs w:val="21"/>
                <w:lang w:eastAsia="en-US"/>
              </w:rPr>
            </w:pPr>
          </w:p>
        </w:tc>
        <w:tc>
          <w:tcPr>
            <w:tcW w:w="2296" w:type="dxa"/>
            <w:gridSpan w:val="2"/>
          </w:tcPr>
          <w:p w:rsidR="00051A6D" w:rsidRDefault="00051A6D">
            <w:pPr>
              <w:autoSpaceDE w:val="0"/>
              <w:autoSpaceDN w:val="0"/>
              <w:spacing w:line="288" w:lineRule="auto"/>
              <w:ind w:firstLine="480"/>
              <w:jc w:val="left"/>
              <w:rPr>
                <w:rFonts w:ascii="宋体" w:cs="仿宋_GB2312"/>
                <w:kern w:val="0"/>
                <w:szCs w:val="21"/>
                <w:lang w:eastAsia="en-US"/>
              </w:rPr>
            </w:pPr>
          </w:p>
        </w:tc>
      </w:tr>
      <w:tr w:rsidR="00051A6D">
        <w:trPr>
          <w:trHeight w:val="690"/>
          <w:jc w:val="center"/>
        </w:trPr>
        <w:tc>
          <w:tcPr>
            <w:tcW w:w="2135" w:type="dxa"/>
            <w:gridSpan w:val="2"/>
            <w:vAlign w:val="center"/>
          </w:tcPr>
          <w:p w:rsidR="00051A6D" w:rsidRDefault="00051A6D">
            <w:pPr>
              <w:autoSpaceDE w:val="0"/>
              <w:autoSpaceDN w:val="0"/>
              <w:spacing w:line="288" w:lineRule="auto"/>
              <w:ind w:firstLine="480"/>
              <w:jc w:val="left"/>
              <w:rPr>
                <w:rFonts w:ascii="宋体" w:cs="仿宋_GB2312"/>
                <w:kern w:val="0"/>
                <w:szCs w:val="21"/>
                <w:lang w:eastAsia="en-US"/>
              </w:rPr>
            </w:pPr>
          </w:p>
        </w:tc>
        <w:tc>
          <w:tcPr>
            <w:tcW w:w="3420" w:type="dxa"/>
            <w:gridSpan w:val="4"/>
            <w:vAlign w:val="center"/>
          </w:tcPr>
          <w:p w:rsidR="00051A6D" w:rsidRDefault="00051A6D">
            <w:pPr>
              <w:autoSpaceDE w:val="0"/>
              <w:autoSpaceDN w:val="0"/>
              <w:spacing w:line="288" w:lineRule="auto"/>
              <w:ind w:firstLine="480"/>
              <w:jc w:val="left"/>
              <w:rPr>
                <w:rFonts w:ascii="宋体" w:cs="仿宋_GB2312"/>
                <w:kern w:val="0"/>
                <w:szCs w:val="21"/>
                <w:lang w:eastAsia="en-US"/>
              </w:rPr>
            </w:pPr>
          </w:p>
        </w:tc>
        <w:tc>
          <w:tcPr>
            <w:tcW w:w="1261" w:type="dxa"/>
            <w:vAlign w:val="center"/>
          </w:tcPr>
          <w:p w:rsidR="00051A6D" w:rsidRDefault="00051A6D">
            <w:pPr>
              <w:autoSpaceDE w:val="0"/>
              <w:autoSpaceDN w:val="0"/>
              <w:spacing w:line="288" w:lineRule="auto"/>
              <w:ind w:firstLine="480"/>
              <w:jc w:val="left"/>
              <w:rPr>
                <w:rFonts w:ascii="宋体" w:cs="仿宋_GB2312"/>
                <w:kern w:val="0"/>
                <w:szCs w:val="21"/>
                <w:lang w:eastAsia="en-US"/>
              </w:rPr>
            </w:pPr>
          </w:p>
        </w:tc>
        <w:tc>
          <w:tcPr>
            <w:tcW w:w="2296" w:type="dxa"/>
            <w:gridSpan w:val="2"/>
            <w:vAlign w:val="center"/>
          </w:tcPr>
          <w:p w:rsidR="00051A6D" w:rsidRDefault="00051A6D">
            <w:pPr>
              <w:autoSpaceDE w:val="0"/>
              <w:autoSpaceDN w:val="0"/>
              <w:spacing w:line="288" w:lineRule="auto"/>
              <w:ind w:firstLine="480"/>
              <w:jc w:val="left"/>
              <w:rPr>
                <w:rFonts w:ascii="宋体" w:cs="仿宋_GB2312"/>
                <w:kern w:val="0"/>
                <w:szCs w:val="21"/>
                <w:lang w:eastAsia="en-US"/>
              </w:rPr>
            </w:pPr>
          </w:p>
        </w:tc>
      </w:tr>
      <w:tr w:rsidR="00051A6D">
        <w:trPr>
          <w:trHeight w:val="690"/>
          <w:jc w:val="center"/>
        </w:trPr>
        <w:tc>
          <w:tcPr>
            <w:tcW w:w="2135" w:type="dxa"/>
            <w:gridSpan w:val="2"/>
            <w:vAlign w:val="center"/>
          </w:tcPr>
          <w:p w:rsidR="00051A6D" w:rsidRDefault="00051A6D">
            <w:pPr>
              <w:autoSpaceDE w:val="0"/>
              <w:autoSpaceDN w:val="0"/>
              <w:spacing w:line="288" w:lineRule="auto"/>
              <w:ind w:firstLine="480"/>
              <w:jc w:val="left"/>
              <w:rPr>
                <w:rFonts w:ascii="宋体" w:cs="仿宋_GB2312"/>
                <w:kern w:val="0"/>
                <w:szCs w:val="21"/>
                <w:lang w:eastAsia="en-US"/>
              </w:rPr>
            </w:pPr>
          </w:p>
        </w:tc>
        <w:tc>
          <w:tcPr>
            <w:tcW w:w="3420" w:type="dxa"/>
            <w:gridSpan w:val="4"/>
            <w:vAlign w:val="center"/>
          </w:tcPr>
          <w:p w:rsidR="00051A6D" w:rsidRDefault="00051A6D">
            <w:pPr>
              <w:autoSpaceDE w:val="0"/>
              <w:autoSpaceDN w:val="0"/>
              <w:spacing w:line="288" w:lineRule="auto"/>
              <w:ind w:firstLine="480"/>
              <w:jc w:val="left"/>
              <w:rPr>
                <w:rFonts w:ascii="宋体" w:cs="仿宋_GB2312"/>
                <w:kern w:val="0"/>
                <w:szCs w:val="21"/>
                <w:lang w:eastAsia="en-US"/>
              </w:rPr>
            </w:pPr>
          </w:p>
        </w:tc>
        <w:tc>
          <w:tcPr>
            <w:tcW w:w="1261" w:type="dxa"/>
            <w:vAlign w:val="center"/>
          </w:tcPr>
          <w:p w:rsidR="00051A6D" w:rsidRDefault="00051A6D">
            <w:pPr>
              <w:autoSpaceDE w:val="0"/>
              <w:autoSpaceDN w:val="0"/>
              <w:spacing w:line="288" w:lineRule="auto"/>
              <w:ind w:firstLine="480"/>
              <w:jc w:val="left"/>
              <w:rPr>
                <w:rFonts w:ascii="宋体" w:cs="仿宋_GB2312"/>
                <w:kern w:val="0"/>
                <w:szCs w:val="21"/>
                <w:lang w:eastAsia="en-US"/>
              </w:rPr>
            </w:pPr>
          </w:p>
        </w:tc>
        <w:tc>
          <w:tcPr>
            <w:tcW w:w="2296" w:type="dxa"/>
            <w:gridSpan w:val="2"/>
            <w:vAlign w:val="center"/>
          </w:tcPr>
          <w:p w:rsidR="00051A6D" w:rsidRDefault="00051A6D">
            <w:pPr>
              <w:autoSpaceDE w:val="0"/>
              <w:autoSpaceDN w:val="0"/>
              <w:spacing w:line="288" w:lineRule="auto"/>
              <w:ind w:firstLine="480"/>
              <w:jc w:val="left"/>
              <w:rPr>
                <w:rFonts w:ascii="宋体" w:cs="仿宋_GB2312"/>
                <w:kern w:val="0"/>
                <w:szCs w:val="21"/>
                <w:lang w:eastAsia="en-US"/>
              </w:rPr>
            </w:pPr>
          </w:p>
        </w:tc>
      </w:tr>
      <w:tr w:rsidR="00051A6D">
        <w:trPr>
          <w:trHeight w:val="690"/>
          <w:jc w:val="center"/>
        </w:trPr>
        <w:tc>
          <w:tcPr>
            <w:tcW w:w="2135" w:type="dxa"/>
            <w:gridSpan w:val="2"/>
            <w:vAlign w:val="center"/>
          </w:tcPr>
          <w:p w:rsidR="00051A6D" w:rsidRDefault="00051A6D">
            <w:pPr>
              <w:autoSpaceDE w:val="0"/>
              <w:autoSpaceDN w:val="0"/>
              <w:spacing w:line="288" w:lineRule="auto"/>
              <w:ind w:firstLine="480"/>
              <w:jc w:val="left"/>
              <w:rPr>
                <w:rFonts w:ascii="宋体" w:cs="仿宋_GB2312"/>
                <w:kern w:val="0"/>
                <w:szCs w:val="21"/>
                <w:lang w:eastAsia="en-US"/>
              </w:rPr>
            </w:pPr>
          </w:p>
        </w:tc>
        <w:tc>
          <w:tcPr>
            <w:tcW w:w="3420" w:type="dxa"/>
            <w:gridSpan w:val="4"/>
            <w:vAlign w:val="center"/>
          </w:tcPr>
          <w:p w:rsidR="00051A6D" w:rsidRDefault="00051A6D">
            <w:pPr>
              <w:autoSpaceDE w:val="0"/>
              <w:autoSpaceDN w:val="0"/>
              <w:spacing w:line="288" w:lineRule="auto"/>
              <w:ind w:firstLine="480"/>
              <w:jc w:val="left"/>
              <w:rPr>
                <w:rFonts w:ascii="宋体" w:cs="仿宋_GB2312"/>
                <w:kern w:val="0"/>
                <w:szCs w:val="21"/>
                <w:lang w:eastAsia="en-US"/>
              </w:rPr>
            </w:pPr>
          </w:p>
        </w:tc>
        <w:tc>
          <w:tcPr>
            <w:tcW w:w="1261" w:type="dxa"/>
            <w:vAlign w:val="center"/>
          </w:tcPr>
          <w:p w:rsidR="00051A6D" w:rsidRDefault="00051A6D">
            <w:pPr>
              <w:autoSpaceDE w:val="0"/>
              <w:autoSpaceDN w:val="0"/>
              <w:spacing w:line="288" w:lineRule="auto"/>
              <w:ind w:firstLine="480"/>
              <w:jc w:val="left"/>
              <w:rPr>
                <w:rFonts w:ascii="宋体" w:cs="仿宋_GB2312"/>
                <w:kern w:val="0"/>
                <w:szCs w:val="21"/>
                <w:lang w:eastAsia="en-US"/>
              </w:rPr>
            </w:pPr>
          </w:p>
        </w:tc>
        <w:tc>
          <w:tcPr>
            <w:tcW w:w="2296" w:type="dxa"/>
            <w:gridSpan w:val="2"/>
            <w:vAlign w:val="center"/>
          </w:tcPr>
          <w:p w:rsidR="00051A6D" w:rsidRDefault="00051A6D">
            <w:pPr>
              <w:autoSpaceDE w:val="0"/>
              <w:autoSpaceDN w:val="0"/>
              <w:spacing w:line="288" w:lineRule="auto"/>
              <w:ind w:firstLine="480"/>
              <w:jc w:val="left"/>
              <w:rPr>
                <w:rFonts w:ascii="宋体" w:cs="仿宋_GB2312"/>
                <w:kern w:val="0"/>
                <w:szCs w:val="21"/>
                <w:lang w:eastAsia="en-US"/>
              </w:rPr>
            </w:pPr>
          </w:p>
        </w:tc>
      </w:tr>
      <w:tr w:rsidR="00051A6D">
        <w:trPr>
          <w:trHeight w:val="690"/>
          <w:jc w:val="center"/>
        </w:trPr>
        <w:tc>
          <w:tcPr>
            <w:tcW w:w="2135" w:type="dxa"/>
            <w:gridSpan w:val="2"/>
            <w:vAlign w:val="center"/>
          </w:tcPr>
          <w:p w:rsidR="00051A6D" w:rsidRDefault="00051A6D">
            <w:pPr>
              <w:autoSpaceDE w:val="0"/>
              <w:autoSpaceDN w:val="0"/>
              <w:spacing w:line="288" w:lineRule="auto"/>
              <w:ind w:firstLine="480"/>
              <w:jc w:val="left"/>
              <w:rPr>
                <w:rFonts w:ascii="宋体" w:cs="仿宋_GB2312"/>
                <w:kern w:val="0"/>
                <w:szCs w:val="21"/>
                <w:lang w:eastAsia="en-US"/>
              </w:rPr>
            </w:pPr>
          </w:p>
        </w:tc>
        <w:tc>
          <w:tcPr>
            <w:tcW w:w="3420" w:type="dxa"/>
            <w:gridSpan w:val="4"/>
            <w:vAlign w:val="center"/>
          </w:tcPr>
          <w:p w:rsidR="00051A6D" w:rsidRDefault="00051A6D">
            <w:pPr>
              <w:autoSpaceDE w:val="0"/>
              <w:autoSpaceDN w:val="0"/>
              <w:spacing w:line="288" w:lineRule="auto"/>
              <w:ind w:firstLine="480"/>
              <w:jc w:val="left"/>
              <w:rPr>
                <w:rFonts w:ascii="宋体" w:cs="仿宋_GB2312"/>
                <w:kern w:val="0"/>
                <w:szCs w:val="21"/>
                <w:lang w:eastAsia="en-US"/>
              </w:rPr>
            </w:pPr>
          </w:p>
        </w:tc>
        <w:tc>
          <w:tcPr>
            <w:tcW w:w="1261" w:type="dxa"/>
            <w:vAlign w:val="center"/>
          </w:tcPr>
          <w:p w:rsidR="00051A6D" w:rsidRDefault="00051A6D">
            <w:pPr>
              <w:autoSpaceDE w:val="0"/>
              <w:autoSpaceDN w:val="0"/>
              <w:spacing w:line="288" w:lineRule="auto"/>
              <w:ind w:firstLine="480"/>
              <w:jc w:val="left"/>
              <w:rPr>
                <w:rFonts w:ascii="宋体" w:cs="仿宋_GB2312"/>
                <w:kern w:val="0"/>
                <w:szCs w:val="21"/>
                <w:lang w:eastAsia="en-US"/>
              </w:rPr>
            </w:pPr>
          </w:p>
        </w:tc>
        <w:tc>
          <w:tcPr>
            <w:tcW w:w="2296" w:type="dxa"/>
            <w:gridSpan w:val="2"/>
            <w:vAlign w:val="center"/>
          </w:tcPr>
          <w:p w:rsidR="00051A6D" w:rsidRDefault="00051A6D">
            <w:pPr>
              <w:autoSpaceDE w:val="0"/>
              <w:autoSpaceDN w:val="0"/>
              <w:spacing w:line="288" w:lineRule="auto"/>
              <w:ind w:firstLine="480"/>
              <w:jc w:val="left"/>
              <w:rPr>
                <w:rFonts w:ascii="宋体" w:cs="仿宋_GB2312"/>
                <w:kern w:val="0"/>
                <w:szCs w:val="21"/>
                <w:lang w:eastAsia="en-US"/>
              </w:rPr>
            </w:pPr>
          </w:p>
        </w:tc>
      </w:tr>
      <w:tr w:rsidR="00051A6D">
        <w:trPr>
          <w:trHeight w:val="690"/>
          <w:jc w:val="center"/>
        </w:trPr>
        <w:tc>
          <w:tcPr>
            <w:tcW w:w="2135" w:type="dxa"/>
            <w:gridSpan w:val="2"/>
            <w:vAlign w:val="center"/>
          </w:tcPr>
          <w:p w:rsidR="00051A6D" w:rsidRDefault="00051A6D">
            <w:pPr>
              <w:autoSpaceDE w:val="0"/>
              <w:autoSpaceDN w:val="0"/>
              <w:spacing w:line="288" w:lineRule="auto"/>
              <w:ind w:firstLine="480"/>
              <w:jc w:val="left"/>
              <w:rPr>
                <w:rFonts w:ascii="宋体" w:cs="仿宋_GB2312"/>
                <w:kern w:val="0"/>
                <w:szCs w:val="21"/>
                <w:lang w:eastAsia="en-US"/>
              </w:rPr>
            </w:pPr>
          </w:p>
        </w:tc>
        <w:tc>
          <w:tcPr>
            <w:tcW w:w="3420" w:type="dxa"/>
            <w:gridSpan w:val="4"/>
            <w:vAlign w:val="center"/>
          </w:tcPr>
          <w:p w:rsidR="00051A6D" w:rsidRDefault="00051A6D">
            <w:pPr>
              <w:autoSpaceDE w:val="0"/>
              <w:autoSpaceDN w:val="0"/>
              <w:spacing w:line="288" w:lineRule="auto"/>
              <w:ind w:firstLine="480"/>
              <w:jc w:val="left"/>
              <w:rPr>
                <w:rFonts w:ascii="宋体" w:cs="仿宋_GB2312"/>
                <w:kern w:val="0"/>
                <w:szCs w:val="21"/>
                <w:lang w:eastAsia="en-US"/>
              </w:rPr>
            </w:pPr>
          </w:p>
        </w:tc>
        <w:tc>
          <w:tcPr>
            <w:tcW w:w="1261" w:type="dxa"/>
            <w:vAlign w:val="center"/>
          </w:tcPr>
          <w:p w:rsidR="00051A6D" w:rsidRDefault="00051A6D">
            <w:pPr>
              <w:autoSpaceDE w:val="0"/>
              <w:autoSpaceDN w:val="0"/>
              <w:spacing w:line="288" w:lineRule="auto"/>
              <w:ind w:firstLine="480"/>
              <w:jc w:val="left"/>
              <w:rPr>
                <w:rFonts w:ascii="宋体" w:cs="仿宋_GB2312"/>
                <w:kern w:val="0"/>
                <w:szCs w:val="21"/>
                <w:lang w:eastAsia="en-US"/>
              </w:rPr>
            </w:pPr>
          </w:p>
        </w:tc>
        <w:tc>
          <w:tcPr>
            <w:tcW w:w="2296" w:type="dxa"/>
            <w:gridSpan w:val="2"/>
            <w:vAlign w:val="center"/>
          </w:tcPr>
          <w:p w:rsidR="00051A6D" w:rsidRDefault="00051A6D">
            <w:pPr>
              <w:autoSpaceDE w:val="0"/>
              <w:autoSpaceDN w:val="0"/>
              <w:spacing w:line="288" w:lineRule="auto"/>
              <w:ind w:firstLine="480"/>
              <w:jc w:val="left"/>
              <w:rPr>
                <w:rFonts w:ascii="宋体" w:cs="仿宋_GB2312"/>
                <w:kern w:val="0"/>
                <w:szCs w:val="21"/>
                <w:lang w:eastAsia="en-US"/>
              </w:rPr>
            </w:pPr>
          </w:p>
        </w:tc>
      </w:tr>
      <w:tr w:rsidR="00051A6D">
        <w:trPr>
          <w:trHeight w:val="690"/>
          <w:jc w:val="center"/>
        </w:trPr>
        <w:tc>
          <w:tcPr>
            <w:tcW w:w="2135" w:type="dxa"/>
            <w:gridSpan w:val="2"/>
            <w:vAlign w:val="center"/>
          </w:tcPr>
          <w:p w:rsidR="00051A6D" w:rsidRDefault="00051A6D">
            <w:pPr>
              <w:autoSpaceDE w:val="0"/>
              <w:autoSpaceDN w:val="0"/>
              <w:spacing w:line="288" w:lineRule="auto"/>
              <w:ind w:firstLine="480"/>
              <w:jc w:val="left"/>
              <w:rPr>
                <w:rFonts w:ascii="宋体" w:cs="仿宋_GB2312"/>
                <w:kern w:val="0"/>
                <w:szCs w:val="21"/>
                <w:lang w:eastAsia="en-US"/>
              </w:rPr>
            </w:pPr>
          </w:p>
        </w:tc>
        <w:tc>
          <w:tcPr>
            <w:tcW w:w="3420" w:type="dxa"/>
            <w:gridSpan w:val="4"/>
            <w:vAlign w:val="center"/>
          </w:tcPr>
          <w:p w:rsidR="00051A6D" w:rsidRDefault="00051A6D">
            <w:pPr>
              <w:autoSpaceDE w:val="0"/>
              <w:autoSpaceDN w:val="0"/>
              <w:spacing w:line="288" w:lineRule="auto"/>
              <w:ind w:firstLine="480"/>
              <w:jc w:val="left"/>
              <w:rPr>
                <w:rFonts w:ascii="宋体" w:cs="仿宋_GB2312"/>
                <w:kern w:val="0"/>
                <w:szCs w:val="21"/>
                <w:lang w:eastAsia="en-US"/>
              </w:rPr>
            </w:pPr>
          </w:p>
        </w:tc>
        <w:tc>
          <w:tcPr>
            <w:tcW w:w="1261" w:type="dxa"/>
            <w:vAlign w:val="center"/>
          </w:tcPr>
          <w:p w:rsidR="00051A6D" w:rsidRDefault="00051A6D">
            <w:pPr>
              <w:autoSpaceDE w:val="0"/>
              <w:autoSpaceDN w:val="0"/>
              <w:spacing w:line="288" w:lineRule="auto"/>
              <w:ind w:firstLine="480"/>
              <w:jc w:val="left"/>
              <w:rPr>
                <w:rFonts w:ascii="宋体" w:cs="仿宋_GB2312"/>
                <w:kern w:val="0"/>
                <w:szCs w:val="21"/>
                <w:lang w:eastAsia="en-US"/>
              </w:rPr>
            </w:pPr>
          </w:p>
        </w:tc>
        <w:tc>
          <w:tcPr>
            <w:tcW w:w="2296" w:type="dxa"/>
            <w:gridSpan w:val="2"/>
            <w:vAlign w:val="center"/>
          </w:tcPr>
          <w:p w:rsidR="00051A6D" w:rsidRDefault="00051A6D">
            <w:pPr>
              <w:autoSpaceDE w:val="0"/>
              <w:autoSpaceDN w:val="0"/>
              <w:spacing w:line="288" w:lineRule="auto"/>
              <w:ind w:firstLine="480"/>
              <w:jc w:val="left"/>
              <w:rPr>
                <w:rFonts w:ascii="宋体" w:cs="仿宋_GB2312"/>
                <w:kern w:val="0"/>
                <w:szCs w:val="21"/>
                <w:lang w:eastAsia="en-US"/>
              </w:rPr>
            </w:pPr>
          </w:p>
        </w:tc>
      </w:tr>
      <w:tr w:rsidR="00051A6D">
        <w:trPr>
          <w:trHeight w:val="690"/>
          <w:jc w:val="center"/>
        </w:trPr>
        <w:tc>
          <w:tcPr>
            <w:tcW w:w="2135" w:type="dxa"/>
            <w:gridSpan w:val="2"/>
            <w:vAlign w:val="center"/>
          </w:tcPr>
          <w:p w:rsidR="00051A6D" w:rsidRDefault="00051A6D">
            <w:pPr>
              <w:autoSpaceDE w:val="0"/>
              <w:autoSpaceDN w:val="0"/>
              <w:spacing w:line="288" w:lineRule="auto"/>
              <w:ind w:firstLine="480"/>
              <w:jc w:val="left"/>
              <w:rPr>
                <w:rFonts w:ascii="宋体" w:cs="仿宋_GB2312"/>
                <w:kern w:val="0"/>
                <w:szCs w:val="21"/>
                <w:lang w:eastAsia="en-US"/>
              </w:rPr>
            </w:pPr>
          </w:p>
        </w:tc>
        <w:tc>
          <w:tcPr>
            <w:tcW w:w="3420" w:type="dxa"/>
            <w:gridSpan w:val="4"/>
            <w:vAlign w:val="center"/>
          </w:tcPr>
          <w:p w:rsidR="00051A6D" w:rsidRDefault="00051A6D">
            <w:pPr>
              <w:autoSpaceDE w:val="0"/>
              <w:autoSpaceDN w:val="0"/>
              <w:spacing w:line="288" w:lineRule="auto"/>
              <w:ind w:firstLine="480"/>
              <w:jc w:val="left"/>
              <w:rPr>
                <w:rFonts w:ascii="宋体" w:cs="仿宋_GB2312"/>
                <w:kern w:val="0"/>
                <w:szCs w:val="21"/>
                <w:lang w:eastAsia="en-US"/>
              </w:rPr>
            </w:pPr>
          </w:p>
        </w:tc>
        <w:tc>
          <w:tcPr>
            <w:tcW w:w="1261" w:type="dxa"/>
            <w:vAlign w:val="center"/>
          </w:tcPr>
          <w:p w:rsidR="00051A6D" w:rsidRDefault="00051A6D">
            <w:pPr>
              <w:autoSpaceDE w:val="0"/>
              <w:autoSpaceDN w:val="0"/>
              <w:spacing w:line="288" w:lineRule="auto"/>
              <w:ind w:firstLine="480"/>
              <w:jc w:val="left"/>
              <w:rPr>
                <w:rFonts w:ascii="宋体" w:cs="仿宋_GB2312"/>
                <w:kern w:val="0"/>
                <w:szCs w:val="21"/>
                <w:lang w:eastAsia="en-US"/>
              </w:rPr>
            </w:pPr>
          </w:p>
        </w:tc>
        <w:tc>
          <w:tcPr>
            <w:tcW w:w="2296" w:type="dxa"/>
            <w:gridSpan w:val="2"/>
            <w:vAlign w:val="center"/>
          </w:tcPr>
          <w:p w:rsidR="00051A6D" w:rsidRDefault="00051A6D">
            <w:pPr>
              <w:autoSpaceDE w:val="0"/>
              <w:autoSpaceDN w:val="0"/>
              <w:spacing w:line="288" w:lineRule="auto"/>
              <w:ind w:firstLine="480"/>
              <w:jc w:val="left"/>
              <w:rPr>
                <w:rFonts w:ascii="宋体" w:cs="仿宋_GB2312"/>
                <w:kern w:val="0"/>
                <w:szCs w:val="21"/>
                <w:lang w:eastAsia="en-US"/>
              </w:rPr>
            </w:pPr>
          </w:p>
        </w:tc>
      </w:tr>
    </w:tbl>
    <w:p w:rsidR="00051A6D" w:rsidRDefault="00051A6D">
      <w:pPr>
        <w:spacing w:line="440" w:lineRule="exact"/>
        <w:ind w:firstLine="480"/>
        <w:rPr>
          <w:rFonts w:ascii="宋体"/>
        </w:rPr>
      </w:pPr>
    </w:p>
    <w:p w:rsidR="00051A6D" w:rsidRDefault="001C38C0">
      <w:pPr>
        <w:pageBreakBefore/>
        <w:tabs>
          <w:tab w:val="left" w:pos="1283"/>
          <w:tab w:val="left" w:pos="1922"/>
        </w:tabs>
        <w:autoSpaceDE w:val="0"/>
        <w:autoSpaceDN w:val="0"/>
        <w:spacing w:line="360" w:lineRule="auto"/>
        <w:ind w:firstLineChars="200" w:firstLine="480"/>
        <w:jc w:val="left"/>
        <w:rPr>
          <w:rFonts w:ascii="宋体" w:cs="楷体"/>
          <w:sz w:val="24"/>
          <w:szCs w:val="24"/>
        </w:rPr>
      </w:pPr>
      <w:r>
        <w:rPr>
          <w:rFonts w:ascii="宋体" w:hAnsi="宋体" w:cs="楷体" w:hint="eastAsia"/>
          <w:sz w:val="24"/>
          <w:szCs w:val="24"/>
        </w:rPr>
        <w:lastRenderedPageBreak/>
        <w:t>人才类别标准</w:t>
      </w:r>
    </w:p>
    <w:p w:rsidR="00051A6D" w:rsidRDefault="001C38C0">
      <w:pPr>
        <w:tabs>
          <w:tab w:val="left" w:pos="1283"/>
          <w:tab w:val="left" w:pos="1922"/>
        </w:tabs>
        <w:autoSpaceDE w:val="0"/>
        <w:autoSpaceDN w:val="0"/>
        <w:spacing w:line="360" w:lineRule="auto"/>
        <w:ind w:firstLineChars="200" w:firstLine="480"/>
        <w:rPr>
          <w:rFonts w:ascii="宋体" w:cs="黑体"/>
          <w:sz w:val="24"/>
          <w:szCs w:val="24"/>
        </w:rPr>
      </w:pPr>
      <w:r>
        <w:rPr>
          <w:rFonts w:ascii="宋体" w:hAnsi="宋体" w:cs="黑体" w:hint="eastAsia"/>
          <w:sz w:val="24"/>
          <w:szCs w:val="24"/>
        </w:rPr>
        <w:t>一、国内外顶尖人才</w:t>
      </w:r>
    </w:p>
    <w:p w:rsidR="00051A6D" w:rsidRDefault="001C38C0">
      <w:pPr>
        <w:tabs>
          <w:tab w:val="left" w:pos="1283"/>
          <w:tab w:val="left" w:pos="1922"/>
        </w:tabs>
        <w:autoSpaceDE w:val="0"/>
        <w:autoSpaceDN w:val="0"/>
        <w:spacing w:line="360" w:lineRule="auto"/>
        <w:ind w:firstLineChars="200" w:firstLine="480"/>
        <w:rPr>
          <w:rFonts w:ascii="宋体"/>
          <w:sz w:val="24"/>
          <w:szCs w:val="24"/>
        </w:rPr>
      </w:pPr>
      <w:r>
        <w:rPr>
          <w:rFonts w:ascii="宋体" w:hAnsi="宋体" w:hint="eastAsia"/>
          <w:sz w:val="24"/>
          <w:szCs w:val="24"/>
        </w:rPr>
        <w:t>（一）诺贝尔奖、图灵奖、菲尔兹奖、普利兹克奖获得者；</w:t>
      </w:r>
    </w:p>
    <w:p w:rsidR="00051A6D" w:rsidRDefault="001C38C0">
      <w:pPr>
        <w:tabs>
          <w:tab w:val="left" w:pos="1283"/>
          <w:tab w:val="left" w:pos="1922"/>
        </w:tabs>
        <w:autoSpaceDE w:val="0"/>
        <w:autoSpaceDN w:val="0"/>
        <w:spacing w:line="360" w:lineRule="auto"/>
        <w:ind w:firstLineChars="200" w:firstLine="480"/>
        <w:rPr>
          <w:rFonts w:ascii="宋体"/>
          <w:sz w:val="24"/>
          <w:szCs w:val="24"/>
        </w:rPr>
      </w:pPr>
      <w:r>
        <w:rPr>
          <w:rFonts w:ascii="宋体" w:hAnsi="宋体" w:hint="eastAsia"/>
          <w:sz w:val="24"/>
          <w:szCs w:val="24"/>
        </w:rPr>
        <w:t>（二）国家最高科学技术奖获得者；</w:t>
      </w:r>
    </w:p>
    <w:p w:rsidR="00051A6D" w:rsidRDefault="001C38C0">
      <w:pPr>
        <w:tabs>
          <w:tab w:val="left" w:pos="1283"/>
          <w:tab w:val="left" w:pos="1922"/>
        </w:tabs>
        <w:autoSpaceDE w:val="0"/>
        <w:autoSpaceDN w:val="0"/>
        <w:spacing w:line="360" w:lineRule="auto"/>
        <w:ind w:firstLineChars="200" w:firstLine="480"/>
        <w:rPr>
          <w:rFonts w:ascii="宋体"/>
          <w:sz w:val="24"/>
          <w:szCs w:val="24"/>
        </w:rPr>
      </w:pPr>
      <w:r>
        <w:rPr>
          <w:rFonts w:ascii="宋体" w:hAnsi="宋体" w:hint="eastAsia"/>
          <w:sz w:val="24"/>
          <w:szCs w:val="24"/>
        </w:rPr>
        <w:t>（三）中国科学院院士、中国工程院院士，欧美等发达国家科学院院士、工程院院士；</w:t>
      </w:r>
    </w:p>
    <w:p w:rsidR="00051A6D" w:rsidRDefault="001C38C0">
      <w:pPr>
        <w:tabs>
          <w:tab w:val="left" w:pos="1283"/>
          <w:tab w:val="left" w:pos="1922"/>
        </w:tabs>
        <w:autoSpaceDE w:val="0"/>
        <w:autoSpaceDN w:val="0"/>
        <w:spacing w:line="360" w:lineRule="auto"/>
        <w:ind w:firstLineChars="200" w:firstLine="480"/>
        <w:rPr>
          <w:rFonts w:ascii="宋体"/>
          <w:sz w:val="24"/>
          <w:szCs w:val="24"/>
        </w:rPr>
      </w:pPr>
      <w:r>
        <w:rPr>
          <w:rFonts w:ascii="宋体" w:hAnsi="宋体" w:hint="eastAsia"/>
          <w:sz w:val="24"/>
          <w:szCs w:val="24"/>
        </w:rPr>
        <w:t>（四）中国社会科学院学部委员、荣誉学部委员；</w:t>
      </w:r>
    </w:p>
    <w:p w:rsidR="00051A6D" w:rsidRDefault="001C38C0">
      <w:pPr>
        <w:tabs>
          <w:tab w:val="left" w:pos="1283"/>
          <w:tab w:val="left" w:pos="1922"/>
        </w:tabs>
        <w:autoSpaceDE w:val="0"/>
        <w:autoSpaceDN w:val="0"/>
        <w:spacing w:line="360" w:lineRule="auto"/>
        <w:ind w:firstLineChars="200" w:firstLine="480"/>
        <w:rPr>
          <w:rFonts w:ascii="宋体"/>
          <w:sz w:val="24"/>
          <w:szCs w:val="24"/>
        </w:rPr>
      </w:pPr>
      <w:r>
        <w:rPr>
          <w:rFonts w:ascii="宋体" w:hAnsi="宋体" w:hint="eastAsia"/>
          <w:sz w:val="24"/>
          <w:szCs w:val="24"/>
        </w:rPr>
        <w:t>（五）国家</w:t>
      </w:r>
      <w:r>
        <w:rPr>
          <w:rFonts w:ascii="宋体" w:hint="eastAsia"/>
          <w:sz w:val="24"/>
          <w:szCs w:val="24"/>
        </w:rPr>
        <w:t>“</w:t>
      </w:r>
      <w:r>
        <w:rPr>
          <w:rFonts w:ascii="宋体" w:hAnsi="宋体" w:hint="eastAsia"/>
          <w:sz w:val="24"/>
          <w:szCs w:val="24"/>
        </w:rPr>
        <w:t>高层次人才特殊支持计划</w:t>
      </w:r>
      <w:r>
        <w:rPr>
          <w:rFonts w:ascii="宋体" w:hint="eastAsia"/>
          <w:sz w:val="24"/>
          <w:szCs w:val="24"/>
        </w:rPr>
        <w:t>”</w:t>
      </w:r>
      <w:r>
        <w:rPr>
          <w:rFonts w:ascii="宋体" w:hAnsi="宋体" w:hint="eastAsia"/>
          <w:sz w:val="24"/>
          <w:szCs w:val="24"/>
        </w:rPr>
        <w:t>杰出人才。</w:t>
      </w:r>
    </w:p>
    <w:p w:rsidR="00051A6D" w:rsidRDefault="001C38C0">
      <w:pPr>
        <w:tabs>
          <w:tab w:val="left" w:pos="1283"/>
          <w:tab w:val="left" w:pos="1922"/>
        </w:tabs>
        <w:autoSpaceDE w:val="0"/>
        <w:autoSpaceDN w:val="0"/>
        <w:spacing w:line="360" w:lineRule="auto"/>
        <w:ind w:firstLineChars="200" w:firstLine="480"/>
        <w:rPr>
          <w:rFonts w:ascii="宋体" w:cs="黑体"/>
          <w:sz w:val="24"/>
          <w:szCs w:val="24"/>
        </w:rPr>
      </w:pPr>
      <w:r>
        <w:rPr>
          <w:rFonts w:ascii="宋体" w:hAnsi="宋体" w:cs="黑体" w:hint="eastAsia"/>
          <w:sz w:val="24"/>
          <w:szCs w:val="24"/>
        </w:rPr>
        <w:t>二、国家级领军人才</w:t>
      </w:r>
    </w:p>
    <w:p w:rsidR="00051A6D" w:rsidRDefault="001C38C0">
      <w:pPr>
        <w:tabs>
          <w:tab w:val="left" w:pos="1283"/>
          <w:tab w:val="left" w:pos="1922"/>
        </w:tabs>
        <w:autoSpaceDE w:val="0"/>
        <w:autoSpaceDN w:val="0"/>
        <w:spacing w:line="360" w:lineRule="auto"/>
        <w:ind w:firstLineChars="200" w:firstLine="480"/>
        <w:rPr>
          <w:rFonts w:ascii="宋体"/>
          <w:sz w:val="24"/>
          <w:szCs w:val="24"/>
        </w:rPr>
      </w:pPr>
      <w:r>
        <w:rPr>
          <w:rFonts w:ascii="宋体" w:hAnsi="宋体" w:hint="eastAsia"/>
          <w:sz w:val="24"/>
          <w:szCs w:val="24"/>
        </w:rPr>
        <w:t>（一）国家自然科学奖、技术发明奖、科技进步奖一等奖前</w:t>
      </w:r>
      <w:r>
        <w:rPr>
          <w:rFonts w:ascii="宋体" w:hAnsi="宋体"/>
          <w:sz w:val="24"/>
          <w:szCs w:val="24"/>
        </w:rPr>
        <w:t>5</w:t>
      </w:r>
      <w:r>
        <w:rPr>
          <w:rFonts w:ascii="宋体" w:hAnsi="宋体" w:hint="eastAsia"/>
          <w:sz w:val="24"/>
          <w:szCs w:val="24"/>
        </w:rPr>
        <w:t>名完成人，二等奖第</w:t>
      </w:r>
      <w:r>
        <w:rPr>
          <w:rFonts w:ascii="宋体" w:hAnsi="宋体"/>
          <w:sz w:val="24"/>
          <w:szCs w:val="24"/>
        </w:rPr>
        <w:t>1</w:t>
      </w:r>
      <w:r>
        <w:rPr>
          <w:rFonts w:ascii="宋体" w:hAnsi="宋体" w:hint="eastAsia"/>
          <w:sz w:val="24"/>
          <w:szCs w:val="24"/>
        </w:rPr>
        <w:t>完成人；国防科技工业杰出人才奖获得者；</w:t>
      </w:r>
    </w:p>
    <w:p w:rsidR="00051A6D" w:rsidRDefault="001C38C0">
      <w:pPr>
        <w:tabs>
          <w:tab w:val="left" w:pos="1283"/>
          <w:tab w:val="left" w:pos="1922"/>
        </w:tabs>
        <w:autoSpaceDE w:val="0"/>
        <w:autoSpaceDN w:val="0"/>
        <w:spacing w:line="360" w:lineRule="auto"/>
        <w:ind w:firstLineChars="200" w:firstLine="480"/>
        <w:rPr>
          <w:rFonts w:ascii="宋体"/>
          <w:sz w:val="24"/>
          <w:szCs w:val="24"/>
        </w:rPr>
      </w:pPr>
      <w:r>
        <w:rPr>
          <w:rFonts w:ascii="宋体" w:hAnsi="宋体" w:hint="eastAsia"/>
          <w:sz w:val="24"/>
          <w:szCs w:val="24"/>
        </w:rPr>
        <w:t>（二）中国专利金奖、中国外观设计金奖前</w:t>
      </w:r>
      <w:r>
        <w:rPr>
          <w:rFonts w:ascii="宋体" w:hAnsi="宋体"/>
          <w:sz w:val="24"/>
          <w:szCs w:val="24"/>
        </w:rPr>
        <w:t>2</w:t>
      </w:r>
      <w:r>
        <w:rPr>
          <w:rFonts w:ascii="宋体" w:hAnsi="宋体" w:hint="eastAsia"/>
          <w:sz w:val="24"/>
          <w:szCs w:val="24"/>
        </w:rPr>
        <w:t>名完成人（须为专利发明人或设计人）；</w:t>
      </w:r>
    </w:p>
    <w:p w:rsidR="00051A6D" w:rsidRDefault="001C38C0">
      <w:pPr>
        <w:tabs>
          <w:tab w:val="left" w:pos="1283"/>
          <w:tab w:val="left" w:pos="1922"/>
        </w:tabs>
        <w:autoSpaceDE w:val="0"/>
        <w:autoSpaceDN w:val="0"/>
        <w:spacing w:line="360" w:lineRule="auto"/>
        <w:ind w:firstLineChars="200" w:firstLine="480"/>
        <w:rPr>
          <w:rFonts w:ascii="宋体"/>
          <w:sz w:val="24"/>
          <w:szCs w:val="24"/>
        </w:rPr>
      </w:pPr>
      <w:r>
        <w:rPr>
          <w:rFonts w:ascii="宋体" w:hAnsi="宋体" w:hint="eastAsia"/>
          <w:sz w:val="24"/>
          <w:szCs w:val="24"/>
        </w:rPr>
        <w:t>（三）国家科技重大专项总体组技术总师、副总师；国家重点研发计划重点专项项目负责人；国家科技支撑（攻关）计划项目负责人；国家“</w:t>
      </w:r>
      <w:r>
        <w:rPr>
          <w:rFonts w:ascii="宋体" w:hAnsi="宋体"/>
          <w:sz w:val="24"/>
          <w:szCs w:val="24"/>
        </w:rPr>
        <w:t>863</w:t>
      </w:r>
      <w:r>
        <w:rPr>
          <w:rFonts w:ascii="宋体" w:hAnsi="宋体" w:hint="eastAsia"/>
          <w:sz w:val="24"/>
          <w:szCs w:val="24"/>
        </w:rPr>
        <w:t>计划”领域专家组组长、副组长；国家“</w:t>
      </w:r>
      <w:r>
        <w:rPr>
          <w:rFonts w:ascii="宋体" w:hAnsi="宋体"/>
          <w:sz w:val="24"/>
          <w:szCs w:val="24"/>
        </w:rPr>
        <w:t>973</w:t>
      </w:r>
      <w:r>
        <w:rPr>
          <w:rFonts w:ascii="宋体" w:hAnsi="宋体" w:hint="eastAsia"/>
          <w:sz w:val="24"/>
          <w:szCs w:val="24"/>
        </w:rPr>
        <w:t>计划”项目首席科学家、承担研究任务的项目专家组成员；获得国家自然科学基金“国家杰出青年科学基金（含外籍）”“重大项目基金”资助的项目主持人；</w:t>
      </w:r>
    </w:p>
    <w:p w:rsidR="00051A6D" w:rsidRDefault="001C38C0">
      <w:pPr>
        <w:tabs>
          <w:tab w:val="left" w:pos="1283"/>
          <w:tab w:val="left" w:pos="1922"/>
        </w:tabs>
        <w:autoSpaceDE w:val="0"/>
        <w:autoSpaceDN w:val="0"/>
        <w:spacing w:line="360" w:lineRule="auto"/>
        <w:ind w:firstLineChars="200" w:firstLine="480"/>
        <w:rPr>
          <w:rFonts w:ascii="宋体"/>
          <w:sz w:val="24"/>
          <w:szCs w:val="24"/>
        </w:rPr>
      </w:pPr>
      <w:r>
        <w:rPr>
          <w:rFonts w:ascii="宋体" w:hAnsi="宋体" w:hint="eastAsia"/>
          <w:sz w:val="24"/>
          <w:szCs w:val="24"/>
        </w:rPr>
        <w:t>（四）国家实验室、国家重点实验室、国家技术创新中心、国家制造业创新中心、国家产业创新中心、国家工程研究中心（实验室）、国家工程技术研究中心、国家能源研发（实验）中心、国家企业技术中心主任。</w:t>
      </w:r>
    </w:p>
    <w:p w:rsidR="00051A6D" w:rsidRDefault="001C38C0">
      <w:pPr>
        <w:tabs>
          <w:tab w:val="left" w:pos="1283"/>
          <w:tab w:val="left" w:pos="1922"/>
        </w:tabs>
        <w:autoSpaceDE w:val="0"/>
        <w:autoSpaceDN w:val="0"/>
        <w:spacing w:line="360" w:lineRule="auto"/>
        <w:ind w:firstLineChars="200" w:firstLine="480"/>
        <w:rPr>
          <w:rFonts w:ascii="宋体"/>
          <w:sz w:val="24"/>
          <w:szCs w:val="24"/>
        </w:rPr>
      </w:pPr>
      <w:r>
        <w:rPr>
          <w:rFonts w:ascii="宋体" w:hAnsi="宋体" w:hint="eastAsia"/>
          <w:sz w:val="24"/>
          <w:szCs w:val="24"/>
        </w:rPr>
        <w:t>（五）教育部“长江学者奖励计划”特聘教授、讲座教授。</w:t>
      </w:r>
    </w:p>
    <w:p w:rsidR="00051A6D" w:rsidRDefault="001C38C0">
      <w:pPr>
        <w:tabs>
          <w:tab w:val="left" w:pos="1283"/>
          <w:tab w:val="left" w:pos="1922"/>
        </w:tabs>
        <w:autoSpaceDE w:val="0"/>
        <w:autoSpaceDN w:val="0"/>
        <w:spacing w:line="360" w:lineRule="auto"/>
        <w:ind w:firstLineChars="200" w:firstLine="480"/>
        <w:rPr>
          <w:rFonts w:ascii="宋体"/>
          <w:sz w:val="24"/>
          <w:szCs w:val="24"/>
        </w:rPr>
      </w:pPr>
      <w:r>
        <w:rPr>
          <w:rFonts w:ascii="宋体" w:hAnsi="宋体" w:hint="eastAsia"/>
          <w:sz w:val="24"/>
          <w:szCs w:val="24"/>
        </w:rPr>
        <w:t>（六）国家社会科学基金重大项目首席专家；</w:t>
      </w:r>
    </w:p>
    <w:p w:rsidR="00051A6D" w:rsidRDefault="001C38C0">
      <w:pPr>
        <w:tabs>
          <w:tab w:val="left" w:pos="1283"/>
          <w:tab w:val="left" w:pos="1922"/>
        </w:tabs>
        <w:autoSpaceDE w:val="0"/>
        <w:autoSpaceDN w:val="0"/>
        <w:spacing w:line="360" w:lineRule="auto"/>
        <w:ind w:firstLineChars="200" w:firstLine="480"/>
        <w:rPr>
          <w:rFonts w:ascii="宋体"/>
          <w:sz w:val="24"/>
          <w:szCs w:val="24"/>
        </w:rPr>
      </w:pPr>
      <w:r>
        <w:rPr>
          <w:rFonts w:ascii="宋体" w:hAnsi="宋体" w:hint="eastAsia"/>
          <w:sz w:val="24"/>
          <w:szCs w:val="24"/>
        </w:rPr>
        <w:t>（七）国家“高层次人才特殊支持计划”领军人才</w:t>
      </w:r>
    </w:p>
    <w:p w:rsidR="00051A6D" w:rsidRDefault="001C38C0">
      <w:pPr>
        <w:tabs>
          <w:tab w:val="left" w:pos="1283"/>
          <w:tab w:val="left" w:pos="1922"/>
        </w:tabs>
        <w:autoSpaceDE w:val="0"/>
        <w:autoSpaceDN w:val="0"/>
        <w:spacing w:line="360" w:lineRule="auto"/>
        <w:ind w:firstLineChars="200" w:firstLine="480"/>
        <w:rPr>
          <w:rFonts w:ascii="宋体"/>
          <w:sz w:val="24"/>
          <w:szCs w:val="24"/>
        </w:rPr>
      </w:pPr>
      <w:r>
        <w:rPr>
          <w:rFonts w:ascii="宋体" w:hAnsi="宋体" w:hint="eastAsia"/>
          <w:sz w:val="24"/>
          <w:szCs w:val="24"/>
        </w:rPr>
        <w:t>（八）“百千万人才工程”国家级人选入选者；国家有突出贡献中青年专家；全国杰出专业技术人才。</w:t>
      </w:r>
    </w:p>
    <w:p w:rsidR="00051A6D" w:rsidRDefault="001C38C0">
      <w:pPr>
        <w:tabs>
          <w:tab w:val="left" w:pos="1283"/>
          <w:tab w:val="left" w:pos="1922"/>
        </w:tabs>
        <w:autoSpaceDE w:val="0"/>
        <w:autoSpaceDN w:val="0"/>
        <w:spacing w:line="360" w:lineRule="auto"/>
        <w:ind w:firstLineChars="200" w:firstLine="480"/>
        <w:rPr>
          <w:rFonts w:ascii="宋体" w:cs="黑体"/>
          <w:sz w:val="24"/>
          <w:szCs w:val="24"/>
        </w:rPr>
      </w:pPr>
      <w:r>
        <w:rPr>
          <w:rFonts w:ascii="宋体" w:hAnsi="宋体" w:cs="黑体" w:hint="eastAsia"/>
          <w:sz w:val="24"/>
          <w:szCs w:val="24"/>
        </w:rPr>
        <w:t>三、地方级领军人才</w:t>
      </w:r>
    </w:p>
    <w:p w:rsidR="00051A6D" w:rsidRDefault="001C38C0">
      <w:pPr>
        <w:tabs>
          <w:tab w:val="left" w:pos="1283"/>
          <w:tab w:val="left" w:pos="1922"/>
        </w:tabs>
        <w:autoSpaceDE w:val="0"/>
        <w:autoSpaceDN w:val="0"/>
        <w:spacing w:line="360" w:lineRule="auto"/>
        <w:ind w:firstLineChars="200" w:firstLine="480"/>
        <w:rPr>
          <w:rFonts w:ascii="宋体"/>
          <w:sz w:val="24"/>
          <w:szCs w:val="24"/>
        </w:rPr>
      </w:pPr>
      <w:r>
        <w:rPr>
          <w:rFonts w:ascii="宋体" w:hAnsi="宋体" w:hint="eastAsia"/>
          <w:sz w:val="24"/>
          <w:szCs w:val="24"/>
        </w:rPr>
        <w:t>（一）国家自然科学奖、技术发明奖、科技进步奖二等奖前</w:t>
      </w:r>
      <w:r>
        <w:rPr>
          <w:rFonts w:ascii="宋体" w:hAnsi="宋体"/>
          <w:sz w:val="24"/>
          <w:szCs w:val="24"/>
        </w:rPr>
        <w:t>5</w:t>
      </w:r>
      <w:r>
        <w:rPr>
          <w:rFonts w:ascii="宋体" w:hAnsi="宋体" w:hint="eastAsia"/>
          <w:sz w:val="24"/>
          <w:szCs w:val="24"/>
        </w:rPr>
        <w:t>名完成人；省、部、军队、国防自然科学奖、技术发明奖、科技进步奖特等奖前</w:t>
      </w:r>
      <w:r>
        <w:rPr>
          <w:rFonts w:ascii="宋体" w:hAnsi="宋体"/>
          <w:sz w:val="24"/>
          <w:szCs w:val="24"/>
        </w:rPr>
        <w:t>5</w:t>
      </w:r>
      <w:r>
        <w:rPr>
          <w:rFonts w:ascii="宋体" w:hAnsi="宋体" w:hint="eastAsia"/>
          <w:sz w:val="24"/>
          <w:szCs w:val="24"/>
        </w:rPr>
        <w:t>名完成人、一等奖前</w:t>
      </w:r>
      <w:r>
        <w:rPr>
          <w:rFonts w:ascii="宋体" w:hAnsi="宋体"/>
          <w:sz w:val="24"/>
          <w:szCs w:val="24"/>
        </w:rPr>
        <w:t>3</w:t>
      </w:r>
      <w:r>
        <w:rPr>
          <w:rFonts w:ascii="宋体" w:hAnsi="宋体" w:hint="eastAsia"/>
          <w:sz w:val="24"/>
          <w:szCs w:val="24"/>
        </w:rPr>
        <w:t>名完成人；中国青年科技奖获得者；</w:t>
      </w:r>
    </w:p>
    <w:p w:rsidR="00051A6D" w:rsidRDefault="001C38C0">
      <w:pPr>
        <w:tabs>
          <w:tab w:val="left" w:pos="1283"/>
          <w:tab w:val="left" w:pos="1922"/>
        </w:tabs>
        <w:autoSpaceDE w:val="0"/>
        <w:autoSpaceDN w:val="0"/>
        <w:spacing w:line="360" w:lineRule="auto"/>
        <w:ind w:firstLineChars="200" w:firstLine="480"/>
        <w:rPr>
          <w:rFonts w:ascii="宋体"/>
          <w:sz w:val="24"/>
          <w:szCs w:val="24"/>
        </w:rPr>
      </w:pPr>
      <w:r>
        <w:rPr>
          <w:rFonts w:ascii="宋体" w:hAnsi="宋体" w:hint="eastAsia"/>
          <w:sz w:val="24"/>
          <w:szCs w:val="24"/>
        </w:rPr>
        <w:t>（二）科技部</w:t>
      </w:r>
      <w:r>
        <w:rPr>
          <w:rFonts w:ascii="宋体" w:hint="eastAsia"/>
          <w:sz w:val="24"/>
          <w:szCs w:val="24"/>
        </w:rPr>
        <w:t>“</w:t>
      </w:r>
      <w:r>
        <w:rPr>
          <w:rFonts w:ascii="宋体" w:hAnsi="宋体" w:hint="eastAsia"/>
          <w:sz w:val="24"/>
          <w:szCs w:val="24"/>
        </w:rPr>
        <w:t>创新人才推进计划</w:t>
      </w:r>
      <w:r>
        <w:rPr>
          <w:rFonts w:ascii="宋体" w:hint="eastAsia"/>
          <w:sz w:val="24"/>
          <w:szCs w:val="24"/>
        </w:rPr>
        <w:t>”</w:t>
      </w:r>
      <w:r>
        <w:rPr>
          <w:rFonts w:ascii="宋体" w:hAnsi="宋体" w:hint="eastAsia"/>
          <w:sz w:val="24"/>
          <w:szCs w:val="24"/>
        </w:rPr>
        <w:t>中青年科技创新领军人才、科技创新创业人才、</w:t>
      </w:r>
      <w:r>
        <w:rPr>
          <w:rFonts w:ascii="宋体" w:hAnsi="宋体" w:hint="eastAsia"/>
          <w:sz w:val="24"/>
          <w:szCs w:val="24"/>
        </w:rPr>
        <w:lastRenderedPageBreak/>
        <w:t>重点领域创新团队带头人；</w:t>
      </w:r>
    </w:p>
    <w:p w:rsidR="00051A6D" w:rsidRDefault="001C38C0">
      <w:pPr>
        <w:tabs>
          <w:tab w:val="left" w:pos="1283"/>
          <w:tab w:val="left" w:pos="1922"/>
        </w:tabs>
        <w:autoSpaceDE w:val="0"/>
        <w:autoSpaceDN w:val="0"/>
        <w:spacing w:line="360" w:lineRule="auto"/>
        <w:ind w:firstLineChars="200" w:firstLine="480"/>
        <w:rPr>
          <w:rFonts w:ascii="宋体"/>
          <w:sz w:val="24"/>
          <w:szCs w:val="24"/>
        </w:rPr>
      </w:pPr>
      <w:r>
        <w:rPr>
          <w:rFonts w:ascii="宋体" w:hAnsi="宋体" w:hint="eastAsia"/>
          <w:sz w:val="24"/>
          <w:szCs w:val="24"/>
        </w:rPr>
        <w:t>（三）中国专利奖优秀奖、中国外观设计优秀奖、省专利奖金奖第一完成人（须为专利发明人或设计人）；</w:t>
      </w:r>
    </w:p>
    <w:p w:rsidR="00051A6D" w:rsidRDefault="001C38C0">
      <w:pPr>
        <w:tabs>
          <w:tab w:val="left" w:pos="1283"/>
          <w:tab w:val="left" w:pos="1922"/>
        </w:tabs>
        <w:autoSpaceDE w:val="0"/>
        <w:autoSpaceDN w:val="0"/>
        <w:spacing w:line="360" w:lineRule="auto"/>
        <w:ind w:firstLineChars="200" w:firstLine="480"/>
        <w:rPr>
          <w:rFonts w:ascii="宋体"/>
          <w:sz w:val="24"/>
          <w:szCs w:val="24"/>
        </w:rPr>
      </w:pPr>
      <w:r>
        <w:rPr>
          <w:rFonts w:ascii="宋体" w:hAnsi="宋体" w:hint="eastAsia"/>
          <w:sz w:val="24"/>
          <w:szCs w:val="24"/>
        </w:rPr>
        <w:t>（四）国家科技重大专项项目（课题）负责人；国家重点研发计划重点专项任务（课题）负责人；国家科技支撑（攻关）计划课题负责人；国家</w:t>
      </w:r>
      <w:r>
        <w:rPr>
          <w:rFonts w:ascii="宋体" w:hint="eastAsia"/>
          <w:sz w:val="24"/>
          <w:szCs w:val="24"/>
        </w:rPr>
        <w:t>“</w:t>
      </w:r>
      <w:r>
        <w:rPr>
          <w:rFonts w:ascii="宋体" w:hAnsi="宋体"/>
          <w:sz w:val="24"/>
          <w:szCs w:val="24"/>
        </w:rPr>
        <w:t>863</w:t>
      </w:r>
      <w:r>
        <w:rPr>
          <w:rFonts w:ascii="宋体" w:hAnsi="宋体" w:hint="eastAsia"/>
          <w:sz w:val="24"/>
          <w:szCs w:val="24"/>
        </w:rPr>
        <w:t>计划</w:t>
      </w:r>
      <w:r>
        <w:rPr>
          <w:rFonts w:ascii="宋体" w:hint="eastAsia"/>
          <w:sz w:val="24"/>
          <w:szCs w:val="24"/>
        </w:rPr>
        <w:t>”</w:t>
      </w:r>
      <w:r>
        <w:rPr>
          <w:rFonts w:ascii="宋体" w:hAnsi="宋体" w:hint="eastAsia"/>
          <w:sz w:val="24"/>
          <w:szCs w:val="24"/>
        </w:rPr>
        <w:t>领域专家组成员，专题组组长、副组长，课题负责人；国家</w:t>
      </w:r>
      <w:r>
        <w:rPr>
          <w:rFonts w:ascii="宋体" w:hint="eastAsia"/>
          <w:sz w:val="24"/>
          <w:szCs w:val="24"/>
        </w:rPr>
        <w:t>“</w:t>
      </w:r>
      <w:r>
        <w:rPr>
          <w:rFonts w:ascii="宋体" w:hAnsi="宋体"/>
          <w:sz w:val="24"/>
          <w:szCs w:val="24"/>
        </w:rPr>
        <w:t>973</w:t>
      </w:r>
      <w:r>
        <w:rPr>
          <w:rFonts w:ascii="宋体" w:hAnsi="宋体" w:hint="eastAsia"/>
          <w:sz w:val="24"/>
          <w:szCs w:val="24"/>
        </w:rPr>
        <w:t>计划</w:t>
      </w:r>
      <w:r>
        <w:rPr>
          <w:rFonts w:ascii="宋体" w:hint="eastAsia"/>
          <w:sz w:val="24"/>
          <w:szCs w:val="24"/>
        </w:rPr>
        <w:t>”</w:t>
      </w:r>
      <w:r>
        <w:rPr>
          <w:rFonts w:ascii="宋体" w:hAnsi="宋体" w:hint="eastAsia"/>
          <w:sz w:val="24"/>
          <w:szCs w:val="24"/>
        </w:rPr>
        <w:t>项目首席科学家助理，课题负责人；获得国家自然科学基金重大项目、重点项目、</w:t>
      </w:r>
      <w:r>
        <w:rPr>
          <w:rFonts w:ascii="宋体" w:hint="eastAsia"/>
          <w:sz w:val="24"/>
          <w:szCs w:val="24"/>
        </w:rPr>
        <w:t>“</w:t>
      </w:r>
      <w:r>
        <w:rPr>
          <w:rFonts w:ascii="宋体" w:hAnsi="宋体" w:hint="eastAsia"/>
          <w:sz w:val="24"/>
          <w:szCs w:val="24"/>
        </w:rPr>
        <w:t>国家优秀青年科学基金</w:t>
      </w:r>
      <w:r>
        <w:rPr>
          <w:rFonts w:ascii="宋体" w:hint="eastAsia"/>
          <w:sz w:val="24"/>
          <w:szCs w:val="24"/>
        </w:rPr>
        <w:t>”</w:t>
      </w:r>
      <w:r>
        <w:rPr>
          <w:rFonts w:ascii="宋体" w:hAnsi="宋体" w:hint="eastAsia"/>
          <w:sz w:val="24"/>
          <w:szCs w:val="24"/>
        </w:rPr>
        <w:t>资助的项目主持人；</w:t>
      </w:r>
    </w:p>
    <w:p w:rsidR="00051A6D" w:rsidRDefault="001C38C0">
      <w:pPr>
        <w:tabs>
          <w:tab w:val="left" w:pos="1283"/>
          <w:tab w:val="left" w:pos="1922"/>
        </w:tabs>
        <w:autoSpaceDE w:val="0"/>
        <w:autoSpaceDN w:val="0"/>
        <w:spacing w:line="360" w:lineRule="auto"/>
        <w:ind w:firstLineChars="200" w:firstLine="480"/>
        <w:rPr>
          <w:rFonts w:ascii="宋体"/>
          <w:sz w:val="24"/>
          <w:szCs w:val="24"/>
        </w:rPr>
      </w:pPr>
      <w:r>
        <w:rPr>
          <w:rFonts w:ascii="宋体" w:hAnsi="宋体" w:hint="eastAsia"/>
          <w:sz w:val="24"/>
          <w:szCs w:val="24"/>
        </w:rPr>
        <w:t>（五）国家实验室、国家重点实验室、国家技术创新中心、国家制造业创新中心、国家产业创新中心、国家工程研究中心（实验室）、国家工程技术研究中心、国家能源研发（实验）中心、国家企业技术中心副主任前</w:t>
      </w:r>
      <w:r>
        <w:rPr>
          <w:rFonts w:ascii="宋体" w:hAnsi="宋体"/>
          <w:sz w:val="24"/>
          <w:szCs w:val="24"/>
        </w:rPr>
        <w:t>2</w:t>
      </w:r>
      <w:r>
        <w:rPr>
          <w:rFonts w:ascii="宋体" w:hAnsi="宋体" w:hint="eastAsia"/>
          <w:sz w:val="24"/>
          <w:szCs w:val="24"/>
        </w:rPr>
        <w:t>名；省部级（重点）实验室、工程实验室、工程（技术）研究中心主任，省级企业技术中心主任。</w:t>
      </w:r>
    </w:p>
    <w:p w:rsidR="00051A6D" w:rsidRDefault="001C38C0">
      <w:pPr>
        <w:tabs>
          <w:tab w:val="left" w:pos="1283"/>
          <w:tab w:val="left" w:pos="1922"/>
        </w:tabs>
        <w:autoSpaceDE w:val="0"/>
        <w:autoSpaceDN w:val="0"/>
        <w:spacing w:line="360" w:lineRule="auto"/>
        <w:ind w:firstLineChars="200" w:firstLine="480"/>
        <w:rPr>
          <w:rFonts w:ascii="宋体"/>
          <w:sz w:val="24"/>
          <w:szCs w:val="24"/>
        </w:rPr>
      </w:pPr>
      <w:r>
        <w:rPr>
          <w:rFonts w:ascii="宋体" w:hAnsi="宋体" w:hint="eastAsia"/>
          <w:sz w:val="24"/>
          <w:szCs w:val="24"/>
        </w:rPr>
        <w:t>（六）国家</w:t>
      </w:r>
      <w:r>
        <w:rPr>
          <w:rFonts w:ascii="宋体" w:hint="eastAsia"/>
          <w:sz w:val="24"/>
          <w:szCs w:val="24"/>
        </w:rPr>
        <w:t>“</w:t>
      </w:r>
      <w:r>
        <w:rPr>
          <w:rFonts w:ascii="宋体" w:hAnsi="宋体" w:hint="eastAsia"/>
          <w:sz w:val="24"/>
          <w:szCs w:val="24"/>
        </w:rPr>
        <w:t>高层次人才特殊支持计划</w:t>
      </w:r>
      <w:r>
        <w:rPr>
          <w:rFonts w:ascii="宋体" w:hint="eastAsia"/>
          <w:sz w:val="24"/>
          <w:szCs w:val="24"/>
        </w:rPr>
        <w:t>”</w:t>
      </w:r>
      <w:r>
        <w:rPr>
          <w:rFonts w:ascii="宋体" w:hAnsi="宋体" w:hint="eastAsia"/>
          <w:sz w:val="24"/>
          <w:szCs w:val="24"/>
        </w:rPr>
        <w:t>青年拔尖人才；省级重点人才计划领军人才项目入选者；</w:t>
      </w:r>
    </w:p>
    <w:p w:rsidR="00051A6D" w:rsidRDefault="001C38C0">
      <w:pPr>
        <w:tabs>
          <w:tab w:val="left" w:pos="1283"/>
          <w:tab w:val="left" w:pos="1922"/>
        </w:tabs>
        <w:autoSpaceDE w:val="0"/>
        <w:autoSpaceDN w:val="0"/>
        <w:spacing w:line="360" w:lineRule="auto"/>
        <w:ind w:firstLineChars="200" w:firstLine="480"/>
        <w:rPr>
          <w:rFonts w:ascii="宋体"/>
          <w:sz w:val="24"/>
          <w:szCs w:val="24"/>
        </w:rPr>
      </w:pPr>
      <w:r>
        <w:rPr>
          <w:rFonts w:ascii="宋体" w:hAnsi="宋体" w:hint="eastAsia"/>
          <w:sz w:val="24"/>
          <w:szCs w:val="24"/>
        </w:rPr>
        <w:t>（七）享受国务院特殊津贴专家；省部级有突出贡献的专家、中青年专家；</w:t>
      </w:r>
    </w:p>
    <w:p w:rsidR="00051A6D" w:rsidRDefault="001C38C0">
      <w:pPr>
        <w:tabs>
          <w:tab w:val="left" w:pos="1283"/>
          <w:tab w:val="left" w:pos="1922"/>
        </w:tabs>
        <w:autoSpaceDE w:val="0"/>
        <w:autoSpaceDN w:val="0"/>
        <w:spacing w:line="360" w:lineRule="auto"/>
        <w:ind w:firstLineChars="200" w:firstLine="480"/>
        <w:rPr>
          <w:rFonts w:ascii="宋体" w:cs="黑体"/>
          <w:sz w:val="24"/>
          <w:szCs w:val="24"/>
        </w:rPr>
      </w:pPr>
      <w:r>
        <w:rPr>
          <w:rFonts w:ascii="宋体" w:hAnsi="宋体" w:cs="黑体" w:hint="eastAsia"/>
          <w:sz w:val="24"/>
          <w:szCs w:val="24"/>
        </w:rPr>
        <w:t>四、地方级优秀人才</w:t>
      </w:r>
    </w:p>
    <w:p w:rsidR="00051A6D" w:rsidRDefault="001C38C0">
      <w:pPr>
        <w:tabs>
          <w:tab w:val="left" w:pos="1283"/>
          <w:tab w:val="left" w:pos="1922"/>
        </w:tabs>
        <w:autoSpaceDE w:val="0"/>
        <w:autoSpaceDN w:val="0"/>
        <w:spacing w:line="360" w:lineRule="auto"/>
        <w:ind w:firstLineChars="200" w:firstLine="480"/>
        <w:rPr>
          <w:rFonts w:ascii="宋体"/>
          <w:sz w:val="24"/>
          <w:szCs w:val="24"/>
        </w:rPr>
      </w:pPr>
      <w:r>
        <w:rPr>
          <w:rFonts w:ascii="宋体" w:hAnsi="宋体" w:hint="eastAsia"/>
          <w:sz w:val="24"/>
          <w:szCs w:val="24"/>
        </w:rPr>
        <w:t>（一）省、部、军队国防自然科学奖、技术发明奖、科技进步奖二等奖第</w:t>
      </w:r>
      <w:r>
        <w:rPr>
          <w:rFonts w:ascii="宋体" w:hAnsi="宋体"/>
          <w:sz w:val="24"/>
          <w:szCs w:val="24"/>
        </w:rPr>
        <w:t>1</w:t>
      </w:r>
      <w:r>
        <w:rPr>
          <w:rFonts w:ascii="宋体" w:hAnsi="宋体" w:hint="eastAsia"/>
          <w:sz w:val="24"/>
          <w:szCs w:val="24"/>
        </w:rPr>
        <w:t>完成人；</w:t>
      </w:r>
    </w:p>
    <w:p w:rsidR="00051A6D" w:rsidRDefault="001C38C0">
      <w:pPr>
        <w:tabs>
          <w:tab w:val="left" w:pos="1283"/>
          <w:tab w:val="left" w:pos="1922"/>
        </w:tabs>
        <w:autoSpaceDE w:val="0"/>
        <w:autoSpaceDN w:val="0"/>
        <w:spacing w:line="360" w:lineRule="auto"/>
        <w:ind w:firstLineChars="200" w:firstLine="480"/>
        <w:rPr>
          <w:rFonts w:ascii="宋体"/>
          <w:sz w:val="24"/>
          <w:szCs w:val="24"/>
        </w:rPr>
      </w:pPr>
      <w:r>
        <w:rPr>
          <w:rFonts w:ascii="宋体" w:hAnsi="宋体" w:hint="eastAsia"/>
          <w:sz w:val="24"/>
          <w:szCs w:val="24"/>
        </w:rPr>
        <w:t>（二）在国内外知名院校、科研机构等单位取得副教授及以上职称，同时获得省级及以上科技领域重要奖项或拥有</w:t>
      </w:r>
      <w:r>
        <w:rPr>
          <w:rFonts w:ascii="宋体" w:hAnsi="宋体"/>
          <w:sz w:val="24"/>
          <w:szCs w:val="24"/>
        </w:rPr>
        <w:t>3</w:t>
      </w:r>
      <w:r>
        <w:rPr>
          <w:rFonts w:ascii="宋体" w:hAnsi="宋体" w:hint="eastAsia"/>
          <w:sz w:val="24"/>
          <w:szCs w:val="24"/>
        </w:rPr>
        <w:t>项以上自主知识产权、发明专利（前</w:t>
      </w:r>
      <w:r>
        <w:rPr>
          <w:rFonts w:ascii="宋体" w:hAnsi="宋体"/>
          <w:sz w:val="24"/>
          <w:szCs w:val="24"/>
        </w:rPr>
        <w:t>3</w:t>
      </w:r>
      <w:r>
        <w:rPr>
          <w:rFonts w:ascii="宋体" w:hAnsi="宋体" w:hint="eastAsia"/>
          <w:sz w:val="24"/>
          <w:szCs w:val="24"/>
        </w:rPr>
        <w:t>完成人）；（三）省级及以上重大战略科技创新平台、重大科技基础设施中担任主要负责人；</w:t>
      </w:r>
    </w:p>
    <w:p w:rsidR="00051A6D" w:rsidRDefault="001C38C0">
      <w:pPr>
        <w:tabs>
          <w:tab w:val="left" w:pos="1283"/>
          <w:tab w:val="left" w:pos="1922"/>
        </w:tabs>
        <w:autoSpaceDE w:val="0"/>
        <w:autoSpaceDN w:val="0"/>
        <w:spacing w:line="360" w:lineRule="auto"/>
        <w:ind w:firstLineChars="200" w:firstLine="480"/>
        <w:rPr>
          <w:rFonts w:ascii="宋体"/>
          <w:sz w:val="24"/>
          <w:szCs w:val="24"/>
        </w:rPr>
      </w:pPr>
      <w:r>
        <w:rPr>
          <w:rFonts w:ascii="宋体" w:hAnsi="宋体" w:hint="eastAsia"/>
          <w:sz w:val="24"/>
          <w:szCs w:val="24"/>
        </w:rPr>
        <w:t>（四）获得省级及以上人才认定，并承担</w:t>
      </w:r>
      <w:r>
        <w:rPr>
          <w:rFonts w:ascii="宋体" w:hAnsi="宋体"/>
          <w:sz w:val="24"/>
          <w:szCs w:val="24"/>
        </w:rPr>
        <w:t>3</w:t>
      </w:r>
      <w:r>
        <w:rPr>
          <w:rFonts w:ascii="宋体" w:hAnsi="宋体" w:hint="eastAsia"/>
          <w:sz w:val="24"/>
          <w:szCs w:val="24"/>
        </w:rPr>
        <w:t>次以上国家和省级重大科技项目和“卡脖子”关键核心技术攻关项目，且课题通过结题验收。</w:t>
      </w:r>
    </w:p>
    <w:p w:rsidR="00051A6D" w:rsidRDefault="001C38C0">
      <w:pPr>
        <w:tabs>
          <w:tab w:val="left" w:pos="1283"/>
          <w:tab w:val="left" w:pos="1922"/>
        </w:tabs>
        <w:autoSpaceDE w:val="0"/>
        <w:autoSpaceDN w:val="0"/>
        <w:spacing w:line="360" w:lineRule="auto"/>
        <w:ind w:firstLineChars="200" w:firstLine="480"/>
        <w:rPr>
          <w:rFonts w:ascii="宋体" w:cs="黑体"/>
          <w:sz w:val="24"/>
          <w:szCs w:val="24"/>
        </w:rPr>
      </w:pPr>
      <w:r>
        <w:rPr>
          <w:rFonts w:ascii="宋体" w:hAnsi="宋体" w:cs="黑体" w:hint="eastAsia"/>
          <w:sz w:val="24"/>
          <w:szCs w:val="24"/>
        </w:rPr>
        <w:t>五、其他类别人才</w:t>
      </w:r>
    </w:p>
    <w:p w:rsidR="00051A6D" w:rsidRDefault="001C38C0">
      <w:pPr>
        <w:tabs>
          <w:tab w:val="left" w:pos="1283"/>
          <w:tab w:val="left" w:pos="1922"/>
        </w:tabs>
        <w:autoSpaceDE w:val="0"/>
        <w:autoSpaceDN w:val="0"/>
        <w:spacing w:line="360" w:lineRule="auto"/>
        <w:ind w:firstLineChars="200" w:firstLine="480"/>
        <w:rPr>
          <w:rFonts w:ascii="宋体"/>
          <w:sz w:val="24"/>
          <w:szCs w:val="24"/>
        </w:rPr>
      </w:pPr>
      <w:r>
        <w:rPr>
          <w:rFonts w:ascii="宋体" w:hAnsi="宋体" w:hint="eastAsia"/>
          <w:sz w:val="24"/>
          <w:szCs w:val="24"/>
        </w:rPr>
        <w:t>（一）具有高级以上职称或博士学位的；</w:t>
      </w:r>
    </w:p>
    <w:p w:rsidR="00051A6D" w:rsidRDefault="001C38C0">
      <w:pPr>
        <w:topLinePunct/>
        <w:spacing w:line="360" w:lineRule="auto"/>
        <w:ind w:firstLineChars="200" w:firstLine="480"/>
        <w:rPr>
          <w:rFonts w:ascii="宋体"/>
        </w:rPr>
      </w:pPr>
      <w:r>
        <w:rPr>
          <w:rFonts w:ascii="宋体" w:hAnsi="宋体" w:hint="eastAsia"/>
          <w:sz w:val="24"/>
          <w:szCs w:val="24"/>
        </w:rPr>
        <w:t>（二）在用人单位承担科技创新和技术研发团队核心岗位，作为团队成员参与</w:t>
      </w:r>
      <w:r>
        <w:rPr>
          <w:rFonts w:ascii="宋体" w:hAnsi="宋体"/>
          <w:sz w:val="24"/>
          <w:szCs w:val="24"/>
        </w:rPr>
        <w:t>2</w:t>
      </w:r>
      <w:r>
        <w:rPr>
          <w:rFonts w:ascii="宋体" w:hAnsi="宋体" w:hint="eastAsia"/>
          <w:sz w:val="24"/>
          <w:szCs w:val="24"/>
        </w:rPr>
        <w:t>项市级及以上重点科研项目或“揭榜挂帅”项目。</w:t>
      </w:r>
      <w:r>
        <w:rPr>
          <w:rFonts w:ascii="宋体"/>
        </w:rPr>
        <w:br w:type="page"/>
      </w:r>
    </w:p>
    <w:p w:rsidR="00051A6D" w:rsidRDefault="001C38C0">
      <w:pPr>
        <w:pStyle w:val="3"/>
        <w:spacing w:before="20" w:after="0"/>
        <w:ind w:firstLine="137"/>
        <w:jc w:val="center"/>
        <w:rPr>
          <w:rFonts w:ascii="宋体" w:eastAsia="宋体" w:hAnsi="宋体"/>
        </w:rPr>
      </w:pPr>
      <w:r>
        <w:rPr>
          <w:rFonts w:ascii="宋体" w:eastAsia="宋体" w:hAnsi="宋体" w:hint="eastAsia"/>
        </w:rPr>
        <w:t>（三）业绩情况汇总表</w:t>
      </w:r>
    </w:p>
    <w:tbl>
      <w:tblPr>
        <w:tblW w:w="531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88"/>
        <w:gridCol w:w="1278"/>
        <w:gridCol w:w="2413"/>
        <w:gridCol w:w="1634"/>
        <w:gridCol w:w="1688"/>
        <w:gridCol w:w="1929"/>
      </w:tblGrid>
      <w:tr w:rsidR="00051A6D">
        <w:trPr>
          <w:trHeight w:val="860"/>
        </w:trPr>
        <w:tc>
          <w:tcPr>
            <w:tcW w:w="629" w:type="pct"/>
            <w:vAlign w:val="center"/>
          </w:tcPr>
          <w:p w:rsidR="00051A6D" w:rsidRDefault="001C38C0">
            <w:pPr>
              <w:autoSpaceDE w:val="0"/>
              <w:autoSpaceDN w:val="0"/>
              <w:spacing w:line="440" w:lineRule="exact"/>
              <w:ind w:firstLine="480"/>
              <w:jc w:val="center"/>
              <w:rPr>
                <w:rFonts w:ascii="宋体" w:cs="仿宋_GB2312"/>
                <w:kern w:val="0"/>
                <w:szCs w:val="21"/>
              </w:rPr>
            </w:pPr>
            <w:r>
              <w:rPr>
                <w:rFonts w:ascii="宋体" w:hAnsi="宋体" w:cs="仿宋_GB2312" w:hint="eastAsia"/>
                <w:kern w:val="0"/>
                <w:szCs w:val="21"/>
              </w:rPr>
              <w:t>序号</w:t>
            </w:r>
          </w:p>
        </w:tc>
        <w:tc>
          <w:tcPr>
            <w:tcW w:w="624" w:type="pct"/>
            <w:vAlign w:val="center"/>
          </w:tcPr>
          <w:p w:rsidR="00051A6D" w:rsidRDefault="001C38C0">
            <w:pPr>
              <w:autoSpaceDE w:val="0"/>
              <w:autoSpaceDN w:val="0"/>
              <w:spacing w:line="440" w:lineRule="exact"/>
              <w:ind w:firstLine="480"/>
              <w:jc w:val="center"/>
              <w:rPr>
                <w:rFonts w:ascii="宋体" w:cs="仿宋_GB2312"/>
                <w:kern w:val="0"/>
                <w:szCs w:val="21"/>
              </w:rPr>
            </w:pPr>
            <w:r>
              <w:rPr>
                <w:rFonts w:ascii="宋体" w:hAnsi="宋体" w:cs="仿宋_GB2312" w:hint="eastAsia"/>
                <w:kern w:val="0"/>
                <w:szCs w:val="21"/>
              </w:rPr>
              <w:t>项目名称</w:t>
            </w:r>
          </w:p>
        </w:tc>
        <w:tc>
          <w:tcPr>
            <w:tcW w:w="1179" w:type="pct"/>
            <w:vAlign w:val="center"/>
          </w:tcPr>
          <w:p w:rsidR="00051A6D" w:rsidRDefault="001C38C0">
            <w:pPr>
              <w:autoSpaceDE w:val="0"/>
              <w:autoSpaceDN w:val="0"/>
              <w:spacing w:line="440" w:lineRule="exact"/>
              <w:ind w:firstLine="480"/>
              <w:jc w:val="center"/>
              <w:rPr>
                <w:rFonts w:ascii="宋体" w:cs="仿宋_GB2312"/>
                <w:kern w:val="0"/>
                <w:szCs w:val="21"/>
              </w:rPr>
            </w:pPr>
            <w:r>
              <w:rPr>
                <w:rFonts w:ascii="宋体" w:hAnsi="宋体" w:cs="仿宋_GB2312" w:hint="eastAsia"/>
                <w:kern w:val="0"/>
                <w:szCs w:val="21"/>
              </w:rPr>
              <w:t>合同主要内容</w:t>
            </w:r>
          </w:p>
        </w:tc>
        <w:tc>
          <w:tcPr>
            <w:tcW w:w="798" w:type="pct"/>
            <w:vAlign w:val="center"/>
          </w:tcPr>
          <w:p w:rsidR="00051A6D" w:rsidRDefault="001C38C0">
            <w:pPr>
              <w:autoSpaceDE w:val="0"/>
              <w:autoSpaceDN w:val="0"/>
              <w:spacing w:line="440" w:lineRule="exact"/>
              <w:ind w:firstLine="480"/>
              <w:jc w:val="center"/>
              <w:rPr>
                <w:rFonts w:ascii="宋体" w:cs="仿宋_GB2312"/>
                <w:kern w:val="0"/>
                <w:szCs w:val="21"/>
              </w:rPr>
            </w:pPr>
            <w:r>
              <w:rPr>
                <w:rFonts w:ascii="宋体" w:hAnsi="宋体" w:cs="仿宋_GB2312" w:hint="eastAsia"/>
                <w:kern w:val="0"/>
                <w:szCs w:val="21"/>
              </w:rPr>
              <w:t>起止时间</w:t>
            </w:r>
          </w:p>
        </w:tc>
        <w:tc>
          <w:tcPr>
            <w:tcW w:w="825" w:type="pct"/>
            <w:vAlign w:val="center"/>
          </w:tcPr>
          <w:p w:rsidR="00051A6D" w:rsidRDefault="001C38C0">
            <w:pPr>
              <w:autoSpaceDE w:val="0"/>
              <w:autoSpaceDN w:val="0"/>
              <w:spacing w:line="440" w:lineRule="exact"/>
              <w:ind w:firstLine="480"/>
              <w:jc w:val="center"/>
              <w:rPr>
                <w:rFonts w:ascii="宋体" w:cs="仿宋_GB2312"/>
                <w:kern w:val="0"/>
                <w:szCs w:val="21"/>
              </w:rPr>
            </w:pPr>
            <w:r>
              <w:rPr>
                <w:rFonts w:ascii="宋体" w:hAnsi="宋体" w:cs="仿宋_GB2312" w:hint="eastAsia"/>
                <w:kern w:val="0"/>
                <w:szCs w:val="21"/>
              </w:rPr>
              <w:t>合同金额</w:t>
            </w:r>
          </w:p>
        </w:tc>
        <w:tc>
          <w:tcPr>
            <w:tcW w:w="943" w:type="pct"/>
            <w:vAlign w:val="center"/>
          </w:tcPr>
          <w:p w:rsidR="00051A6D" w:rsidRDefault="001C38C0">
            <w:pPr>
              <w:autoSpaceDE w:val="0"/>
              <w:autoSpaceDN w:val="0"/>
              <w:spacing w:line="440" w:lineRule="exact"/>
              <w:ind w:firstLine="480"/>
              <w:jc w:val="center"/>
              <w:rPr>
                <w:rFonts w:ascii="宋体" w:cs="仿宋_GB2312"/>
                <w:kern w:val="0"/>
                <w:szCs w:val="21"/>
                <w:lang w:eastAsia="en-US"/>
              </w:rPr>
            </w:pPr>
            <w:r>
              <w:rPr>
                <w:rFonts w:ascii="宋体" w:hAnsi="宋体" w:cs="仿宋_GB2312" w:hint="eastAsia"/>
                <w:kern w:val="0"/>
                <w:szCs w:val="21"/>
                <w:lang w:eastAsia="en-US"/>
              </w:rPr>
              <w:t>备注</w:t>
            </w:r>
          </w:p>
        </w:tc>
      </w:tr>
      <w:tr w:rsidR="00051A6D">
        <w:tc>
          <w:tcPr>
            <w:tcW w:w="629" w:type="pct"/>
            <w:vAlign w:val="center"/>
          </w:tcPr>
          <w:p w:rsidR="00051A6D" w:rsidRDefault="00051A6D">
            <w:pPr>
              <w:autoSpaceDE w:val="0"/>
              <w:autoSpaceDN w:val="0"/>
              <w:spacing w:line="440" w:lineRule="exact"/>
              <w:ind w:firstLine="480"/>
              <w:jc w:val="center"/>
              <w:rPr>
                <w:rFonts w:ascii="宋体" w:cs="仿宋_GB2312"/>
                <w:kern w:val="0"/>
                <w:szCs w:val="21"/>
                <w:lang w:eastAsia="en-US"/>
              </w:rPr>
            </w:pPr>
          </w:p>
        </w:tc>
        <w:tc>
          <w:tcPr>
            <w:tcW w:w="624" w:type="pct"/>
            <w:vAlign w:val="center"/>
          </w:tcPr>
          <w:p w:rsidR="00051A6D" w:rsidRDefault="00051A6D">
            <w:pPr>
              <w:autoSpaceDE w:val="0"/>
              <w:autoSpaceDN w:val="0"/>
              <w:spacing w:line="440" w:lineRule="exact"/>
              <w:ind w:firstLine="480"/>
              <w:jc w:val="center"/>
              <w:rPr>
                <w:rFonts w:ascii="宋体" w:cs="仿宋_GB2312"/>
                <w:kern w:val="0"/>
                <w:szCs w:val="21"/>
                <w:lang w:eastAsia="en-US"/>
              </w:rPr>
            </w:pPr>
          </w:p>
        </w:tc>
        <w:tc>
          <w:tcPr>
            <w:tcW w:w="1179" w:type="pct"/>
            <w:vAlign w:val="center"/>
          </w:tcPr>
          <w:p w:rsidR="00051A6D" w:rsidRDefault="00051A6D">
            <w:pPr>
              <w:autoSpaceDE w:val="0"/>
              <w:autoSpaceDN w:val="0"/>
              <w:spacing w:line="440" w:lineRule="exact"/>
              <w:ind w:firstLine="480"/>
              <w:jc w:val="center"/>
              <w:rPr>
                <w:rFonts w:ascii="宋体" w:cs="仿宋_GB2312"/>
                <w:kern w:val="0"/>
                <w:szCs w:val="21"/>
                <w:lang w:eastAsia="en-US"/>
              </w:rPr>
            </w:pPr>
          </w:p>
        </w:tc>
        <w:tc>
          <w:tcPr>
            <w:tcW w:w="798" w:type="pct"/>
            <w:vAlign w:val="center"/>
          </w:tcPr>
          <w:p w:rsidR="00051A6D" w:rsidRDefault="00051A6D">
            <w:pPr>
              <w:autoSpaceDE w:val="0"/>
              <w:autoSpaceDN w:val="0"/>
              <w:spacing w:line="440" w:lineRule="exact"/>
              <w:ind w:firstLine="480"/>
              <w:jc w:val="center"/>
              <w:rPr>
                <w:rFonts w:ascii="宋体" w:cs="仿宋_GB2312"/>
                <w:kern w:val="0"/>
                <w:szCs w:val="21"/>
                <w:lang w:eastAsia="en-US"/>
              </w:rPr>
            </w:pPr>
          </w:p>
        </w:tc>
        <w:tc>
          <w:tcPr>
            <w:tcW w:w="825" w:type="pct"/>
            <w:vAlign w:val="center"/>
          </w:tcPr>
          <w:p w:rsidR="00051A6D" w:rsidRDefault="00051A6D">
            <w:pPr>
              <w:autoSpaceDE w:val="0"/>
              <w:autoSpaceDN w:val="0"/>
              <w:spacing w:line="440" w:lineRule="exact"/>
              <w:ind w:firstLine="480"/>
              <w:jc w:val="center"/>
              <w:rPr>
                <w:rFonts w:ascii="宋体" w:cs="仿宋_GB2312"/>
                <w:kern w:val="0"/>
                <w:szCs w:val="21"/>
                <w:lang w:eastAsia="en-US"/>
              </w:rPr>
            </w:pPr>
          </w:p>
        </w:tc>
        <w:tc>
          <w:tcPr>
            <w:tcW w:w="943" w:type="pct"/>
            <w:vAlign w:val="center"/>
          </w:tcPr>
          <w:p w:rsidR="00051A6D" w:rsidRDefault="00051A6D">
            <w:pPr>
              <w:autoSpaceDE w:val="0"/>
              <w:autoSpaceDN w:val="0"/>
              <w:spacing w:line="440" w:lineRule="exact"/>
              <w:ind w:firstLine="480"/>
              <w:jc w:val="center"/>
              <w:rPr>
                <w:rFonts w:ascii="宋体" w:cs="仿宋_GB2312"/>
                <w:kern w:val="0"/>
                <w:szCs w:val="21"/>
                <w:lang w:eastAsia="en-US"/>
              </w:rPr>
            </w:pPr>
          </w:p>
        </w:tc>
      </w:tr>
      <w:tr w:rsidR="00051A6D">
        <w:tc>
          <w:tcPr>
            <w:tcW w:w="629"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624"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1179"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798"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825"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943" w:type="pct"/>
          </w:tcPr>
          <w:p w:rsidR="00051A6D" w:rsidRDefault="00051A6D">
            <w:pPr>
              <w:autoSpaceDE w:val="0"/>
              <w:autoSpaceDN w:val="0"/>
              <w:spacing w:line="440" w:lineRule="exact"/>
              <w:ind w:firstLine="480"/>
              <w:jc w:val="center"/>
              <w:rPr>
                <w:rFonts w:ascii="宋体" w:cs="仿宋_GB2312"/>
                <w:kern w:val="0"/>
                <w:szCs w:val="21"/>
                <w:lang w:eastAsia="en-US"/>
              </w:rPr>
            </w:pPr>
          </w:p>
        </w:tc>
      </w:tr>
      <w:tr w:rsidR="00051A6D">
        <w:tc>
          <w:tcPr>
            <w:tcW w:w="629"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624"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1179"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798"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825"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943" w:type="pct"/>
          </w:tcPr>
          <w:p w:rsidR="00051A6D" w:rsidRDefault="00051A6D">
            <w:pPr>
              <w:autoSpaceDE w:val="0"/>
              <w:autoSpaceDN w:val="0"/>
              <w:spacing w:line="440" w:lineRule="exact"/>
              <w:ind w:firstLine="480"/>
              <w:jc w:val="center"/>
              <w:rPr>
                <w:rFonts w:ascii="宋体" w:cs="仿宋_GB2312"/>
                <w:kern w:val="0"/>
                <w:szCs w:val="21"/>
                <w:lang w:eastAsia="en-US"/>
              </w:rPr>
            </w:pPr>
          </w:p>
        </w:tc>
      </w:tr>
      <w:tr w:rsidR="00051A6D">
        <w:tc>
          <w:tcPr>
            <w:tcW w:w="629"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624"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1179"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798"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825"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943" w:type="pct"/>
          </w:tcPr>
          <w:p w:rsidR="00051A6D" w:rsidRDefault="00051A6D">
            <w:pPr>
              <w:autoSpaceDE w:val="0"/>
              <w:autoSpaceDN w:val="0"/>
              <w:spacing w:line="440" w:lineRule="exact"/>
              <w:ind w:firstLine="480"/>
              <w:jc w:val="center"/>
              <w:rPr>
                <w:rFonts w:ascii="宋体" w:cs="仿宋_GB2312"/>
                <w:kern w:val="0"/>
                <w:szCs w:val="21"/>
                <w:lang w:eastAsia="en-US"/>
              </w:rPr>
            </w:pPr>
          </w:p>
        </w:tc>
      </w:tr>
      <w:tr w:rsidR="00051A6D">
        <w:tc>
          <w:tcPr>
            <w:tcW w:w="629"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624"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1179"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798"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825"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943" w:type="pct"/>
          </w:tcPr>
          <w:p w:rsidR="00051A6D" w:rsidRDefault="00051A6D">
            <w:pPr>
              <w:autoSpaceDE w:val="0"/>
              <w:autoSpaceDN w:val="0"/>
              <w:spacing w:line="440" w:lineRule="exact"/>
              <w:ind w:firstLine="480"/>
              <w:jc w:val="center"/>
              <w:rPr>
                <w:rFonts w:ascii="宋体" w:cs="仿宋_GB2312"/>
                <w:kern w:val="0"/>
                <w:szCs w:val="21"/>
                <w:lang w:eastAsia="en-US"/>
              </w:rPr>
            </w:pPr>
          </w:p>
        </w:tc>
      </w:tr>
      <w:tr w:rsidR="00051A6D">
        <w:tc>
          <w:tcPr>
            <w:tcW w:w="629"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624"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1179"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798"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825"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943" w:type="pct"/>
          </w:tcPr>
          <w:p w:rsidR="00051A6D" w:rsidRDefault="00051A6D">
            <w:pPr>
              <w:autoSpaceDE w:val="0"/>
              <w:autoSpaceDN w:val="0"/>
              <w:spacing w:line="440" w:lineRule="exact"/>
              <w:ind w:firstLine="480"/>
              <w:jc w:val="center"/>
              <w:rPr>
                <w:rFonts w:ascii="宋体" w:cs="仿宋_GB2312"/>
                <w:kern w:val="0"/>
                <w:szCs w:val="21"/>
                <w:lang w:eastAsia="en-US"/>
              </w:rPr>
            </w:pPr>
          </w:p>
        </w:tc>
      </w:tr>
      <w:tr w:rsidR="00051A6D">
        <w:tc>
          <w:tcPr>
            <w:tcW w:w="629"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624"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1179"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798"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825"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943" w:type="pct"/>
          </w:tcPr>
          <w:p w:rsidR="00051A6D" w:rsidRDefault="00051A6D">
            <w:pPr>
              <w:autoSpaceDE w:val="0"/>
              <w:autoSpaceDN w:val="0"/>
              <w:spacing w:line="440" w:lineRule="exact"/>
              <w:ind w:firstLine="480"/>
              <w:jc w:val="center"/>
              <w:rPr>
                <w:rFonts w:ascii="宋体" w:cs="仿宋_GB2312"/>
                <w:kern w:val="0"/>
                <w:szCs w:val="21"/>
                <w:lang w:eastAsia="en-US"/>
              </w:rPr>
            </w:pPr>
          </w:p>
        </w:tc>
      </w:tr>
      <w:tr w:rsidR="00051A6D">
        <w:tc>
          <w:tcPr>
            <w:tcW w:w="629"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624"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1179"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798"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825"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943" w:type="pct"/>
          </w:tcPr>
          <w:p w:rsidR="00051A6D" w:rsidRDefault="00051A6D">
            <w:pPr>
              <w:autoSpaceDE w:val="0"/>
              <w:autoSpaceDN w:val="0"/>
              <w:spacing w:line="440" w:lineRule="exact"/>
              <w:ind w:firstLine="480"/>
              <w:jc w:val="center"/>
              <w:rPr>
                <w:rFonts w:ascii="宋体" w:cs="仿宋_GB2312"/>
                <w:kern w:val="0"/>
                <w:szCs w:val="21"/>
                <w:lang w:eastAsia="en-US"/>
              </w:rPr>
            </w:pPr>
          </w:p>
        </w:tc>
      </w:tr>
      <w:tr w:rsidR="00051A6D">
        <w:tc>
          <w:tcPr>
            <w:tcW w:w="629"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624"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1179"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798"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825"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943" w:type="pct"/>
          </w:tcPr>
          <w:p w:rsidR="00051A6D" w:rsidRDefault="00051A6D">
            <w:pPr>
              <w:autoSpaceDE w:val="0"/>
              <w:autoSpaceDN w:val="0"/>
              <w:spacing w:line="440" w:lineRule="exact"/>
              <w:ind w:firstLine="480"/>
              <w:jc w:val="center"/>
              <w:rPr>
                <w:rFonts w:ascii="宋体" w:cs="仿宋_GB2312"/>
                <w:kern w:val="0"/>
                <w:szCs w:val="21"/>
                <w:lang w:eastAsia="en-US"/>
              </w:rPr>
            </w:pPr>
          </w:p>
        </w:tc>
      </w:tr>
      <w:tr w:rsidR="00051A6D">
        <w:tc>
          <w:tcPr>
            <w:tcW w:w="629"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624"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1179"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798"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825"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943" w:type="pct"/>
          </w:tcPr>
          <w:p w:rsidR="00051A6D" w:rsidRDefault="00051A6D">
            <w:pPr>
              <w:autoSpaceDE w:val="0"/>
              <w:autoSpaceDN w:val="0"/>
              <w:spacing w:line="440" w:lineRule="exact"/>
              <w:ind w:firstLine="480"/>
              <w:jc w:val="center"/>
              <w:rPr>
                <w:rFonts w:ascii="宋体" w:cs="仿宋_GB2312"/>
                <w:kern w:val="0"/>
                <w:szCs w:val="21"/>
                <w:lang w:eastAsia="en-US"/>
              </w:rPr>
            </w:pPr>
          </w:p>
        </w:tc>
      </w:tr>
      <w:tr w:rsidR="00051A6D">
        <w:tc>
          <w:tcPr>
            <w:tcW w:w="629"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624"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1179"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798"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825"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943" w:type="pct"/>
          </w:tcPr>
          <w:p w:rsidR="00051A6D" w:rsidRDefault="00051A6D">
            <w:pPr>
              <w:autoSpaceDE w:val="0"/>
              <w:autoSpaceDN w:val="0"/>
              <w:spacing w:line="440" w:lineRule="exact"/>
              <w:ind w:firstLine="480"/>
              <w:jc w:val="center"/>
              <w:rPr>
                <w:rFonts w:ascii="宋体" w:cs="仿宋_GB2312"/>
                <w:kern w:val="0"/>
                <w:szCs w:val="21"/>
                <w:lang w:eastAsia="en-US"/>
              </w:rPr>
            </w:pPr>
          </w:p>
        </w:tc>
      </w:tr>
      <w:tr w:rsidR="00051A6D">
        <w:tc>
          <w:tcPr>
            <w:tcW w:w="629"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624"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1179"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798"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825"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943" w:type="pct"/>
          </w:tcPr>
          <w:p w:rsidR="00051A6D" w:rsidRDefault="00051A6D">
            <w:pPr>
              <w:autoSpaceDE w:val="0"/>
              <w:autoSpaceDN w:val="0"/>
              <w:spacing w:line="440" w:lineRule="exact"/>
              <w:ind w:firstLine="480"/>
              <w:jc w:val="center"/>
              <w:rPr>
                <w:rFonts w:ascii="宋体" w:cs="仿宋_GB2312"/>
                <w:kern w:val="0"/>
                <w:szCs w:val="21"/>
                <w:lang w:eastAsia="en-US"/>
              </w:rPr>
            </w:pPr>
          </w:p>
        </w:tc>
      </w:tr>
      <w:tr w:rsidR="00051A6D">
        <w:tc>
          <w:tcPr>
            <w:tcW w:w="629"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624"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1179"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798"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825" w:type="pct"/>
          </w:tcPr>
          <w:p w:rsidR="00051A6D" w:rsidRDefault="00051A6D">
            <w:pPr>
              <w:autoSpaceDE w:val="0"/>
              <w:autoSpaceDN w:val="0"/>
              <w:spacing w:line="440" w:lineRule="exact"/>
              <w:ind w:firstLine="480"/>
              <w:jc w:val="center"/>
              <w:rPr>
                <w:rFonts w:ascii="宋体" w:cs="仿宋_GB2312"/>
                <w:kern w:val="0"/>
                <w:szCs w:val="21"/>
                <w:lang w:eastAsia="en-US"/>
              </w:rPr>
            </w:pPr>
          </w:p>
        </w:tc>
        <w:tc>
          <w:tcPr>
            <w:tcW w:w="943" w:type="pct"/>
          </w:tcPr>
          <w:p w:rsidR="00051A6D" w:rsidRDefault="00051A6D">
            <w:pPr>
              <w:autoSpaceDE w:val="0"/>
              <w:autoSpaceDN w:val="0"/>
              <w:spacing w:line="440" w:lineRule="exact"/>
              <w:ind w:firstLine="480"/>
              <w:jc w:val="center"/>
              <w:rPr>
                <w:rFonts w:ascii="宋体" w:cs="仿宋_GB2312"/>
                <w:kern w:val="0"/>
                <w:szCs w:val="21"/>
                <w:lang w:eastAsia="en-US"/>
              </w:rPr>
            </w:pPr>
          </w:p>
        </w:tc>
      </w:tr>
    </w:tbl>
    <w:p w:rsidR="00051A6D" w:rsidRDefault="001C38C0">
      <w:pPr>
        <w:ind w:firstLine="480"/>
        <w:rPr>
          <w:rFonts w:ascii="宋体"/>
        </w:rPr>
      </w:pPr>
      <w:r>
        <w:rPr>
          <w:rFonts w:ascii="宋体" w:hAnsi="宋体" w:hint="eastAsia"/>
        </w:rPr>
        <w:t>注：</w:t>
      </w:r>
    </w:p>
    <w:p w:rsidR="00051A6D" w:rsidRDefault="001C38C0">
      <w:pPr>
        <w:numPr>
          <w:ilvl w:val="0"/>
          <w:numId w:val="4"/>
        </w:numPr>
        <w:ind w:firstLine="480"/>
        <w:rPr>
          <w:rFonts w:ascii="宋体"/>
        </w:rPr>
      </w:pPr>
      <w:r>
        <w:rPr>
          <w:rFonts w:ascii="宋体" w:hAnsi="宋体" w:hint="eastAsia"/>
        </w:rPr>
        <w:t>后附中标通知书（如有）、合同扫描件；</w:t>
      </w:r>
    </w:p>
    <w:p w:rsidR="00051A6D" w:rsidRDefault="001C38C0">
      <w:pPr>
        <w:numPr>
          <w:ilvl w:val="0"/>
          <w:numId w:val="4"/>
        </w:numPr>
        <w:ind w:firstLine="480"/>
        <w:rPr>
          <w:rFonts w:ascii="宋体"/>
        </w:rPr>
      </w:pPr>
      <w:r>
        <w:rPr>
          <w:rFonts w:ascii="宋体" w:hAnsi="宋体" w:hint="eastAsia"/>
        </w:rPr>
        <w:t>如近年来，投标人法人机构发生合法变更或重组或法人名称变更时，应提供相关部门的合法批件或其他相关证明材料来证明其所附业绩的继承性。</w:t>
      </w:r>
    </w:p>
    <w:p w:rsidR="00051A6D" w:rsidRDefault="001C38C0">
      <w:pPr>
        <w:ind w:firstLine="480"/>
        <w:rPr>
          <w:rFonts w:ascii="宋体"/>
        </w:rPr>
      </w:pPr>
      <w:r>
        <w:rPr>
          <w:rFonts w:ascii="宋体" w:hAnsi="宋体" w:hint="eastAsia"/>
        </w:rPr>
        <w:t>（</w:t>
      </w:r>
      <w:r>
        <w:rPr>
          <w:rFonts w:ascii="宋体" w:hAnsi="宋体"/>
        </w:rPr>
        <w:t>3</w:t>
      </w:r>
      <w:r>
        <w:rPr>
          <w:rFonts w:ascii="宋体" w:hAnsi="宋体" w:hint="eastAsia"/>
        </w:rPr>
        <w:t>）如投标人未提供上述业绩证明材料或相关业绩证明材料中的信息无法证实投标人满足招标文件规定的资格审查条件（业绩最低要求），则该项目业绩均不予认定。</w:t>
      </w:r>
    </w:p>
    <w:p w:rsidR="00051A6D" w:rsidRDefault="001C38C0">
      <w:pPr>
        <w:ind w:firstLine="480"/>
        <w:rPr>
          <w:rFonts w:ascii="宋体"/>
        </w:rPr>
      </w:pPr>
      <w:r>
        <w:rPr>
          <w:rFonts w:ascii="宋体" w:hAnsi="宋体" w:hint="eastAsia"/>
        </w:rPr>
        <w:t>以联合体形式参与投标的，联合体各成员应分别填报表格和提供资料。</w:t>
      </w:r>
    </w:p>
    <w:p w:rsidR="00051A6D" w:rsidRDefault="00051A6D">
      <w:pPr>
        <w:pStyle w:val="a6"/>
      </w:pPr>
    </w:p>
    <w:p w:rsidR="00051A6D" w:rsidRDefault="001C38C0">
      <w:pPr>
        <w:pStyle w:val="3"/>
        <w:ind w:firstLine="137"/>
        <w:jc w:val="center"/>
        <w:rPr>
          <w:rFonts w:ascii="宋体" w:eastAsia="宋体" w:hAnsi="宋体"/>
        </w:rPr>
      </w:pPr>
      <w:r>
        <w:rPr>
          <w:rFonts w:ascii="宋体" w:eastAsia="宋体" w:hAnsi="宋体" w:hint="eastAsia"/>
        </w:rPr>
        <w:lastRenderedPageBreak/>
        <w:t>（四）揭榜人投资参股的关联企业情况表</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8945"/>
      </w:tblGrid>
      <w:tr w:rsidR="00051A6D">
        <w:trPr>
          <w:trHeight w:val="8230"/>
          <w:jc w:val="center"/>
        </w:trPr>
        <w:tc>
          <w:tcPr>
            <w:tcW w:w="8945" w:type="dxa"/>
          </w:tcPr>
          <w:p w:rsidR="00051A6D" w:rsidRDefault="00051A6D">
            <w:pPr>
              <w:adjustRightInd w:val="0"/>
              <w:snapToGrid w:val="0"/>
              <w:spacing w:line="480" w:lineRule="auto"/>
              <w:ind w:firstLine="480"/>
              <w:rPr>
                <w:rFonts w:ascii="宋体"/>
                <w:sz w:val="24"/>
              </w:rPr>
            </w:pPr>
          </w:p>
          <w:p w:rsidR="00051A6D" w:rsidRDefault="001C38C0">
            <w:pPr>
              <w:adjustRightInd w:val="0"/>
              <w:snapToGrid w:val="0"/>
              <w:spacing w:line="480" w:lineRule="auto"/>
              <w:ind w:firstLine="480"/>
              <w:rPr>
                <w:rFonts w:ascii="宋体"/>
                <w:sz w:val="24"/>
              </w:rPr>
            </w:pPr>
            <w:r>
              <w:rPr>
                <w:rFonts w:ascii="宋体" w:hAnsi="宋体" w:hint="eastAsia"/>
                <w:sz w:val="24"/>
              </w:rPr>
              <w:t>揭榜人应提供其投资参股的关联企业情况，包括以下内容：</w:t>
            </w:r>
          </w:p>
          <w:p w:rsidR="00051A6D" w:rsidRDefault="001C38C0">
            <w:pPr>
              <w:adjustRightInd w:val="0"/>
              <w:snapToGrid w:val="0"/>
              <w:spacing w:line="360" w:lineRule="auto"/>
              <w:ind w:firstLineChars="100" w:firstLine="240"/>
              <w:jc w:val="left"/>
              <w:rPr>
                <w:rFonts w:ascii="宋体"/>
                <w:sz w:val="24"/>
                <w:u w:val="single"/>
              </w:rPr>
            </w:pPr>
            <w:r>
              <w:rPr>
                <w:rFonts w:ascii="宋体" w:hAnsi="宋体"/>
                <w:sz w:val="24"/>
              </w:rPr>
              <w:t>1</w:t>
            </w:r>
            <w:r>
              <w:rPr>
                <w:rFonts w:ascii="宋体" w:hAnsi="宋体" w:hint="eastAsia"/>
                <w:sz w:val="24"/>
              </w:rPr>
              <w:t>）与本单位负责人为同一人的其他单位名单：</w:t>
            </w:r>
            <w:r>
              <w:rPr>
                <w:rFonts w:ascii="宋体" w:hAnsi="宋体"/>
                <w:sz w:val="24"/>
                <w:u w:val="single"/>
              </w:rPr>
              <w:t xml:space="preserve">          </w:t>
            </w:r>
          </w:p>
          <w:p w:rsidR="00051A6D" w:rsidRDefault="001C38C0">
            <w:pPr>
              <w:adjustRightInd w:val="0"/>
              <w:snapToGrid w:val="0"/>
              <w:spacing w:line="360" w:lineRule="auto"/>
              <w:ind w:firstLineChars="100" w:firstLine="240"/>
              <w:jc w:val="left"/>
              <w:rPr>
                <w:rFonts w:ascii="宋体"/>
                <w:sz w:val="24"/>
              </w:rPr>
            </w:pPr>
            <w:r>
              <w:rPr>
                <w:rFonts w:ascii="宋体" w:hAnsi="宋体"/>
                <w:sz w:val="24"/>
              </w:rPr>
              <w:t>2</w:t>
            </w:r>
            <w:r>
              <w:rPr>
                <w:rFonts w:ascii="宋体" w:hAnsi="宋体" w:hint="eastAsia"/>
                <w:sz w:val="24"/>
              </w:rPr>
              <w:t>）对本单位存在控股、管理关系的其他单位名单：</w:t>
            </w:r>
            <w:r>
              <w:rPr>
                <w:rFonts w:ascii="宋体" w:hAnsi="宋体"/>
                <w:sz w:val="24"/>
                <w:u w:val="single"/>
              </w:rPr>
              <w:t xml:space="preserve">          </w:t>
            </w:r>
          </w:p>
          <w:p w:rsidR="00051A6D" w:rsidRDefault="001C38C0">
            <w:pPr>
              <w:adjustRightInd w:val="0"/>
              <w:snapToGrid w:val="0"/>
              <w:spacing w:line="480" w:lineRule="auto"/>
              <w:ind w:firstLineChars="100" w:firstLine="240"/>
              <w:rPr>
                <w:rFonts w:ascii="宋体"/>
                <w:sz w:val="24"/>
              </w:rPr>
            </w:pPr>
            <w:r>
              <w:rPr>
                <w:rFonts w:ascii="宋体" w:hAnsi="宋体"/>
                <w:sz w:val="24"/>
              </w:rPr>
              <w:t>3</w:t>
            </w:r>
            <w:r>
              <w:rPr>
                <w:rFonts w:ascii="宋体" w:hAnsi="宋体" w:hint="eastAsia"/>
                <w:sz w:val="24"/>
              </w:rPr>
              <w:t>）本单位对其他单位存在控股、管理关系的名单：</w:t>
            </w:r>
            <w:r>
              <w:rPr>
                <w:rFonts w:ascii="宋体" w:hAnsi="宋体"/>
                <w:sz w:val="24"/>
                <w:u w:val="single"/>
              </w:rPr>
              <w:t xml:space="preserve">          </w:t>
            </w:r>
          </w:p>
          <w:p w:rsidR="00051A6D" w:rsidRDefault="00051A6D">
            <w:pPr>
              <w:adjustRightInd w:val="0"/>
              <w:snapToGrid w:val="0"/>
              <w:spacing w:line="480" w:lineRule="auto"/>
              <w:ind w:firstLineChars="200" w:firstLine="480"/>
              <w:rPr>
                <w:rFonts w:ascii="宋体"/>
                <w:sz w:val="24"/>
              </w:rPr>
            </w:pPr>
          </w:p>
          <w:p w:rsidR="00051A6D" w:rsidRDefault="00051A6D">
            <w:pPr>
              <w:adjustRightInd w:val="0"/>
              <w:snapToGrid w:val="0"/>
              <w:spacing w:line="480" w:lineRule="auto"/>
              <w:ind w:firstLineChars="200" w:firstLine="480"/>
              <w:rPr>
                <w:rFonts w:ascii="宋体"/>
                <w:sz w:val="24"/>
              </w:rPr>
            </w:pPr>
          </w:p>
        </w:tc>
      </w:tr>
    </w:tbl>
    <w:p w:rsidR="00051A6D" w:rsidRDefault="001C38C0">
      <w:pPr>
        <w:snapToGrid w:val="0"/>
        <w:ind w:firstLine="480"/>
        <w:rPr>
          <w:rFonts w:ascii="宋体"/>
          <w:bCs/>
          <w:szCs w:val="21"/>
        </w:rPr>
      </w:pPr>
      <w:r>
        <w:rPr>
          <w:rFonts w:ascii="宋体" w:hAnsi="宋体"/>
        </w:rPr>
        <w:t xml:space="preserve">  </w:t>
      </w:r>
      <w:r>
        <w:rPr>
          <w:rFonts w:ascii="宋体" w:hAnsi="宋体" w:hint="eastAsia"/>
          <w:bCs/>
          <w:szCs w:val="21"/>
        </w:rPr>
        <w:t>注：揭榜人应如实填报此表，否则因其影响公正性的，其相关申请均无效。联合体参与本项目的，所有联合体成员均需填报。</w:t>
      </w:r>
    </w:p>
    <w:p w:rsidR="00051A6D" w:rsidRDefault="00051A6D">
      <w:pPr>
        <w:topLinePunct/>
        <w:spacing w:line="360" w:lineRule="auto"/>
        <w:ind w:firstLineChars="200" w:firstLine="420"/>
        <w:rPr>
          <w:rFonts w:ascii="宋体"/>
        </w:rPr>
      </w:pPr>
    </w:p>
    <w:p w:rsidR="00051A6D" w:rsidRDefault="00051A6D">
      <w:pPr>
        <w:topLinePunct/>
        <w:spacing w:line="360" w:lineRule="auto"/>
        <w:ind w:firstLineChars="200" w:firstLine="420"/>
        <w:rPr>
          <w:rFonts w:ascii="宋体"/>
        </w:rPr>
      </w:pPr>
    </w:p>
    <w:p w:rsidR="00051A6D" w:rsidRDefault="00051A6D">
      <w:pPr>
        <w:topLinePunct/>
        <w:spacing w:line="360" w:lineRule="auto"/>
        <w:ind w:firstLineChars="200" w:firstLine="420"/>
        <w:rPr>
          <w:rFonts w:ascii="宋体"/>
        </w:rPr>
      </w:pPr>
    </w:p>
    <w:p w:rsidR="00051A6D" w:rsidRDefault="00051A6D">
      <w:pPr>
        <w:topLinePunct/>
        <w:spacing w:line="360" w:lineRule="auto"/>
        <w:ind w:firstLineChars="200" w:firstLine="420"/>
        <w:rPr>
          <w:rFonts w:ascii="宋体"/>
        </w:rPr>
      </w:pPr>
    </w:p>
    <w:p w:rsidR="00051A6D" w:rsidRDefault="00051A6D">
      <w:pPr>
        <w:topLinePunct/>
        <w:spacing w:line="360" w:lineRule="auto"/>
        <w:ind w:firstLineChars="200" w:firstLine="420"/>
        <w:rPr>
          <w:rFonts w:ascii="宋体"/>
        </w:rPr>
      </w:pPr>
    </w:p>
    <w:p w:rsidR="00051A6D" w:rsidRDefault="00051A6D">
      <w:pPr>
        <w:topLinePunct/>
        <w:spacing w:line="360" w:lineRule="auto"/>
        <w:ind w:firstLineChars="200" w:firstLine="420"/>
        <w:rPr>
          <w:rFonts w:ascii="宋体"/>
        </w:rPr>
      </w:pPr>
    </w:p>
    <w:p w:rsidR="00051A6D" w:rsidRDefault="00051A6D">
      <w:pPr>
        <w:topLinePunct/>
        <w:spacing w:line="360" w:lineRule="auto"/>
        <w:ind w:firstLineChars="200" w:firstLine="420"/>
        <w:rPr>
          <w:rFonts w:ascii="宋体"/>
        </w:rPr>
      </w:pPr>
    </w:p>
    <w:p w:rsidR="00051A6D" w:rsidRDefault="00051A6D">
      <w:pPr>
        <w:topLinePunct/>
        <w:spacing w:line="360" w:lineRule="auto"/>
        <w:ind w:firstLineChars="200" w:firstLine="420"/>
        <w:rPr>
          <w:rFonts w:ascii="宋体"/>
        </w:rPr>
      </w:pPr>
    </w:p>
    <w:p w:rsidR="00051A6D" w:rsidRDefault="001C38C0">
      <w:pPr>
        <w:pStyle w:val="2"/>
        <w:spacing w:after="0"/>
        <w:ind w:firstLine="643"/>
        <w:jc w:val="center"/>
        <w:rPr>
          <w:rFonts w:ascii="宋体" w:eastAsia="宋体" w:hAnsi="宋体"/>
        </w:rPr>
      </w:pPr>
      <w:bookmarkStart w:id="80" w:name="_Toc492300737"/>
      <w:bookmarkStart w:id="81" w:name="_Toc17811"/>
      <w:bookmarkStart w:id="82" w:name="_Toc8846"/>
      <w:bookmarkStart w:id="83" w:name="_Toc25490"/>
      <w:bookmarkEnd w:id="69"/>
      <w:r>
        <w:rPr>
          <w:rFonts w:ascii="宋体" w:eastAsia="宋体" w:hAnsi="宋体"/>
        </w:rPr>
        <w:lastRenderedPageBreak/>
        <w:t>7</w:t>
      </w:r>
      <w:r>
        <w:rPr>
          <w:rFonts w:ascii="宋体" w:eastAsia="宋体" w:hAnsi="宋体" w:hint="eastAsia"/>
        </w:rPr>
        <w:t>、</w:t>
      </w:r>
      <w:bookmarkEnd w:id="80"/>
      <w:bookmarkEnd w:id="81"/>
      <w:bookmarkEnd w:id="82"/>
      <w:r>
        <w:rPr>
          <w:rFonts w:ascii="宋体" w:eastAsia="宋体" w:hAnsi="宋体" w:hint="eastAsia"/>
        </w:rPr>
        <w:t>技术方案</w:t>
      </w:r>
      <w:bookmarkEnd w:id="83"/>
    </w:p>
    <w:p w:rsidR="00051A6D" w:rsidRDefault="00051A6D">
      <w:pPr>
        <w:spacing w:line="360" w:lineRule="auto"/>
        <w:ind w:firstLine="480"/>
        <w:rPr>
          <w:rFonts w:ascii="宋体"/>
        </w:rPr>
      </w:pPr>
    </w:p>
    <w:p w:rsidR="00051A6D" w:rsidRDefault="001C38C0">
      <w:pPr>
        <w:widowControl/>
        <w:kinsoku w:val="0"/>
        <w:autoSpaceDE w:val="0"/>
        <w:autoSpaceDN w:val="0"/>
        <w:adjustRightInd w:val="0"/>
        <w:snapToGrid w:val="0"/>
        <w:spacing w:line="360" w:lineRule="auto"/>
        <w:ind w:firstLine="480"/>
        <w:textAlignment w:val="baseline"/>
        <w:rPr>
          <w:rFonts w:ascii="宋体" w:cs="宋体"/>
          <w:snapToGrid w:val="0"/>
          <w:kern w:val="0"/>
          <w:szCs w:val="21"/>
        </w:rPr>
      </w:pPr>
      <w:r>
        <w:rPr>
          <w:rFonts w:ascii="宋体" w:hAnsi="宋体" w:cs="宋体" w:hint="eastAsia"/>
          <w:snapToGrid w:val="0"/>
          <w:kern w:val="0"/>
          <w:szCs w:val="21"/>
        </w:rPr>
        <w:t>一、攻关技术创新</w:t>
      </w:r>
    </w:p>
    <w:p w:rsidR="00051A6D" w:rsidRDefault="001C38C0">
      <w:pPr>
        <w:widowControl/>
        <w:kinsoku w:val="0"/>
        <w:autoSpaceDE w:val="0"/>
        <w:autoSpaceDN w:val="0"/>
        <w:adjustRightInd w:val="0"/>
        <w:snapToGrid w:val="0"/>
        <w:spacing w:line="360" w:lineRule="auto"/>
        <w:ind w:firstLine="480"/>
        <w:textAlignment w:val="baseline"/>
        <w:rPr>
          <w:rFonts w:ascii="宋体" w:cs="宋体"/>
          <w:snapToGrid w:val="0"/>
          <w:kern w:val="0"/>
          <w:szCs w:val="21"/>
        </w:rPr>
      </w:pPr>
      <w:r>
        <w:rPr>
          <w:rFonts w:ascii="宋体" w:hAnsi="宋体" w:cs="宋体"/>
          <w:snapToGrid w:val="0"/>
          <w:kern w:val="0"/>
          <w:szCs w:val="21"/>
        </w:rPr>
        <w:t>1</w:t>
      </w:r>
      <w:r>
        <w:rPr>
          <w:rFonts w:ascii="宋体" w:hAnsi="宋体" w:cs="宋体" w:hint="eastAsia"/>
          <w:snapToGrid w:val="0"/>
          <w:kern w:val="0"/>
          <w:szCs w:val="21"/>
        </w:rPr>
        <w:t>、关键性问题描述</w:t>
      </w:r>
    </w:p>
    <w:p w:rsidR="00051A6D" w:rsidRDefault="001C38C0">
      <w:pPr>
        <w:widowControl/>
        <w:kinsoku w:val="0"/>
        <w:autoSpaceDE w:val="0"/>
        <w:autoSpaceDN w:val="0"/>
        <w:adjustRightInd w:val="0"/>
        <w:snapToGrid w:val="0"/>
        <w:spacing w:line="360" w:lineRule="auto"/>
        <w:ind w:firstLine="480"/>
        <w:textAlignment w:val="baseline"/>
        <w:rPr>
          <w:rFonts w:ascii="宋体" w:cs="宋体"/>
          <w:snapToGrid w:val="0"/>
          <w:kern w:val="0"/>
          <w:szCs w:val="21"/>
        </w:rPr>
      </w:pPr>
      <w:r>
        <w:rPr>
          <w:rFonts w:ascii="宋体" w:hAnsi="宋体" w:cs="宋体"/>
          <w:snapToGrid w:val="0"/>
          <w:kern w:val="0"/>
          <w:szCs w:val="21"/>
        </w:rPr>
        <w:t>2</w:t>
      </w:r>
      <w:r>
        <w:rPr>
          <w:rFonts w:ascii="宋体" w:hAnsi="宋体" w:cs="宋体" w:hint="eastAsia"/>
          <w:snapToGrid w:val="0"/>
          <w:kern w:val="0"/>
          <w:szCs w:val="21"/>
        </w:rPr>
        <w:t>、预期成果指标</w:t>
      </w:r>
    </w:p>
    <w:p w:rsidR="00051A6D" w:rsidRDefault="001C38C0">
      <w:pPr>
        <w:widowControl/>
        <w:kinsoku w:val="0"/>
        <w:autoSpaceDE w:val="0"/>
        <w:autoSpaceDN w:val="0"/>
        <w:adjustRightInd w:val="0"/>
        <w:snapToGrid w:val="0"/>
        <w:spacing w:line="360" w:lineRule="auto"/>
        <w:ind w:firstLine="480"/>
        <w:textAlignment w:val="baseline"/>
        <w:rPr>
          <w:rFonts w:ascii="宋体" w:cs="宋体"/>
          <w:snapToGrid w:val="0"/>
          <w:kern w:val="0"/>
          <w:szCs w:val="21"/>
        </w:rPr>
      </w:pPr>
      <w:r>
        <w:rPr>
          <w:rFonts w:ascii="宋体" w:hAnsi="宋体" w:cs="宋体"/>
          <w:snapToGrid w:val="0"/>
          <w:kern w:val="0"/>
          <w:szCs w:val="21"/>
        </w:rPr>
        <w:t>3</w:t>
      </w:r>
      <w:r>
        <w:rPr>
          <w:rFonts w:ascii="宋体" w:hAnsi="宋体" w:cs="宋体" w:hint="eastAsia"/>
          <w:snapToGrid w:val="0"/>
          <w:kern w:val="0"/>
          <w:szCs w:val="21"/>
        </w:rPr>
        <w:t>、成果应用前景</w:t>
      </w:r>
    </w:p>
    <w:p w:rsidR="00051A6D" w:rsidRDefault="001C38C0">
      <w:pPr>
        <w:widowControl/>
        <w:kinsoku w:val="0"/>
        <w:autoSpaceDE w:val="0"/>
        <w:autoSpaceDN w:val="0"/>
        <w:adjustRightInd w:val="0"/>
        <w:snapToGrid w:val="0"/>
        <w:spacing w:line="360" w:lineRule="auto"/>
        <w:ind w:firstLine="480"/>
        <w:textAlignment w:val="baseline"/>
        <w:rPr>
          <w:rFonts w:ascii="宋体" w:cs="宋体"/>
          <w:snapToGrid w:val="0"/>
          <w:spacing w:val="-7"/>
          <w:kern w:val="0"/>
          <w:szCs w:val="21"/>
        </w:rPr>
      </w:pPr>
      <w:r>
        <w:rPr>
          <w:rFonts w:ascii="宋体" w:hAnsi="宋体" w:cs="宋体" w:hint="eastAsia"/>
          <w:snapToGrid w:val="0"/>
          <w:kern w:val="0"/>
          <w:szCs w:val="21"/>
        </w:rPr>
        <w:t>二、技术路线</w:t>
      </w:r>
      <w:r>
        <w:rPr>
          <w:rFonts w:ascii="宋体" w:hAnsi="宋体" w:cs="宋体" w:hint="eastAsia"/>
          <w:snapToGrid w:val="0"/>
          <w:spacing w:val="-7"/>
          <w:kern w:val="0"/>
          <w:szCs w:val="21"/>
        </w:rPr>
        <w:t>可行性</w:t>
      </w:r>
    </w:p>
    <w:p w:rsidR="00051A6D" w:rsidRDefault="001C38C0">
      <w:pPr>
        <w:widowControl/>
        <w:kinsoku w:val="0"/>
        <w:autoSpaceDE w:val="0"/>
        <w:autoSpaceDN w:val="0"/>
        <w:adjustRightInd w:val="0"/>
        <w:snapToGrid w:val="0"/>
        <w:spacing w:line="360" w:lineRule="auto"/>
        <w:ind w:firstLine="480"/>
        <w:textAlignment w:val="baseline"/>
        <w:rPr>
          <w:rFonts w:ascii="宋体" w:cs="宋体"/>
          <w:snapToGrid w:val="0"/>
          <w:kern w:val="0"/>
          <w:szCs w:val="21"/>
        </w:rPr>
      </w:pPr>
      <w:r>
        <w:rPr>
          <w:rFonts w:ascii="宋体" w:hAnsi="宋体" w:cs="宋体"/>
          <w:snapToGrid w:val="0"/>
          <w:kern w:val="0"/>
          <w:szCs w:val="21"/>
        </w:rPr>
        <w:t>1</w:t>
      </w:r>
      <w:r>
        <w:rPr>
          <w:rFonts w:ascii="宋体" w:hAnsi="宋体" w:cs="宋体" w:hint="eastAsia"/>
          <w:snapToGrid w:val="0"/>
          <w:kern w:val="0"/>
          <w:szCs w:val="21"/>
        </w:rPr>
        <w:t>、技术手段适应性</w:t>
      </w:r>
    </w:p>
    <w:p w:rsidR="00051A6D" w:rsidRDefault="001C38C0">
      <w:pPr>
        <w:widowControl/>
        <w:kinsoku w:val="0"/>
        <w:autoSpaceDE w:val="0"/>
        <w:autoSpaceDN w:val="0"/>
        <w:adjustRightInd w:val="0"/>
        <w:snapToGrid w:val="0"/>
        <w:spacing w:line="360" w:lineRule="auto"/>
        <w:ind w:firstLine="480"/>
        <w:textAlignment w:val="baseline"/>
        <w:rPr>
          <w:rFonts w:ascii="宋体" w:cs="宋体"/>
          <w:snapToGrid w:val="0"/>
          <w:kern w:val="0"/>
          <w:szCs w:val="21"/>
        </w:rPr>
      </w:pPr>
      <w:r>
        <w:rPr>
          <w:rFonts w:ascii="宋体" w:hAnsi="宋体" w:cs="宋体"/>
          <w:snapToGrid w:val="0"/>
          <w:kern w:val="0"/>
          <w:szCs w:val="21"/>
        </w:rPr>
        <w:t>2</w:t>
      </w:r>
      <w:r>
        <w:rPr>
          <w:rFonts w:ascii="宋体" w:hAnsi="宋体" w:cs="宋体" w:hint="eastAsia"/>
          <w:snapToGrid w:val="0"/>
          <w:kern w:val="0"/>
          <w:szCs w:val="21"/>
        </w:rPr>
        <w:t>、解决关键性问题的可行性和效果</w:t>
      </w:r>
    </w:p>
    <w:p w:rsidR="00051A6D" w:rsidRDefault="001C38C0">
      <w:pPr>
        <w:widowControl/>
        <w:kinsoku w:val="0"/>
        <w:autoSpaceDE w:val="0"/>
        <w:autoSpaceDN w:val="0"/>
        <w:adjustRightInd w:val="0"/>
        <w:snapToGrid w:val="0"/>
        <w:spacing w:line="360" w:lineRule="auto"/>
        <w:ind w:firstLine="480"/>
        <w:textAlignment w:val="baseline"/>
        <w:rPr>
          <w:rFonts w:ascii="宋体" w:cs="宋体"/>
          <w:snapToGrid w:val="0"/>
          <w:kern w:val="0"/>
          <w:szCs w:val="21"/>
        </w:rPr>
      </w:pPr>
      <w:r>
        <w:rPr>
          <w:rFonts w:ascii="宋体" w:hAnsi="宋体" w:cs="宋体" w:hint="eastAsia"/>
          <w:snapToGrid w:val="0"/>
          <w:kern w:val="0"/>
          <w:szCs w:val="21"/>
        </w:rPr>
        <w:t>三、关键技术的解决路径</w:t>
      </w:r>
    </w:p>
    <w:p w:rsidR="00051A6D" w:rsidRDefault="001C38C0">
      <w:pPr>
        <w:widowControl/>
        <w:kinsoku w:val="0"/>
        <w:autoSpaceDE w:val="0"/>
        <w:autoSpaceDN w:val="0"/>
        <w:adjustRightInd w:val="0"/>
        <w:snapToGrid w:val="0"/>
        <w:spacing w:line="360" w:lineRule="auto"/>
        <w:ind w:firstLine="480"/>
        <w:textAlignment w:val="baseline"/>
        <w:rPr>
          <w:rFonts w:ascii="宋体" w:cs="宋体"/>
          <w:snapToGrid w:val="0"/>
          <w:kern w:val="0"/>
          <w:szCs w:val="21"/>
        </w:rPr>
      </w:pPr>
      <w:r>
        <w:rPr>
          <w:rFonts w:ascii="宋体" w:hAnsi="宋体" w:cs="宋体" w:hint="eastAsia"/>
          <w:snapToGrid w:val="0"/>
          <w:kern w:val="0"/>
          <w:szCs w:val="21"/>
        </w:rPr>
        <w:t>四、实施方案及实施计划（至少应包含本项目整体研究方案及实施计划、设计实施方案及计划，施工组织设计及工期计划等内容）</w:t>
      </w:r>
    </w:p>
    <w:p w:rsidR="00051A6D" w:rsidRDefault="00051A6D">
      <w:pPr>
        <w:widowControl/>
        <w:kinsoku w:val="0"/>
        <w:autoSpaceDE w:val="0"/>
        <w:autoSpaceDN w:val="0"/>
        <w:adjustRightInd w:val="0"/>
        <w:snapToGrid w:val="0"/>
        <w:ind w:firstLine="480"/>
        <w:textAlignment w:val="baseline"/>
        <w:rPr>
          <w:rFonts w:ascii="宋体" w:cs="宋体"/>
          <w:snapToGrid w:val="0"/>
          <w:kern w:val="0"/>
          <w:szCs w:val="21"/>
        </w:rPr>
      </w:pPr>
    </w:p>
    <w:p w:rsidR="00051A6D" w:rsidRDefault="00051A6D">
      <w:pPr>
        <w:widowControl/>
        <w:kinsoku w:val="0"/>
        <w:autoSpaceDE w:val="0"/>
        <w:autoSpaceDN w:val="0"/>
        <w:adjustRightInd w:val="0"/>
        <w:snapToGrid w:val="0"/>
        <w:ind w:firstLine="480"/>
        <w:textAlignment w:val="baseline"/>
        <w:rPr>
          <w:rFonts w:ascii="宋体" w:cs="宋体"/>
          <w:snapToGrid w:val="0"/>
          <w:kern w:val="0"/>
          <w:szCs w:val="21"/>
        </w:rPr>
      </w:pPr>
    </w:p>
    <w:p w:rsidR="00051A6D" w:rsidRDefault="00051A6D">
      <w:pPr>
        <w:autoSpaceDE w:val="0"/>
        <w:autoSpaceDN w:val="0"/>
        <w:spacing w:line="360" w:lineRule="auto"/>
        <w:ind w:firstLineChars="200" w:firstLine="480"/>
        <w:jc w:val="left"/>
        <w:rPr>
          <w:rFonts w:ascii="宋体" w:cs="宋体"/>
          <w:bCs/>
          <w:sz w:val="24"/>
          <w:szCs w:val="24"/>
        </w:rPr>
      </w:pPr>
    </w:p>
    <w:p w:rsidR="00051A6D" w:rsidRDefault="001C38C0">
      <w:pPr>
        <w:keepNext/>
        <w:keepLines/>
        <w:spacing w:line="400" w:lineRule="exact"/>
        <w:ind w:firstLine="480"/>
        <w:jc w:val="center"/>
        <w:rPr>
          <w:rFonts w:ascii="宋体"/>
        </w:rPr>
      </w:pPr>
      <w:r>
        <w:rPr>
          <w:rFonts w:ascii="宋体"/>
        </w:rPr>
        <w:br w:type="page"/>
      </w:r>
    </w:p>
    <w:p w:rsidR="00051A6D" w:rsidRDefault="001C38C0">
      <w:pPr>
        <w:pStyle w:val="2"/>
        <w:spacing w:after="0"/>
        <w:ind w:firstLine="643"/>
        <w:jc w:val="center"/>
        <w:rPr>
          <w:rFonts w:ascii="宋体" w:eastAsia="宋体" w:hAnsi="宋体"/>
        </w:rPr>
      </w:pPr>
      <w:bookmarkStart w:id="84" w:name="_Toc25973"/>
      <w:bookmarkStart w:id="85" w:name="_Toc29825"/>
      <w:bookmarkStart w:id="86" w:name="_Toc492300738"/>
      <w:bookmarkStart w:id="87" w:name="_Toc29261"/>
      <w:r>
        <w:rPr>
          <w:rFonts w:ascii="宋体" w:eastAsia="宋体" w:hAnsi="宋体"/>
        </w:rPr>
        <w:t>8</w:t>
      </w:r>
      <w:r>
        <w:rPr>
          <w:rFonts w:ascii="宋体" w:eastAsia="宋体" w:hAnsi="宋体" w:hint="eastAsia"/>
        </w:rPr>
        <w:t>、其他</w:t>
      </w:r>
      <w:bookmarkEnd w:id="84"/>
      <w:bookmarkEnd w:id="85"/>
      <w:bookmarkEnd w:id="86"/>
      <w:r>
        <w:rPr>
          <w:rFonts w:ascii="宋体" w:eastAsia="宋体" w:hAnsi="宋体" w:hint="eastAsia"/>
        </w:rPr>
        <w:t>材料</w:t>
      </w:r>
      <w:bookmarkEnd w:id="87"/>
    </w:p>
    <w:p w:rsidR="00051A6D" w:rsidRDefault="001C38C0">
      <w:pPr>
        <w:pStyle w:val="a6"/>
        <w:spacing w:line="360" w:lineRule="auto"/>
        <w:ind w:firstLineChars="200" w:firstLine="480"/>
      </w:pPr>
      <w:r>
        <w:rPr>
          <w:rFonts w:ascii="宋体" w:hAnsi="宋体"/>
          <w:sz w:val="24"/>
          <w:szCs w:val="24"/>
        </w:rPr>
        <w:t>1</w:t>
      </w:r>
      <w:r>
        <w:rPr>
          <w:rFonts w:ascii="宋体" w:hAnsi="宋体" w:hint="eastAsia"/>
          <w:sz w:val="24"/>
          <w:szCs w:val="24"/>
        </w:rPr>
        <w:t>、相关证明材料：研发团队在申报项目领域承担的课题</w:t>
      </w:r>
      <w:r>
        <w:rPr>
          <w:rFonts w:ascii="宋体" w:hAnsi="宋体"/>
          <w:sz w:val="24"/>
          <w:szCs w:val="24"/>
        </w:rPr>
        <w:t>(</w:t>
      </w:r>
      <w:r>
        <w:rPr>
          <w:rFonts w:ascii="宋体" w:hAnsi="宋体" w:hint="eastAsia"/>
          <w:sz w:val="24"/>
          <w:szCs w:val="24"/>
        </w:rPr>
        <w:t>包括已完成、当前开展</w:t>
      </w:r>
      <w:r>
        <w:rPr>
          <w:rFonts w:ascii="宋体" w:hAnsi="宋体"/>
          <w:sz w:val="24"/>
          <w:szCs w:val="24"/>
        </w:rPr>
        <w:t>)</w:t>
      </w:r>
      <w:r>
        <w:rPr>
          <w:rFonts w:ascii="宋体" w:hAnsi="宋体" w:hint="eastAsia"/>
          <w:sz w:val="24"/>
          <w:szCs w:val="24"/>
        </w:rPr>
        <w:t>、获得的科技奖项、发明专利，课题承担盖章页、奖项扫描件、专利证书复印件等证明材料；</w:t>
      </w:r>
    </w:p>
    <w:p w:rsidR="00051A6D" w:rsidRDefault="001C38C0">
      <w:pPr>
        <w:pStyle w:val="a6"/>
        <w:spacing w:after="0" w:line="360" w:lineRule="auto"/>
        <w:ind w:firstLineChars="200" w:firstLine="480"/>
        <w:rPr>
          <w:rFonts w:ascii="宋体"/>
          <w:sz w:val="24"/>
          <w:szCs w:val="24"/>
        </w:rPr>
      </w:pPr>
      <w:r>
        <w:rPr>
          <w:rFonts w:ascii="宋体" w:hAnsi="宋体"/>
          <w:sz w:val="24"/>
          <w:szCs w:val="24"/>
        </w:rPr>
        <w:t>2</w:t>
      </w:r>
      <w:r>
        <w:rPr>
          <w:rFonts w:ascii="宋体" w:hAnsi="宋体" w:hint="eastAsia"/>
          <w:sz w:val="24"/>
          <w:szCs w:val="24"/>
        </w:rPr>
        <w:t>、项目实施的其他材料，包括但不限于承诺书（格式如下）、软件著作权登记等。</w:t>
      </w:r>
    </w:p>
    <w:p w:rsidR="00051A6D" w:rsidRDefault="001C38C0">
      <w:pPr>
        <w:pStyle w:val="a6"/>
        <w:spacing w:after="0" w:line="360" w:lineRule="auto"/>
        <w:ind w:firstLineChars="200" w:firstLine="480"/>
      </w:pPr>
      <w:r>
        <w:rPr>
          <w:rFonts w:ascii="宋体" w:hAnsi="宋体"/>
          <w:sz w:val="24"/>
          <w:szCs w:val="24"/>
        </w:rPr>
        <w:t>3</w:t>
      </w:r>
      <w:r>
        <w:rPr>
          <w:rFonts w:ascii="宋体" w:hAnsi="宋体" w:hint="eastAsia"/>
          <w:sz w:val="24"/>
          <w:szCs w:val="24"/>
        </w:rPr>
        <w:t>、</w:t>
      </w:r>
      <w:r>
        <w:rPr>
          <w:rFonts w:ascii="宋体" w:hAnsi="宋体" w:cs="仿宋" w:hint="eastAsia"/>
          <w:kern w:val="0"/>
          <w:sz w:val="24"/>
          <w:szCs w:val="24"/>
        </w:rPr>
        <w:t>国家企业信用信息公示系统、信用中国截图。</w:t>
      </w:r>
    </w:p>
    <w:p w:rsidR="00051A6D" w:rsidRDefault="00051A6D">
      <w:pPr>
        <w:ind w:firstLine="480"/>
        <w:rPr>
          <w:rFonts w:ascii="宋体"/>
        </w:rPr>
      </w:pPr>
    </w:p>
    <w:p w:rsidR="00051A6D" w:rsidRDefault="00051A6D">
      <w:pPr>
        <w:ind w:firstLine="480"/>
        <w:rPr>
          <w:rFonts w:ascii="宋体"/>
        </w:rPr>
      </w:pPr>
    </w:p>
    <w:p w:rsidR="00051A6D" w:rsidRDefault="00051A6D">
      <w:pPr>
        <w:ind w:firstLine="480"/>
        <w:rPr>
          <w:rFonts w:ascii="宋体"/>
        </w:rPr>
      </w:pPr>
    </w:p>
    <w:p w:rsidR="00051A6D" w:rsidRDefault="001C38C0">
      <w:pPr>
        <w:ind w:firstLine="602"/>
        <w:jc w:val="center"/>
        <w:rPr>
          <w:rFonts w:ascii="宋体"/>
          <w:b/>
          <w:bCs/>
          <w:sz w:val="30"/>
          <w:szCs w:val="30"/>
        </w:rPr>
      </w:pPr>
      <w:r>
        <w:rPr>
          <w:rFonts w:ascii="宋体" w:hAnsi="宋体" w:hint="eastAsia"/>
          <w:b/>
          <w:bCs/>
          <w:sz w:val="30"/>
          <w:szCs w:val="30"/>
        </w:rPr>
        <w:t>承</w:t>
      </w:r>
      <w:r>
        <w:rPr>
          <w:rFonts w:ascii="宋体" w:hAnsi="宋体"/>
          <w:b/>
          <w:bCs/>
          <w:sz w:val="30"/>
          <w:szCs w:val="30"/>
        </w:rPr>
        <w:t xml:space="preserve"> </w:t>
      </w:r>
      <w:r>
        <w:rPr>
          <w:rFonts w:ascii="宋体" w:hAnsi="宋体" w:hint="eastAsia"/>
          <w:b/>
          <w:bCs/>
          <w:sz w:val="30"/>
          <w:szCs w:val="30"/>
        </w:rPr>
        <w:t>诺</w:t>
      </w:r>
      <w:r>
        <w:rPr>
          <w:rFonts w:ascii="宋体" w:hAnsi="宋体"/>
          <w:b/>
          <w:bCs/>
          <w:sz w:val="30"/>
          <w:szCs w:val="30"/>
        </w:rPr>
        <w:t xml:space="preserve"> </w:t>
      </w:r>
      <w:r>
        <w:rPr>
          <w:rFonts w:ascii="宋体" w:hAnsi="宋体" w:hint="eastAsia"/>
          <w:b/>
          <w:bCs/>
          <w:sz w:val="30"/>
          <w:szCs w:val="30"/>
        </w:rPr>
        <w:t>书</w:t>
      </w:r>
    </w:p>
    <w:p w:rsidR="00051A6D" w:rsidRDefault="00051A6D">
      <w:pPr>
        <w:ind w:firstLine="480"/>
        <w:rPr>
          <w:rFonts w:ascii="宋体"/>
        </w:rPr>
      </w:pPr>
    </w:p>
    <w:p w:rsidR="00051A6D" w:rsidRDefault="001C38C0">
      <w:pPr>
        <w:pStyle w:val="a6"/>
        <w:spacing w:after="0" w:line="480" w:lineRule="auto"/>
        <w:ind w:firstLineChars="200" w:firstLine="480"/>
        <w:rPr>
          <w:rFonts w:ascii="宋体"/>
          <w:sz w:val="24"/>
          <w:szCs w:val="24"/>
        </w:rPr>
      </w:pPr>
      <w:r>
        <w:rPr>
          <w:rFonts w:ascii="宋体" w:hAnsi="宋体" w:hint="eastAsia"/>
          <w:sz w:val="24"/>
          <w:szCs w:val="24"/>
        </w:rPr>
        <w:t>致：</w:t>
      </w:r>
      <w:r>
        <w:rPr>
          <w:rFonts w:ascii="宋体" w:hAnsi="宋体"/>
          <w:sz w:val="24"/>
          <w:szCs w:val="24"/>
          <w:u w:val="single"/>
        </w:rPr>
        <w:t xml:space="preserve">            </w:t>
      </w:r>
      <w:r>
        <w:rPr>
          <w:rFonts w:ascii="宋体" w:hAnsi="宋体" w:hint="eastAsia"/>
          <w:sz w:val="24"/>
          <w:szCs w:val="24"/>
          <w:u w:val="single"/>
        </w:rPr>
        <w:t>用户单位</w:t>
      </w:r>
      <w:r>
        <w:rPr>
          <w:rFonts w:ascii="宋体" w:hAnsi="宋体"/>
          <w:sz w:val="24"/>
          <w:szCs w:val="24"/>
          <w:u w:val="single"/>
        </w:rPr>
        <w:t xml:space="preserve">     </w:t>
      </w:r>
      <w:r>
        <w:rPr>
          <w:rFonts w:ascii="宋体" w:hAnsi="宋体"/>
          <w:sz w:val="24"/>
          <w:szCs w:val="24"/>
        </w:rPr>
        <w:t xml:space="preserve"> </w:t>
      </w:r>
    </w:p>
    <w:p w:rsidR="00051A6D" w:rsidRDefault="001C38C0">
      <w:pPr>
        <w:pStyle w:val="a6"/>
        <w:spacing w:after="0" w:line="480" w:lineRule="auto"/>
        <w:ind w:firstLineChars="200" w:firstLine="480"/>
        <w:rPr>
          <w:rFonts w:ascii="宋体"/>
          <w:sz w:val="24"/>
          <w:szCs w:val="24"/>
        </w:rPr>
      </w:pPr>
      <w:r>
        <w:rPr>
          <w:rFonts w:ascii="宋体" w:hAnsi="宋体"/>
          <w:sz w:val="24"/>
          <w:szCs w:val="24"/>
          <w:u w:val="single"/>
        </w:rPr>
        <w:t xml:space="preserve">  </w:t>
      </w:r>
      <w:r>
        <w:rPr>
          <w:rFonts w:ascii="宋体" w:hAnsi="宋体" w:hint="eastAsia"/>
          <w:sz w:val="24"/>
          <w:szCs w:val="24"/>
          <w:u w:val="single"/>
        </w:rPr>
        <w:t>揭榜人名称</w:t>
      </w:r>
      <w:r>
        <w:rPr>
          <w:rFonts w:ascii="宋体" w:hAnsi="宋体"/>
          <w:sz w:val="24"/>
          <w:szCs w:val="24"/>
          <w:u w:val="single"/>
        </w:rPr>
        <w:t xml:space="preserve">       </w:t>
      </w:r>
      <w:r>
        <w:rPr>
          <w:rFonts w:ascii="宋体" w:hAnsi="宋体"/>
          <w:sz w:val="24"/>
          <w:szCs w:val="24"/>
        </w:rPr>
        <w:t xml:space="preserve"> </w:t>
      </w:r>
      <w:r>
        <w:rPr>
          <w:rFonts w:ascii="宋体" w:hAnsi="宋体" w:hint="eastAsia"/>
          <w:sz w:val="24"/>
          <w:szCs w:val="24"/>
        </w:rPr>
        <w:t>承诺如被选聘为合作单位，则双方正式合同签订后，研究过程中形成的相关知识产权归河北高速公路集团有限公司（包括河北高速集团卓能有限公司）所有。</w:t>
      </w:r>
    </w:p>
    <w:p w:rsidR="00051A6D" w:rsidRDefault="001C38C0">
      <w:pPr>
        <w:pStyle w:val="a6"/>
        <w:spacing w:after="0" w:line="480" w:lineRule="auto"/>
        <w:ind w:firstLineChars="200" w:firstLine="480"/>
        <w:rPr>
          <w:rFonts w:ascii="宋体"/>
          <w:sz w:val="24"/>
          <w:szCs w:val="24"/>
        </w:rPr>
      </w:pPr>
      <w:r>
        <w:rPr>
          <w:rFonts w:ascii="宋体" w:hAnsi="宋体" w:hint="eastAsia"/>
          <w:sz w:val="24"/>
          <w:szCs w:val="24"/>
        </w:rPr>
        <w:t>特此承诺。</w:t>
      </w:r>
    </w:p>
    <w:p w:rsidR="00051A6D" w:rsidRDefault="001C38C0">
      <w:pPr>
        <w:pStyle w:val="a6"/>
        <w:spacing w:after="0" w:line="480" w:lineRule="auto"/>
        <w:ind w:firstLineChars="2500" w:firstLine="6000"/>
        <w:rPr>
          <w:rFonts w:ascii="宋体"/>
          <w:sz w:val="24"/>
          <w:szCs w:val="24"/>
        </w:rPr>
      </w:pPr>
      <w:r>
        <w:rPr>
          <w:rFonts w:ascii="宋体" w:hAnsi="宋体" w:hint="eastAsia"/>
          <w:sz w:val="24"/>
          <w:szCs w:val="24"/>
        </w:rPr>
        <w:t>承诺人：</w:t>
      </w:r>
      <w:r>
        <w:rPr>
          <w:rFonts w:ascii="宋体" w:hAnsi="宋体"/>
          <w:sz w:val="24"/>
          <w:szCs w:val="24"/>
        </w:rPr>
        <w:t xml:space="preserve">  </w:t>
      </w:r>
      <w:r>
        <w:rPr>
          <w:rFonts w:ascii="宋体" w:hAnsi="宋体" w:hint="eastAsia"/>
          <w:sz w:val="24"/>
          <w:szCs w:val="24"/>
        </w:rPr>
        <w:t>（盖章）</w:t>
      </w:r>
    </w:p>
    <w:p w:rsidR="00051A6D" w:rsidRDefault="001C38C0">
      <w:pPr>
        <w:pStyle w:val="a6"/>
        <w:spacing w:after="0" w:line="480" w:lineRule="auto"/>
        <w:ind w:firstLineChars="2700" w:firstLine="6480"/>
        <w:rPr>
          <w:rFonts w:ascii="宋体"/>
          <w:sz w:val="24"/>
          <w:szCs w:val="24"/>
        </w:rPr>
      </w:pPr>
      <w:r>
        <w:rPr>
          <w:rFonts w:ascii="宋体" w:hAnsi="宋体" w:hint="eastAsia"/>
          <w:sz w:val="24"/>
          <w:szCs w:val="24"/>
        </w:rPr>
        <w:t>年</w:t>
      </w:r>
      <w:r>
        <w:rPr>
          <w:rFonts w:ascii="宋体" w:hAnsi="宋体"/>
          <w:sz w:val="24"/>
          <w:szCs w:val="24"/>
        </w:rPr>
        <w:t xml:space="preserve">  </w:t>
      </w:r>
      <w:r>
        <w:rPr>
          <w:rFonts w:ascii="宋体" w:hAnsi="宋体" w:hint="eastAsia"/>
          <w:sz w:val="24"/>
          <w:szCs w:val="24"/>
        </w:rPr>
        <w:t>月</w:t>
      </w:r>
      <w:r>
        <w:rPr>
          <w:rFonts w:ascii="宋体" w:hAnsi="宋体"/>
          <w:sz w:val="24"/>
          <w:szCs w:val="24"/>
        </w:rPr>
        <w:t xml:space="preserve">  </w:t>
      </w:r>
      <w:r>
        <w:rPr>
          <w:rFonts w:ascii="宋体" w:hAnsi="宋体" w:hint="eastAsia"/>
          <w:sz w:val="24"/>
          <w:szCs w:val="24"/>
        </w:rPr>
        <w:t>日</w:t>
      </w:r>
    </w:p>
    <w:p w:rsidR="00051A6D" w:rsidRDefault="00051A6D">
      <w:pPr>
        <w:keepNext/>
        <w:keepLines/>
        <w:spacing w:line="400" w:lineRule="exact"/>
        <w:ind w:firstLine="480"/>
        <w:jc w:val="center"/>
        <w:rPr>
          <w:rFonts w:ascii="宋体"/>
        </w:rPr>
      </w:pPr>
    </w:p>
    <w:p w:rsidR="00051A6D" w:rsidRDefault="00051A6D">
      <w:pPr>
        <w:keepNext/>
        <w:keepLines/>
        <w:spacing w:line="400" w:lineRule="exact"/>
        <w:ind w:firstLine="480"/>
        <w:jc w:val="center"/>
        <w:rPr>
          <w:rFonts w:ascii="宋体"/>
        </w:rPr>
      </w:pPr>
    </w:p>
    <w:sectPr w:rsidR="00051A6D" w:rsidSect="00051A6D">
      <w:footerReference w:type="default" r:id="rId14"/>
      <w:pgSz w:w="12240" w:h="15840"/>
      <w:pgMar w:top="1418" w:right="1418" w:bottom="1418" w:left="1418" w:header="720" w:footer="720" w:gutter="0"/>
      <w:cols w:space="720"/>
      <w:docGrid w:linePitch="28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521A" w:rsidRDefault="00E1521A" w:rsidP="00051A6D">
      <w:r>
        <w:separator/>
      </w:r>
    </w:p>
  </w:endnote>
  <w:endnote w:type="continuationSeparator" w:id="0">
    <w:p w:rsidR="00E1521A" w:rsidRDefault="00E1521A" w:rsidP="00051A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monospace">
    <w:altName w:val="Segoe Print"/>
    <w:charset w:val="00"/>
    <w:family w:val="auto"/>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华文细黑">
    <w:charset w:val="86"/>
    <w:family w:val="auto"/>
    <w:pitch w:val="default"/>
    <w:sig w:usb0="00000287" w:usb1="080F0000" w:usb2="00000000" w:usb3="00000000" w:csb0="0004009F" w:csb1="DFD70000"/>
  </w:font>
  <w:font w:name="等线">
    <w:altName w:val="微软雅黑"/>
    <w:charset w:val="86"/>
    <w:family w:val="auto"/>
    <w:pitch w:val="default"/>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A6D" w:rsidRDefault="00051A6D">
    <w:pPr>
      <w:pStyle w:val="ab"/>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A6D" w:rsidRDefault="00374431">
    <w:pPr>
      <w:pStyle w:val="ab"/>
      <w:ind w:firstLine="360"/>
    </w:pPr>
    <w:r>
      <w:pict>
        <v:shapetype id="_x0000_t202" coordsize="21600,21600" o:spt="202" path="m,l,21600r21600,l21600,xe">
          <v:stroke joinstyle="miter"/>
          <v:path gradientshapeok="t" o:connecttype="rect"/>
        </v:shapetype>
        <v:shape id="文本框 1032" o:spid="_x0000_s2049" type="#_x0000_t202" style="position:absolute;left:0;text-align:left;margin-left:0;margin-top:0;width:2in;height:2in;z-index:1;mso-wrap-style:none;mso-position-horizontal:center;mso-position-horizontal-relative:margin" filled="f" stroked="f">
          <v:textbox style="mso-fit-shape-to-text:t" inset="0,0,0,0">
            <w:txbxContent>
              <w:p w:rsidR="00051A6D" w:rsidRDefault="00374431">
                <w:pPr>
                  <w:pStyle w:val="ab"/>
                </w:pPr>
                <w:r>
                  <w:fldChar w:fldCharType="begin"/>
                </w:r>
                <w:r w:rsidR="001C38C0">
                  <w:instrText xml:space="preserve"> PAGE  \* MERGEFORMAT </w:instrText>
                </w:r>
                <w:r>
                  <w:fldChar w:fldCharType="separate"/>
                </w:r>
                <w:r w:rsidR="00C2351D">
                  <w:rPr>
                    <w:noProof/>
                  </w:rPr>
                  <w:t>1</w:t>
                </w:r>
                <w: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A6D" w:rsidRDefault="00374431">
    <w:pPr>
      <w:pStyle w:val="ab"/>
      <w:jc w:val="center"/>
    </w:pPr>
    <w:r>
      <w:pict>
        <v:shapetype id="_x0000_t202" coordsize="21600,21600" o:spt="202" path="m,l,21600r21600,l21600,xe">
          <v:stroke joinstyle="miter"/>
          <v:path gradientshapeok="t" o:connecttype="rect"/>
        </v:shapetype>
        <v:shape id="文本框 1033" o:spid="_x0000_s2050" type="#_x0000_t202" style="position:absolute;left:0;text-align:left;margin-left:0;margin-top:0;width:2in;height:2in;z-index:2;mso-wrap-style:none;mso-position-horizontal:center;mso-position-horizontal-relative:margin" filled="f" stroked="f">
          <v:textbox style="mso-fit-shape-to-text:t" inset="0,0,0,0">
            <w:txbxContent>
              <w:p w:rsidR="00051A6D" w:rsidRDefault="00374431">
                <w:pPr>
                  <w:pStyle w:val="ab"/>
                </w:pPr>
                <w:r>
                  <w:fldChar w:fldCharType="begin"/>
                </w:r>
                <w:r w:rsidR="001C38C0">
                  <w:instrText xml:space="preserve"> PAGE  \* MERGEFORMAT </w:instrText>
                </w:r>
                <w:r>
                  <w:fldChar w:fldCharType="separate"/>
                </w:r>
                <w:r w:rsidR="00C2351D">
                  <w:rPr>
                    <w:noProof/>
                  </w:rPr>
                  <w:t>8</w:t>
                </w:r>
                <w: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A6D" w:rsidRDefault="00374431">
    <w:pPr>
      <w:pStyle w:val="ab"/>
      <w:ind w:firstLine="360"/>
      <w:jc w:val="center"/>
    </w:pPr>
    <w:r>
      <w:pict>
        <v:shapetype id="_x0000_t202" coordsize="21600,21600" o:spt="202" path="m,l,21600r21600,l21600,xe">
          <v:stroke joinstyle="miter"/>
          <v:path gradientshapeok="t" o:connecttype="rect"/>
        </v:shapetype>
        <v:shape id="文本框 1035" o:spid="_x0000_s2051" type="#_x0000_t202" style="position:absolute;left:0;text-align:left;margin-left:0;margin-top:0;width:2in;height:2in;z-index:3;mso-wrap-style:none;mso-position-horizontal:center;mso-position-horizontal-relative:margin" filled="f" stroked="f">
          <v:textbox style="mso-fit-shape-to-text:t" inset="0,0,0,0">
            <w:txbxContent>
              <w:p w:rsidR="00051A6D" w:rsidRDefault="00374431">
                <w:pPr>
                  <w:pStyle w:val="ab"/>
                </w:pPr>
                <w:r>
                  <w:fldChar w:fldCharType="begin"/>
                </w:r>
                <w:r w:rsidR="001C38C0">
                  <w:instrText xml:space="preserve"> PAGE  \* MERGEFORMAT </w:instrText>
                </w:r>
                <w:r>
                  <w:fldChar w:fldCharType="separate"/>
                </w:r>
                <w:r w:rsidR="00C2351D">
                  <w:rPr>
                    <w:noProof/>
                  </w:rPr>
                  <w:t>42</w:t>
                </w:r>
                <w:r>
                  <w:fldChar w:fldCharType="end"/>
                </w:r>
              </w:p>
            </w:txbxContent>
          </v:textbox>
          <w10:wrap anchorx="margin"/>
        </v:shape>
      </w:pict>
    </w:r>
  </w:p>
  <w:p w:rsidR="00051A6D" w:rsidRDefault="00051A6D">
    <w:pPr>
      <w:pStyle w:val="ab"/>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521A" w:rsidRDefault="00E1521A" w:rsidP="00051A6D">
      <w:r>
        <w:separator/>
      </w:r>
    </w:p>
  </w:footnote>
  <w:footnote w:type="continuationSeparator" w:id="0">
    <w:p w:rsidR="00E1521A" w:rsidRDefault="00E1521A" w:rsidP="00051A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A6D" w:rsidRDefault="00051A6D">
    <w:pPr>
      <w:pStyle w:val="ac"/>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A6D" w:rsidRDefault="00051A6D">
    <w:pPr>
      <w:pStyle w:val="ac"/>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A6D" w:rsidRDefault="00051A6D">
    <w:pPr>
      <w:pStyle w:val="ac"/>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BB755DD"/>
    <w:multiLevelType w:val="singleLevel"/>
    <w:tmpl w:val="8BB755DD"/>
    <w:lvl w:ilvl="0">
      <w:start w:val="1"/>
      <w:numFmt w:val="decimal"/>
      <w:suff w:val="nothing"/>
      <w:lvlText w:val="（%1）"/>
      <w:lvlJc w:val="left"/>
      <w:rPr>
        <w:rFonts w:cs="Times New Roman"/>
      </w:rPr>
    </w:lvl>
  </w:abstractNum>
  <w:abstractNum w:abstractNumId="1">
    <w:nsid w:val="99F58D17"/>
    <w:multiLevelType w:val="singleLevel"/>
    <w:tmpl w:val="99F58D17"/>
    <w:lvl w:ilvl="0">
      <w:start w:val="1"/>
      <w:numFmt w:val="decimal"/>
      <w:suff w:val="nothing"/>
      <w:lvlText w:val="%1．"/>
      <w:lvlJc w:val="left"/>
      <w:rPr>
        <w:rFonts w:cs="Times New Roman"/>
      </w:rPr>
    </w:lvl>
  </w:abstractNum>
  <w:abstractNum w:abstractNumId="2">
    <w:nsid w:val="D1F1DD73"/>
    <w:multiLevelType w:val="singleLevel"/>
    <w:tmpl w:val="D1F1DD73"/>
    <w:lvl w:ilvl="0">
      <w:start w:val="1"/>
      <w:numFmt w:val="decimal"/>
      <w:lvlText w:val="%1."/>
      <w:lvlJc w:val="left"/>
      <w:pPr>
        <w:tabs>
          <w:tab w:val="left" w:pos="312"/>
        </w:tabs>
      </w:pPr>
      <w:rPr>
        <w:rFonts w:cs="Times New Roman"/>
      </w:rPr>
    </w:lvl>
  </w:abstractNum>
  <w:abstractNum w:abstractNumId="3">
    <w:nsid w:val="5FB8D746"/>
    <w:multiLevelType w:val="singleLevel"/>
    <w:tmpl w:val="5FB8D746"/>
    <w:lvl w:ilvl="0">
      <w:start w:val="1"/>
      <w:numFmt w:val="decimal"/>
      <w:suff w:val="nothing"/>
      <w:lvlText w:val="%1、"/>
      <w:lvlJc w:val="left"/>
      <w:rPr>
        <w:rFonts w:cs="Times New Roman"/>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6146"/>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ZTRmNzZkNDM5YmRkOWI4ZTViODRjNjliNDg0YzFkZGUifQ=="/>
  </w:docVars>
  <w:rsids>
    <w:rsidRoot w:val="00172A27"/>
    <w:rsid w:val="00002A60"/>
    <w:rsid w:val="000039C0"/>
    <w:rsid w:val="00004603"/>
    <w:rsid w:val="00005DCA"/>
    <w:rsid w:val="00007319"/>
    <w:rsid w:val="000106AE"/>
    <w:rsid w:val="000109BA"/>
    <w:rsid w:val="000113EC"/>
    <w:rsid w:val="00011684"/>
    <w:rsid w:val="00012703"/>
    <w:rsid w:val="0001485E"/>
    <w:rsid w:val="0001741E"/>
    <w:rsid w:val="00020140"/>
    <w:rsid w:val="00020F53"/>
    <w:rsid w:val="00021BFE"/>
    <w:rsid w:val="000250D6"/>
    <w:rsid w:val="00025ACC"/>
    <w:rsid w:val="00026171"/>
    <w:rsid w:val="00026AA0"/>
    <w:rsid w:val="0002793E"/>
    <w:rsid w:val="00027FC6"/>
    <w:rsid w:val="00030736"/>
    <w:rsid w:val="00032762"/>
    <w:rsid w:val="00034C97"/>
    <w:rsid w:val="000351AE"/>
    <w:rsid w:val="00043778"/>
    <w:rsid w:val="00045007"/>
    <w:rsid w:val="00046C42"/>
    <w:rsid w:val="00051A6D"/>
    <w:rsid w:val="00052394"/>
    <w:rsid w:val="000540D6"/>
    <w:rsid w:val="00054C6A"/>
    <w:rsid w:val="00062AC6"/>
    <w:rsid w:val="00064D7F"/>
    <w:rsid w:val="00065A9E"/>
    <w:rsid w:val="000668F1"/>
    <w:rsid w:val="00067035"/>
    <w:rsid w:val="00070145"/>
    <w:rsid w:val="0007298C"/>
    <w:rsid w:val="0008132B"/>
    <w:rsid w:val="00081360"/>
    <w:rsid w:val="0008253E"/>
    <w:rsid w:val="00085ECB"/>
    <w:rsid w:val="00087558"/>
    <w:rsid w:val="0009240C"/>
    <w:rsid w:val="000943B0"/>
    <w:rsid w:val="00094C66"/>
    <w:rsid w:val="0009550B"/>
    <w:rsid w:val="00096661"/>
    <w:rsid w:val="000A118B"/>
    <w:rsid w:val="000A287B"/>
    <w:rsid w:val="000A2EF1"/>
    <w:rsid w:val="000A38ED"/>
    <w:rsid w:val="000A5C81"/>
    <w:rsid w:val="000A76B3"/>
    <w:rsid w:val="000B218F"/>
    <w:rsid w:val="000B5527"/>
    <w:rsid w:val="000B65E2"/>
    <w:rsid w:val="000B676B"/>
    <w:rsid w:val="000C0018"/>
    <w:rsid w:val="000C016C"/>
    <w:rsid w:val="000C0AF1"/>
    <w:rsid w:val="000C1A9B"/>
    <w:rsid w:val="000C2332"/>
    <w:rsid w:val="000C2AB5"/>
    <w:rsid w:val="000C4710"/>
    <w:rsid w:val="000C4924"/>
    <w:rsid w:val="000C6FFB"/>
    <w:rsid w:val="000C7A74"/>
    <w:rsid w:val="000D204D"/>
    <w:rsid w:val="000D3177"/>
    <w:rsid w:val="000D4336"/>
    <w:rsid w:val="000D49B4"/>
    <w:rsid w:val="000E08CB"/>
    <w:rsid w:val="000E21E7"/>
    <w:rsid w:val="000E2EFB"/>
    <w:rsid w:val="000E5673"/>
    <w:rsid w:val="000E7256"/>
    <w:rsid w:val="000F2186"/>
    <w:rsid w:val="000F2A12"/>
    <w:rsid w:val="000F2ECC"/>
    <w:rsid w:val="000F44D2"/>
    <w:rsid w:val="001011FC"/>
    <w:rsid w:val="00102618"/>
    <w:rsid w:val="00102F0B"/>
    <w:rsid w:val="00105423"/>
    <w:rsid w:val="0011134B"/>
    <w:rsid w:val="001119B6"/>
    <w:rsid w:val="00113B6E"/>
    <w:rsid w:val="00115124"/>
    <w:rsid w:val="001174F3"/>
    <w:rsid w:val="00117F0F"/>
    <w:rsid w:val="001211C8"/>
    <w:rsid w:val="0012134E"/>
    <w:rsid w:val="00123706"/>
    <w:rsid w:val="0012540A"/>
    <w:rsid w:val="0012660F"/>
    <w:rsid w:val="001270CD"/>
    <w:rsid w:val="00136BFE"/>
    <w:rsid w:val="00136E46"/>
    <w:rsid w:val="0014098E"/>
    <w:rsid w:val="001415EA"/>
    <w:rsid w:val="00145049"/>
    <w:rsid w:val="0014508B"/>
    <w:rsid w:val="00146B21"/>
    <w:rsid w:val="001530C6"/>
    <w:rsid w:val="00160930"/>
    <w:rsid w:val="00170389"/>
    <w:rsid w:val="00172A27"/>
    <w:rsid w:val="001735B4"/>
    <w:rsid w:val="001748A3"/>
    <w:rsid w:val="00182B11"/>
    <w:rsid w:val="00183748"/>
    <w:rsid w:val="00183B4A"/>
    <w:rsid w:val="00186361"/>
    <w:rsid w:val="00187840"/>
    <w:rsid w:val="00193C1D"/>
    <w:rsid w:val="001A067F"/>
    <w:rsid w:val="001A093D"/>
    <w:rsid w:val="001A0CCF"/>
    <w:rsid w:val="001A2562"/>
    <w:rsid w:val="001A2AE0"/>
    <w:rsid w:val="001A2E05"/>
    <w:rsid w:val="001A304A"/>
    <w:rsid w:val="001A412F"/>
    <w:rsid w:val="001A4491"/>
    <w:rsid w:val="001A4684"/>
    <w:rsid w:val="001B1289"/>
    <w:rsid w:val="001B174D"/>
    <w:rsid w:val="001B4065"/>
    <w:rsid w:val="001B5478"/>
    <w:rsid w:val="001B7FEF"/>
    <w:rsid w:val="001C0471"/>
    <w:rsid w:val="001C122A"/>
    <w:rsid w:val="001C30C7"/>
    <w:rsid w:val="001C38C0"/>
    <w:rsid w:val="001C4420"/>
    <w:rsid w:val="001D414D"/>
    <w:rsid w:val="001D599C"/>
    <w:rsid w:val="001E1433"/>
    <w:rsid w:val="001E3415"/>
    <w:rsid w:val="001E43C5"/>
    <w:rsid w:val="001E5A0C"/>
    <w:rsid w:val="001F0295"/>
    <w:rsid w:val="001F1BDC"/>
    <w:rsid w:val="001F2208"/>
    <w:rsid w:val="001F285E"/>
    <w:rsid w:val="001F4134"/>
    <w:rsid w:val="001F45EE"/>
    <w:rsid w:val="001F4850"/>
    <w:rsid w:val="001F524A"/>
    <w:rsid w:val="001F619D"/>
    <w:rsid w:val="002034ED"/>
    <w:rsid w:val="00204A5C"/>
    <w:rsid w:val="00207A0B"/>
    <w:rsid w:val="00210515"/>
    <w:rsid w:val="0021226E"/>
    <w:rsid w:val="00212A53"/>
    <w:rsid w:val="00212CE6"/>
    <w:rsid w:val="0021322F"/>
    <w:rsid w:val="00213B90"/>
    <w:rsid w:val="00214E35"/>
    <w:rsid w:val="00215AF0"/>
    <w:rsid w:val="00216CC6"/>
    <w:rsid w:val="00221FAC"/>
    <w:rsid w:val="002229E2"/>
    <w:rsid w:val="0022434B"/>
    <w:rsid w:val="002249F6"/>
    <w:rsid w:val="00224A42"/>
    <w:rsid w:val="0022537B"/>
    <w:rsid w:val="00230836"/>
    <w:rsid w:val="0023423F"/>
    <w:rsid w:val="00236254"/>
    <w:rsid w:val="00237B0E"/>
    <w:rsid w:val="002430C2"/>
    <w:rsid w:val="00244B09"/>
    <w:rsid w:val="00246A0E"/>
    <w:rsid w:val="00250CB7"/>
    <w:rsid w:val="00251A49"/>
    <w:rsid w:val="002521B3"/>
    <w:rsid w:val="0025316D"/>
    <w:rsid w:val="0025460A"/>
    <w:rsid w:val="00255D0D"/>
    <w:rsid w:val="00260C77"/>
    <w:rsid w:val="00261352"/>
    <w:rsid w:val="00263F0B"/>
    <w:rsid w:val="00264EB1"/>
    <w:rsid w:val="00266978"/>
    <w:rsid w:val="00271923"/>
    <w:rsid w:val="0027292C"/>
    <w:rsid w:val="00272A39"/>
    <w:rsid w:val="00274B20"/>
    <w:rsid w:val="00276C71"/>
    <w:rsid w:val="00281526"/>
    <w:rsid w:val="00282EFE"/>
    <w:rsid w:val="0028346F"/>
    <w:rsid w:val="00283A03"/>
    <w:rsid w:val="00285406"/>
    <w:rsid w:val="00294A20"/>
    <w:rsid w:val="00294A46"/>
    <w:rsid w:val="002968A2"/>
    <w:rsid w:val="002A0ED2"/>
    <w:rsid w:val="002A16F8"/>
    <w:rsid w:val="002A38C6"/>
    <w:rsid w:val="002A4926"/>
    <w:rsid w:val="002A552C"/>
    <w:rsid w:val="002A65ED"/>
    <w:rsid w:val="002C07EC"/>
    <w:rsid w:val="002C0C29"/>
    <w:rsid w:val="002C236C"/>
    <w:rsid w:val="002C31DD"/>
    <w:rsid w:val="002C3365"/>
    <w:rsid w:val="002C3CD8"/>
    <w:rsid w:val="002C636F"/>
    <w:rsid w:val="002C6EC9"/>
    <w:rsid w:val="002C7B9B"/>
    <w:rsid w:val="002D1BD0"/>
    <w:rsid w:val="002D2711"/>
    <w:rsid w:val="002D2B90"/>
    <w:rsid w:val="002D3918"/>
    <w:rsid w:val="002D6292"/>
    <w:rsid w:val="002D6F32"/>
    <w:rsid w:val="002D7B78"/>
    <w:rsid w:val="002E1DAC"/>
    <w:rsid w:val="002E38D6"/>
    <w:rsid w:val="002E500C"/>
    <w:rsid w:val="002E6D05"/>
    <w:rsid w:val="002F0EEC"/>
    <w:rsid w:val="002F72A0"/>
    <w:rsid w:val="00301EBE"/>
    <w:rsid w:val="00311324"/>
    <w:rsid w:val="00311BD5"/>
    <w:rsid w:val="003122C4"/>
    <w:rsid w:val="003124F4"/>
    <w:rsid w:val="00314419"/>
    <w:rsid w:val="00314AF6"/>
    <w:rsid w:val="0032031D"/>
    <w:rsid w:val="003214BA"/>
    <w:rsid w:val="00321647"/>
    <w:rsid w:val="00321989"/>
    <w:rsid w:val="00323B1B"/>
    <w:rsid w:val="003243EC"/>
    <w:rsid w:val="003247CD"/>
    <w:rsid w:val="003273D9"/>
    <w:rsid w:val="00330D54"/>
    <w:rsid w:val="00332962"/>
    <w:rsid w:val="0033531B"/>
    <w:rsid w:val="003353AF"/>
    <w:rsid w:val="003362AD"/>
    <w:rsid w:val="00342688"/>
    <w:rsid w:val="0034440E"/>
    <w:rsid w:val="00347899"/>
    <w:rsid w:val="00350F3E"/>
    <w:rsid w:val="0035125A"/>
    <w:rsid w:val="00351560"/>
    <w:rsid w:val="003518D6"/>
    <w:rsid w:val="0035300C"/>
    <w:rsid w:val="00354B7A"/>
    <w:rsid w:val="00356D1B"/>
    <w:rsid w:val="00363966"/>
    <w:rsid w:val="00370B74"/>
    <w:rsid w:val="00372FB2"/>
    <w:rsid w:val="003741B0"/>
    <w:rsid w:val="00374431"/>
    <w:rsid w:val="00375481"/>
    <w:rsid w:val="00377978"/>
    <w:rsid w:val="0038240C"/>
    <w:rsid w:val="0038359A"/>
    <w:rsid w:val="003865F8"/>
    <w:rsid w:val="00386AA0"/>
    <w:rsid w:val="00387996"/>
    <w:rsid w:val="00391F03"/>
    <w:rsid w:val="003937D8"/>
    <w:rsid w:val="0039407B"/>
    <w:rsid w:val="00394476"/>
    <w:rsid w:val="003A2368"/>
    <w:rsid w:val="003A2C19"/>
    <w:rsid w:val="003A593E"/>
    <w:rsid w:val="003A6775"/>
    <w:rsid w:val="003B1B15"/>
    <w:rsid w:val="003B5767"/>
    <w:rsid w:val="003B79DC"/>
    <w:rsid w:val="003C0D7D"/>
    <w:rsid w:val="003C434B"/>
    <w:rsid w:val="003C4858"/>
    <w:rsid w:val="003C486D"/>
    <w:rsid w:val="003C5BB3"/>
    <w:rsid w:val="003D1170"/>
    <w:rsid w:val="003D1B8E"/>
    <w:rsid w:val="003D2D72"/>
    <w:rsid w:val="003D36EE"/>
    <w:rsid w:val="003D4394"/>
    <w:rsid w:val="003D6E0A"/>
    <w:rsid w:val="003E08DA"/>
    <w:rsid w:val="003E26FE"/>
    <w:rsid w:val="003E3945"/>
    <w:rsid w:val="003E675D"/>
    <w:rsid w:val="003F3518"/>
    <w:rsid w:val="003F504F"/>
    <w:rsid w:val="003F5B69"/>
    <w:rsid w:val="003F6FD0"/>
    <w:rsid w:val="004034FD"/>
    <w:rsid w:val="00407637"/>
    <w:rsid w:val="004105EF"/>
    <w:rsid w:val="0041084D"/>
    <w:rsid w:val="00414687"/>
    <w:rsid w:val="00415A1A"/>
    <w:rsid w:val="0042131B"/>
    <w:rsid w:val="0042326A"/>
    <w:rsid w:val="00423F96"/>
    <w:rsid w:val="004249F9"/>
    <w:rsid w:val="00427B76"/>
    <w:rsid w:val="00431F4F"/>
    <w:rsid w:val="0043351E"/>
    <w:rsid w:val="00433676"/>
    <w:rsid w:val="00433C63"/>
    <w:rsid w:val="00436504"/>
    <w:rsid w:val="004405C7"/>
    <w:rsid w:val="00441D39"/>
    <w:rsid w:val="00442AF8"/>
    <w:rsid w:val="0044514A"/>
    <w:rsid w:val="00447E59"/>
    <w:rsid w:val="00457DC2"/>
    <w:rsid w:val="00465E37"/>
    <w:rsid w:val="00466339"/>
    <w:rsid w:val="0046780A"/>
    <w:rsid w:val="004733D3"/>
    <w:rsid w:val="004777FE"/>
    <w:rsid w:val="004809EB"/>
    <w:rsid w:val="004857FA"/>
    <w:rsid w:val="00487315"/>
    <w:rsid w:val="00492885"/>
    <w:rsid w:val="004936CD"/>
    <w:rsid w:val="004942EA"/>
    <w:rsid w:val="00494530"/>
    <w:rsid w:val="00494624"/>
    <w:rsid w:val="00495001"/>
    <w:rsid w:val="00496AF3"/>
    <w:rsid w:val="004977CA"/>
    <w:rsid w:val="004A112E"/>
    <w:rsid w:val="004A76F2"/>
    <w:rsid w:val="004B4C84"/>
    <w:rsid w:val="004B51E3"/>
    <w:rsid w:val="004B5467"/>
    <w:rsid w:val="004B6ED7"/>
    <w:rsid w:val="004C1C96"/>
    <w:rsid w:val="004C36A3"/>
    <w:rsid w:val="004C6FCD"/>
    <w:rsid w:val="004D0866"/>
    <w:rsid w:val="004D0DD7"/>
    <w:rsid w:val="004D1209"/>
    <w:rsid w:val="004D2ABE"/>
    <w:rsid w:val="004D34EB"/>
    <w:rsid w:val="004D3D83"/>
    <w:rsid w:val="004D4247"/>
    <w:rsid w:val="004D4E30"/>
    <w:rsid w:val="004D7237"/>
    <w:rsid w:val="004D794D"/>
    <w:rsid w:val="004D7FCB"/>
    <w:rsid w:val="004E0C05"/>
    <w:rsid w:val="004E1B54"/>
    <w:rsid w:val="004E3473"/>
    <w:rsid w:val="004F0052"/>
    <w:rsid w:val="004F1425"/>
    <w:rsid w:val="004F2BD3"/>
    <w:rsid w:val="004F3309"/>
    <w:rsid w:val="00501AEF"/>
    <w:rsid w:val="005034E3"/>
    <w:rsid w:val="00506A2D"/>
    <w:rsid w:val="0050739A"/>
    <w:rsid w:val="0050760D"/>
    <w:rsid w:val="005100DC"/>
    <w:rsid w:val="00510C3E"/>
    <w:rsid w:val="00511660"/>
    <w:rsid w:val="00512A0D"/>
    <w:rsid w:val="005138E2"/>
    <w:rsid w:val="0051674A"/>
    <w:rsid w:val="00517CCE"/>
    <w:rsid w:val="00517D83"/>
    <w:rsid w:val="005205AA"/>
    <w:rsid w:val="005229A0"/>
    <w:rsid w:val="00522D50"/>
    <w:rsid w:val="00525668"/>
    <w:rsid w:val="00527D92"/>
    <w:rsid w:val="00531BAF"/>
    <w:rsid w:val="005324C1"/>
    <w:rsid w:val="00532C9E"/>
    <w:rsid w:val="005330C6"/>
    <w:rsid w:val="0053525E"/>
    <w:rsid w:val="00535CA5"/>
    <w:rsid w:val="00536736"/>
    <w:rsid w:val="0053728C"/>
    <w:rsid w:val="00537781"/>
    <w:rsid w:val="00537C89"/>
    <w:rsid w:val="005409DB"/>
    <w:rsid w:val="00542C62"/>
    <w:rsid w:val="00543F5F"/>
    <w:rsid w:val="00544BB6"/>
    <w:rsid w:val="00545698"/>
    <w:rsid w:val="00546149"/>
    <w:rsid w:val="00546603"/>
    <w:rsid w:val="0055303D"/>
    <w:rsid w:val="00555089"/>
    <w:rsid w:val="005565F1"/>
    <w:rsid w:val="00562259"/>
    <w:rsid w:val="005655BD"/>
    <w:rsid w:val="00567CCA"/>
    <w:rsid w:val="00573B46"/>
    <w:rsid w:val="00573C8F"/>
    <w:rsid w:val="00576409"/>
    <w:rsid w:val="00576C5E"/>
    <w:rsid w:val="00577C17"/>
    <w:rsid w:val="00580957"/>
    <w:rsid w:val="0058248B"/>
    <w:rsid w:val="005824FB"/>
    <w:rsid w:val="005827A7"/>
    <w:rsid w:val="00583771"/>
    <w:rsid w:val="00584CAF"/>
    <w:rsid w:val="00585B39"/>
    <w:rsid w:val="00586041"/>
    <w:rsid w:val="00586955"/>
    <w:rsid w:val="00591B1C"/>
    <w:rsid w:val="005955BA"/>
    <w:rsid w:val="00597C1E"/>
    <w:rsid w:val="005A0B59"/>
    <w:rsid w:val="005A2438"/>
    <w:rsid w:val="005A245A"/>
    <w:rsid w:val="005A2999"/>
    <w:rsid w:val="005A2C7B"/>
    <w:rsid w:val="005A328C"/>
    <w:rsid w:val="005A3552"/>
    <w:rsid w:val="005A689F"/>
    <w:rsid w:val="005A7208"/>
    <w:rsid w:val="005A7987"/>
    <w:rsid w:val="005B0F9A"/>
    <w:rsid w:val="005B1A42"/>
    <w:rsid w:val="005B1D03"/>
    <w:rsid w:val="005B46BD"/>
    <w:rsid w:val="005B4DB1"/>
    <w:rsid w:val="005B6D33"/>
    <w:rsid w:val="005C162E"/>
    <w:rsid w:val="005C1B19"/>
    <w:rsid w:val="005C25C7"/>
    <w:rsid w:val="005C263A"/>
    <w:rsid w:val="005C27E1"/>
    <w:rsid w:val="005C31F9"/>
    <w:rsid w:val="005C417A"/>
    <w:rsid w:val="005C4AA8"/>
    <w:rsid w:val="005D22FC"/>
    <w:rsid w:val="005D3062"/>
    <w:rsid w:val="005D3D41"/>
    <w:rsid w:val="005D5B7A"/>
    <w:rsid w:val="005D736F"/>
    <w:rsid w:val="005D7D02"/>
    <w:rsid w:val="005E4F70"/>
    <w:rsid w:val="005E77A6"/>
    <w:rsid w:val="005E7CE8"/>
    <w:rsid w:val="005F162E"/>
    <w:rsid w:val="005F16C3"/>
    <w:rsid w:val="005F2E6A"/>
    <w:rsid w:val="005F328B"/>
    <w:rsid w:val="005F6547"/>
    <w:rsid w:val="005F74F3"/>
    <w:rsid w:val="0060161F"/>
    <w:rsid w:val="00601E1E"/>
    <w:rsid w:val="00605A28"/>
    <w:rsid w:val="00610DD1"/>
    <w:rsid w:val="00613604"/>
    <w:rsid w:val="00613910"/>
    <w:rsid w:val="00614E98"/>
    <w:rsid w:val="006171AE"/>
    <w:rsid w:val="00617ADA"/>
    <w:rsid w:val="0062295C"/>
    <w:rsid w:val="0062319C"/>
    <w:rsid w:val="00623AD2"/>
    <w:rsid w:val="00624B83"/>
    <w:rsid w:val="006259BD"/>
    <w:rsid w:val="00627B16"/>
    <w:rsid w:val="00632B51"/>
    <w:rsid w:val="00633021"/>
    <w:rsid w:val="00633CD9"/>
    <w:rsid w:val="00636962"/>
    <w:rsid w:val="00636EC8"/>
    <w:rsid w:val="00640145"/>
    <w:rsid w:val="006410D9"/>
    <w:rsid w:val="0064474B"/>
    <w:rsid w:val="006448A7"/>
    <w:rsid w:val="00644C71"/>
    <w:rsid w:val="006462FA"/>
    <w:rsid w:val="006526DA"/>
    <w:rsid w:val="00660744"/>
    <w:rsid w:val="0066081C"/>
    <w:rsid w:val="00660EBB"/>
    <w:rsid w:val="00661021"/>
    <w:rsid w:val="00663CC5"/>
    <w:rsid w:val="0066490D"/>
    <w:rsid w:val="00666A14"/>
    <w:rsid w:val="00670660"/>
    <w:rsid w:val="006708BB"/>
    <w:rsid w:val="00684D69"/>
    <w:rsid w:val="00684E55"/>
    <w:rsid w:val="00686AF3"/>
    <w:rsid w:val="006928F3"/>
    <w:rsid w:val="00693B0E"/>
    <w:rsid w:val="00694E6A"/>
    <w:rsid w:val="006952F5"/>
    <w:rsid w:val="006A350C"/>
    <w:rsid w:val="006A5596"/>
    <w:rsid w:val="006A73FD"/>
    <w:rsid w:val="006B4620"/>
    <w:rsid w:val="006B4ED2"/>
    <w:rsid w:val="006B597E"/>
    <w:rsid w:val="006B6E3B"/>
    <w:rsid w:val="006C0AC4"/>
    <w:rsid w:val="006C1B42"/>
    <w:rsid w:val="006C285C"/>
    <w:rsid w:val="006C3539"/>
    <w:rsid w:val="006C56C9"/>
    <w:rsid w:val="006C5D6A"/>
    <w:rsid w:val="006C67D7"/>
    <w:rsid w:val="006D144F"/>
    <w:rsid w:val="006D567B"/>
    <w:rsid w:val="006D72C7"/>
    <w:rsid w:val="006E0B76"/>
    <w:rsid w:val="006E1B7C"/>
    <w:rsid w:val="006E1CF0"/>
    <w:rsid w:val="006E2EB3"/>
    <w:rsid w:val="006E3EAB"/>
    <w:rsid w:val="006E521B"/>
    <w:rsid w:val="006E798E"/>
    <w:rsid w:val="006F30B4"/>
    <w:rsid w:val="006F3F8C"/>
    <w:rsid w:val="006F46C3"/>
    <w:rsid w:val="006F6E12"/>
    <w:rsid w:val="007009AA"/>
    <w:rsid w:val="00701A84"/>
    <w:rsid w:val="007026E3"/>
    <w:rsid w:val="007036C3"/>
    <w:rsid w:val="00705859"/>
    <w:rsid w:val="00706041"/>
    <w:rsid w:val="007123AF"/>
    <w:rsid w:val="00712A96"/>
    <w:rsid w:val="00716AA5"/>
    <w:rsid w:val="00721056"/>
    <w:rsid w:val="00723914"/>
    <w:rsid w:val="00723F21"/>
    <w:rsid w:val="00725C94"/>
    <w:rsid w:val="00726A6C"/>
    <w:rsid w:val="00726B23"/>
    <w:rsid w:val="00726DB7"/>
    <w:rsid w:val="00726E98"/>
    <w:rsid w:val="0072729C"/>
    <w:rsid w:val="00727E29"/>
    <w:rsid w:val="0073129B"/>
    <w:rsid w:val="00733083"/>
    <w:rsid w:val="007342E5"/>
    <w:rsid w:val="0073790B"/>
    <w:rsid w:val="00742B21"/>
    <w:rsid w:val="00744517"/>
    <w:rsid w:val="00745C9E"/>
    <w:rsid w:val="0074702F"/>
    <w:rsid w:val="00750137"/>
    <w:rsid w:val="0075115C"/>
    <w:rsid w:val="007513E9"/>
    <w:rsid w:val="00752492"/>
    <w:rsid w:val="007525B7"/>
    <w:rsid w:val="00752BB4"/>
    <w:rsid w:val="00755157"/>
    <w:rsid w:val="0075605F"/>
    <w:rsid w:val="00760FE3"/>
    <w:rsid w:val="00766147"/>
    <w:rsid w:val="00766DD4"/>
    <w:rsid w:val="00767246"/>
    <w:rsid w:val="00770518"/>
    <w:rsid w:val="00771F84"/>
    <w:rsid w:val="007724D2"/>
    <w:rsid w:val="00772E30"/>
    <w:rsid w:val="00772FF3"/>
    <w:rsid w:val="007769FC"/>
    <w:rsid w:val="00780470"/>
    <w:rsid w:val="00790A94"/>
    <w:rsid w:val="007911B2"/>
    <w:rsid w:val="00794835"/>
    <w:rsid w:val="007951BA"/>
    <w:rsid w:val="007972F1"/>
    <w:rsid w:val="00797ACE"/>
    <w:rsid w:val="007A08F7"/>
    <w:rsid w:val="007A1E5B"/>
    <w:rsid w:val="007A3170"/>
    <w:rsid w:val="007A36C9"/>
    <w:rsid w:val="007A5188"/>
    <w:rsid w:val="007A55EF"/>
    <w:rsid w:val="007A6512"/>
    <w:rsid w:val="007A67FD"/>
    <w:rsid w:val="007B03E3"/>
    <w:rsid w:val="007B14D0"/>
    <w:rsid w:val="007B3D71"/>
    <w:rsid w:val="007B5213"/>
    <w:rsid w:val="007B6179"/>
    <w:rsid w:val="007B7DDF"/>
    <w:rsid w:val="007C292F"/>
    <w:rsid w:val="007D07A2"/>
    <w:rsid w:val="007D10DB"/>
    <w:rsid w:val="007D16DC"/>
    <w:rsid w:val="007D37B5"/>
    <w:rsid w:val="007D4C26"/>
    <w:rsid w:val="007D5CBB"/>
    <w:rsid w:val="007D6572"/>
    <w:rsid w:val="007E0563"/>
    <w:rsid w:val="007E1A75"/>
    <w:rsid w:val="007E6590"/>
    <w:rsid w:val="007E78FD"/>
    <w:rsid w:val="007F15A5"/>
    <w:rsid w:val="007F33A5"/>
    <w:rsid w:val="007F3909"/>
    <w:rsid w:val="007F3E9C"/>
    <w:rsid w:val="007F6099"/>
    <w:rsid w:val="007F6A96"/>
    <w:rsid w:val="008016DA"/>
    <w:rsid w:val="008028E5"/>
    <w:rsid w:val="0080337B"/>
    <w:rsid w:val="00803D1B"/>
    <w:rsid w:val="00804854"/>
    <w:rsid w:val="00805D01"/>
    <w:rsid w:val="00814ACE"/>
    <w:rsid w:val="00816182"/>
    <w:rsid w:val="00822B05"/>
    <w:rsid w:val="00823971"/>
    <w:rsid w:val="0082642A"/>
    <w:rsid w:val="00826534"/>
    <w:rsid w:val="00826C28"/>
    <w:rsid w:val="00830D14"/>
    <w:rsid w:val="008331F8"/>
    <w:rsid w:val="00833E5B"/>
    <w:rsid w:val="008343FE"/>
    <w:rsid w:val="00842D0A"/>
    <w:rsid w:val="0084521F"/>
    <w:rsid w:val="0084602F"/>
    <w:rsid w:val="00847755"/>
    <w:rsid w:val="008508EA"/>
    <w:rsid w:val="00851FB3"/>
    <w:rsid w:val="0085267C"/>
    <w:rsid w:val="008555B6"/>
    <w:rsid w:val="008567AE"/>
    <w:rsid w:val="008602E0"/>
    <w:rsid w:val="008625DD"/>
    <w:rsid w:val="008631FE"/>
    <w:rsid w:val="00863722"/>
    <w:rsid w:val="0086397B"/>
    <w:rsid w:val="00863B2A"/>
    <w:rsid w:val="00863EC1"/>
    <w:rsid w:val="0086502D"/>
    <w:rsid w:val="00865A18"/>
    <w:rsid w:val="00877B50"/>
    <w:rsid w:val="00880C4E"/>
    <w:rsid w:val="00881FBD"/>
    <w:rsid w:val="008821B0"/>
    <w:rsid w:val="00883E92"/>
    <w:rsid w:val="00884568"/>
    <w:rsid w:val="00886D39"/>
    <w:rsid w:val="0088743B"/>
    <w:rsid w:val="00891161"/>
    <w:rsid w:val="008936E5"/>
    <w:rsid w:val="008946EA"/>
    <w:rsid w:val="00894C3A"/>
    <w:rsid w:val="00894F0D"/>
    <w:rsid w:val="008A0C4A"/>
    <w:rsid w:val="008A18ED"/>
    <w:rsid w:val="008A3781"/>
    <w:rsid w:val="008A4F8A"/>
    <w:rsid w:val="008A6265"/>
    <w:rsid w:val="008B2566"/>
    <w:rsid w:val="008B4958"/>
    <w:rsid w:val="008C0A2B"/>
    <w:rsid w:val="008C4D93"/>
    <w:rsid w:val="008C5DE5"/>
    <w:rsid w:val="008D0EA5"/>
    <w:rsid w:val="008D1879"/>
    <w:rsid w:val="008D2610"/>
    <w:rsid w:val="008D29A3"/>
    <w:rsid w:val="008D2B4F"/>
    <w:rsid w:val="008D4124"/>
    <w:rsid w:val="008D43B6"/>
    <w:rsid w:val="008E0C18"/>
    <w:rsid w:val="008E1387"/>
    <w:rsid w:val="008E6766"/>
    <w:rsid w:val="008F2DB6"/>
    <w:rsid w:val="008F32B8"/>
    <w:rsid w:val="008F6AF6"/>
    <w:rsid w:val="008F7652"/>
    <w:rsid w:val="008F78BF"/>
    <w:rsid w:val="00900FFC"/>
    <w:rsid w:val="0090152F"/>
    <w:rsid w:val="00901F7F"/>
    <w:rsid w:val="00905AE6"/>
    <w:rsid w:val="00910029"/>
    <w:rsid w:val="009102B1"/>
    <w:rsid w:val="009112D5"/>
    <w:rsid w:val="009117AF"/>
    <w:rsid w:val="00913A8F"/>
    <w:rsid w:val="00913DA9"/>
    <w:rsid w:val="00915BD0"/>
    <w:rsid w:val="0091655B"/>
    <w:rsid w:val="009165B6"/>
    <w:rsid w:val="0091764F"/>
    <w:rsid w:val="00921E1F"/>
    <w:rsid w:val="00921EF2"/>
    <w:rsid w:val="00922D1D"/>
    <w:rsid w:val="00923A54"/>
    <w:rsid w:val="0092577B"/>
    <w:rsid w:val="00926831"/>
    <w:rsid w:val="00927FB1"/>
    <w:rsid w:val="00931126"/>
    <w:rsid w:val="009336D5"/>
    <w:rsid w:val="009358E2"/>
    <w:rsid w:val="00936FD0"/>
    <w:rsid w:val="00937163"/>
    <w:rsid w:val="00942FF5"/>
    <w:rsid w:val="00943B39"/>
    <w:rsid w:val="00943F58"/>
    <w:rsid w:val="0094443B"/>
    <w:rsid w:val="0094469F"/>
    <w:rsid w:val="0094784E"/>
    <w:rsid w:val="009478B6"/>
    <w:rsid w:val="0094793B"/>
    <w:rsid w:val="00947D33"/>
    <w:rsid w:val="00950761"/>
    <w:rsid w:val="00950CBC"/>
    <w:rsid w:val="00951C50"/>
    <w:rsid w:val="009522E0"/>
    <w:rsid w:val="00953D09"/>
    <w:rsid w:val="00956336"/>
    <w:rsid w:val="00956DBA"/>
    <w:rsid w:val="00956DCC"/>
    <w:rsid w:val="0096197F"/>
    <w:rsid w:val="009634C9"/>
    <w:rsid w:val="00964244"/>
    <w:rsid w:val="00964882"/>
    <w:rsid w:val="00964BFB"/>
    <w:rsid w:val="00964D7B"/>
    <w:rsid w:val="009678EF"/>
    <w:rsid w:val="009724B1"/>
    <w:rsid w:val="00972571"/>
    <w:rsid w:val="00972737"/>
    <w:rsid w:val="00972764"/>
    <w:rsid w:val="009727B4"/>
    <w:rsid w:val="00972BB9"/>
    <w:rsid w:val="00972D10"/>
    <w:rsid w:val="009763A1"/>
    <w:rsid w:val="00976894"/>
    <w:rsid w:val="00976F79"/>
    <w:rsid w:val="0098095B"/>
    <w:rsid w:val="00981293"/>
    <w:rsid w:val="009816BB"/>
    <w:rsid w:val="009817C0"/>
    <w:rsid w:val="00984168"/>
    <w:rsid w:val="009841D2"/>
    <w:rsid w:val="0098473F"/>
    <w:rsid w:val="00984E29"/>
    <w:rsid w:val="0098548A"/>
    <w:rsid w:val="009857A5"/>
    <w:rsid w:val="00987946"/>
    <w:rsid w:val="009914DB"/>
    <w:rsid w:val="00993DD3"/>
    <w:rsid w:val="0099765D"/>
    <w:rsid w:val="009A21F7"/>
    <w:rsid w:val="009A3802"/>
    <w:rsid w:val="009A6828"/>
    <w:rsid w:val="009A682E"/>
    <w:rsid w:val="009B115E"/>
    <w:rsid w:val="009B2370"/>
    <w:rsid w:val="009B46E3"/>
    <w:rsid w:val="009B54E6"/>
    <w:rsid w:val="009B71F3"/>
    <w:rsid w:val="009B74AD"/>
    <w:rsid w:val="009C0579"/>
    <w:rsid w:val="009C390B"/>
    <w:rsid w:val="009C42F0"/>
    <w:rsid w:val="009C530D"/>
    <w:rsid w:val="009C5A77"/>
    <w:rsid w:val="009C5D2B"/>
    <w:rsid w:val="009D02F8"/>
    <w:rsid w:val="009D0A6C"/>
    <w:rsid w:val="009D0E76"/>
    <w:rsid w:val="009D38D1"/>
    <w:rsid w:val="009D7873"/>
    <w:rsid w:val="009E280D"/>
    <w:rsid w:val="009E31DA"/>
    <w:rsid w:val="009E77CE"/>
    <w:rsid w:val="009F1AC6"/>
    <w:rsid w:val="009F2296"/>
    <w:rsid w:val="009F3D52"/>
    <w:rsid w:val="009F46DE"/>
    <w:rsid w:val="009F5A6C"/>
    <w:rsid w:val="009F7053"/>
    <w:rsid w:val="00A00218"/>
    <w:rsid w:val="00A01041"/>
    <w:rsid w:val="00A013E6"/>
    <w:rsid w:val="00A05978"/>
    <w:rsid w:val="00A059CF"/>
    <w:rsid w:val="00A0759E"/>
    <w:rsid w:val="00A10726"/>
    <w:rsid w:val="00A1079F"/>
    <w:rsid w:val="00A1383F"/>
    <w:rsid w:val="00A14161"/>
    <w:rsid w:val="00A161A9"/>
    <w:rsid w:val="00A20C87"/>
    <w:rsid w:val="00A214E6"/>
    <w:rsid w:val="00A21F26"/>
    <w:rsid w:val="00A236AA"/>
    <w:rsid w:val="00A239C4"/>
    <w:rsid w:val="00A24AE5"/>
    <w:rsid w:val="00A25241"/>
    <w:rsid w:val="00A27544"/>
    <w:rsid w:val="00A27AD2"/>
    <w:rsid w:val="00A31FBE"/>
    <w:rsid w:val="00A3214E"/>
    <w:rsid w:val="00A32857"/>
    <w:rsid w:val="00A4091D"/>
    <w:rsid w:val="00A40975"/>
    <w:rsid w:val="00A443E0"/>
    <w:rsid w:val="00A473A6"/>
    <w:rsid w:val="00A51D94"/>
    <w:rsid w:val="00A549E2"/>
    <w:rsid w:val="00A57A63"/>
    <w:rsid w:val="00A6010F"/>
    <w:rsid w:val="00A60E98"/>
    <w:rsid w:val="00A62D74"/>
    <w:rsid w:val="00A64CFB"/>
    <w:rsid w:val="00A64FBA"/>
    <w:rsid w:val="00A660F9"/>
    <w:rsid w:val="00A701B3"/>
    <w:rsid w:val="00A7108D"/>
    <w:rsid w:val="00A71467"/>
    <w:rsid w:val="00A71821"/>
    <w:rsid w:val="00A72DE0"/>
    <w:rsid w:val="00A7416E"/>
    <w:rsid w:val="00A74B5E"/>
    <w:rsid w:val="00A75A0E"/>
    <w:rsid w:val="00A75AAB"/>
    <w:rsid w:val="00A77C2A"/>
    <w:rsid w:val="00A811CD"/>
    <w:rsid w:val="00A8150A"/>
    <w:rsid w:val="00A8240A"/>
    <w:rsid w:val="00A8366F"/>
    <w:rsid w:val="00A83DE4"/>
    <w:rsid w:val="00A84028"/>
    <w:rsid w:val="00A8455C"/>
    <w:rsid w:val="00A846A7"/>
    <w:rsid w:val="00A84C2F"/>
    <w:rsid w:val="00A86BC1"/>
    <w:rsid w:val="00A909F4"/>
    <w:rsid w:val="00A90FFC"/>
    <w:rsid w:val="00A93CEE"/>
    <w:rsid w:val="00A95DBF"/>
    <w:rsid w:val="00A97C2C"/>
    <w:rsid w:val="00A97ECB"/>
    <w:rsid w:val="00AA2F39"/>
    <w:rsid w:val="00AA340B"/>
    <w:rsid w:val="00AA77E6"/>
    <w:rsid w:val="00AA79A2"/>
    <w:rsid w:val="00AB134A"/>
    <w:rsid w:val="00AB22FD"/>
    <w:rsid w:val="00AB249C"/>
    <w:rsid w:val="00AB2E17"/>
    <w:rsid w:val="00AB3141"/>
    <w:rsid w:val="00AB39F3"/>
    <w:rsid w:val="00AB5EF7"/>
    <w:rsid w:val="00AB609D"/>
    <w:rsid w:val="00AB66B8"/>
    <w:rsid w:val="00AB6EDE"/>
    <w:rsid w:val="00AB74F6"/>
    <w:rsid w:val="00AC0051"/>
    <w:rsid w:val="00AC12CA"/>
    <w:rsid w:val="00AC2268"/>
    <w:rsid w:val="00AC260E"/>
    <w:rsid w:val="00AC3E69"/>
    <w:rsid w:val="00AC6253"/>
    <w:rsid w:val="00AD0E44"/>
    <w:rsid w:val="00AD1950"/>
    <w:rsid w:val="00AD2948"/>
    <w:rsid w:val="00AD544E"/>
    <w:rsid w:val="00AD75D8"/>
    <w:rsid w:val="00AD7CAC"/>
    <w:rsid w:val="00AD7DE4"/>
    <w:rsid w:val="00AE3D01"/>
    <w:rsid w:val="00AE4FC4"/>
    <w:rsid w:val="00AE5260"/>
    <w:rsid w:val="00AE5CF7"/>
    <w:rsid w:val="00AE67B6"/>
    <w:rsid w:val="00AE7CE6"/>
    <w:rsid w:val="00AF08A4"/>
    <w:rsid w:val="00AF0D29"/>
    <w:rsid w:val="00AF3442"/>
    <w:rsid w:val="00AF3762"/>
    <w:rsid w:val="00AF3766"/>
    <w:rsid w:val="00AF49A0"/>
    <w:rsid w:val="00AF5D13"/>
    <w:rsid w:val="00AF7868"/>
    <w:rsid w:val="00AF7CFA"/>
    <w:rsid w:val="00B031A6"/>
    <w:rsid w:val="00B04454"/>
    <w:rsid w:val="00B05EB7"/>
    <w:rsid w:val="00B0641E"/>
    <w:rsid w:val="00B0663F"/>
    <w:rsid w:val="00B14A65"/>
    <w:rsid w:val="00B15455"/>
    <w:rsid w:val="00B17226"/>
    <w:rsid w:val="00B1739F"/>
    <w:rsid w:val="00B2037B"/>
    <w:rsid w:val="00B20435"/>
    <w:rsid w:val="00B216AE"/>
    <w:rsid w:val="00B2193F"/>
    <w:rsid w:val="00B22D70"/>
    <w:rsid w:val="00B32B7F"/>
    <w:rsid w:val="00B34169"/>
    <w:rsid w:val="00B40AC5"/>
    <w:rsid w:val="00B40DB4"/>
    <w:rsid w:val="00B43529"/>
    <w:rsid w:val="00B45828"/>
    <w:rsid w:val="00B46993"/>
    <w:rsid w:val="00B51807"/>
    <w:rsid w:val="00B51D11"/>
    <w:rsid w:val="00B52304"/>
    <w:rsid w:val="00B53724"/>
    <w:rsid w:val="00B55AED"/>
    <w:rsid w:val="00B568D1"/>
    <w:rsid w:val="00B56F9E"/>
    <w:rsid w:val="00B57FC7"/>
    <w:rsid w:val="00B6040F"/>
    <w:rsid w:val="00B60D18"/>
    <w:rsid w:val="00B6264C"/>
    <w:rsid w:val="00B62C53"/>
    <w:rsid w:val="00B70AB4"/>
    <w:rsid w:val="00B72FB9"/>
    <w:rsid w:val="00B756FD"/>
    <w:rsid w:val="00B82CF7"/>
    <w:rsid w:val="00B82E6C"/>
    <w:rsid w:val="00B83E5B"/>
    <w:rsid w:val="00B840FF"/>
    <w:rsid w:val="00B84A8B"/>
    <w:rsid w:val="00B850F5"/>
    <w:rsid w:val="00B86971"/>
    <w:rsid w:val="00B8792A"/>
    <w:rsid w:val="00B87E24"/>
    <w:rsid w:val="00B91C97"/>
    <w:rsid w:val="00B923D8"/>
    <w:rsid w:val="00B924CB"/>
    <w:rsid w:val="00B97DD3"/>
    <w:rsid w:val="00BA1742"/>
    <w:rsid w:val="00BA3403"/>
    <w:rsid w:val="00BA4A15"/>
    <w:rsid w:val="00BA6A1E"/>
    <w:rsid w:val="00BA738D"/>
    <w:rsid w:val="00BA779B"/>
    <w:rsid w:val="00BB14E3"/>
    <w:rsid w:val="00BB408D"/>
    <w:rsid w:val="00BB5A57"/>
    <w:rsid w:val="00BB6955"/>
    <w:rsid w:val="00BC008B"/>
    <w:rsid w:val="00BC0E8A"/>
    <w:rsid w:val="00BC1966"/>
    <w:rsid w:val="00BC31D7"/>
    <w:rsid w:val="00BC7BDB"/>
    <w:rsid w:val="00BD0888"/>
    <w:rsid w:val="00BD0E92"/>
    <w:rsid w:val="00BD16CC"/>
    <w:rsid w:val="00BD2382"/>
    <w:rsid w:val="00BD2590"/>
    <w:rsid w:val="00BD38A7"/>
    <w:rsid w:val="00BD4CB1"/>
    <w:rsid w:val="00BD4D58"/>
    <w:rsid w:val="00BD5685"/>
    <w:rsid w:val="00BD58EC"/>
    <w:rsid w:val="00BD6AE4"/>
    <w:rsid w:val="00BD6C5E"/>
    <w:rsid w:val="00BD7122"/>
    <w:rsid w:val="00BE0628"/>
    <w:rsid w:val="00BE11E1"/>
    <w:rsid w:val="00BE1F7A"/>
    <w:rsid w:val="00BE40A3"/>
    <w:rsid w:val="00BE52C6"/>
    <w:rsid w:val="00BF1EA6"/>
    <w:rsid w:val="00BF1F32"/>
    <w:rsid w:val="00BF4EBD"/>
    <w:rsid w:val="00BF7CA8"/>
    <w:rsid w:val="00C000E6"/>
    <w:rsid w:val="00C0234B"/>
    <w:rsid w:val="00C04D6B"/>
    <w:rsid w:val="00C10398"/>
    <w:rsid w:val="00C10A53"/>
    <w:rsid w:val="00C11B1A"/>
    <w:rsid w:val="00C136A3"/>
    <w:rsid w:val="00C15196"/>
    <w:rsid w:val="00C1558A"/>
    <w:rsid w:val="00C16283"/>
    <w:rsid w:val="00C16E65"/>
    <w:rsid w:val="00C1799C"/>
    <w:rsid w:val="00C2351D"/>
    <w:rsid w:val="00C2451E"/>
    <w:rsid w:val="00C24713"/>
    <w:rsid w:val="00C26E6D"/>
    <w:rsid w:val="00C27890"/>
    <w:rsid w:val="00C3166F"/>
    <w:rsid w:val="00C33549"/>
    <w:rsid w:val="00C338AF"/>
    <w:rsid w:val="00C33ADF"/>
    <w:rsid w:val="00C37261"/>
    <w:rsid w:val="00C409F2"/>
    <w:rsid w:val="00C40EFF"/>
    <w:rsid w:val="00C426BD"/>
    <w:rsid w:val="00C473A5"/>
    <w:rsid w:val="00C50F27"/>
    <w:rsid w:val="00C52470"/>
    <w:rsid w:val="00C53283"/>
    <w:rsid w:val="00C53DCB"/>
    <w:rsid w:val="00C55FDC"/>
    <w:rsid w:val="00C561A1"/>
    <w:rsid w:val="00C57185"/>
    <w:rsid w:val="00C60374"/>
    <w:rsid w:val="00C65F10"/>
    <w:rsid w:val="00C66CD5"/>
    <w:rsid w:val="00C74CE6"/>
    <w:rsid w:val="00C750F1"/>
    <w:rsid w:val="00C75CB4"/>
    <w:rsid w:val="00C75D0D"/>
    <w:rsid w:val="00C762FD"/>
    <w:rsid w:val="00C77D07"/>
    <w:rsid w:val="00C8014F"/>
    <w:rsid w:val="00C8459E"/>
    <w:rsid w:val="00C87499"/>
    <w:rsid w:val="00C87D83"/>
    <w:rsid w:val="00C903A1"/>
    <w:rsid w:val="00C913DA"/>
    <w:rsid w:val="00C9312C"/>
    <w:rsid w:val="00C94113"/>
    <w:rsid w:val="00C97B27"/>
    <w:rsid w:val="00CA039A"/>
    <w:rsid w:val="00CA0A07"/>
    <w:rsid w:val="00CA54D2"/>
    <w:rsid w:val="00CA6029"/>
    <w:rsid w:val="00CA605F"/>
    <w:rsid w:val="00CB1B10"/>
    <w:rsid w:val="00CB2000"/>
    <w:rsid w:val="00CB48A6"/>
    <w:rsid w:val="00CB621C"/>
    <w:rsid w:val="00CB684E"/>
    <w:rsid w:val="00CC02F2"/>
    <w:rsid w:val="00CC4D6F"/>
    <w:rsid w:val="00CC69FA"/>
    <w:rsid w:val="00CC6B34"/>
    <w:rsid w:val="00CC7C07"/>
    <w:rsid w:val="00CD09B4"/>
    <w:rsid w:val="00CD0E2D"/>
    <w:rsid w:val="00CD6EE8"/>
    <w:rsid w:val="00CD737F"/>
    <w:rsid w:val="00CD7773"/>
    <w:rsid w:val="00CE691B"/>
    <w:rsid w:val="00CE78B9"/>
    <w:rsid w:val="00CF0FFC"/>
    <w:rsid w:val="00CF1A27"/>
    <w:rsid w:val="00CF48A1"/>
    <w:rsid w:val="00CF5C87"/>
    <w:rsid w:val="00CF5CD9"/>
    <w:rsid w:val="00CF67F1"/>
    <w:rsid w:val="00CF73F2"/>
    <w:rsid w:val="00D00A8D"/>
    <w:rsid w:val="00D01E73"/>
    <w:rsid w:val="00D02DF6"/>
    <w:rsid w:val="00D02EC1"/>
    <w:rsid w:val="00D0314D"/>
    <w:rsid w:val="00D04683"/>
    <w:rsid w:val="00D05D5C"/>
    <w:rsid w:val="00D05F0E"/>
    <w:rsid w:val="00D0615F"/>
    <w:rsid w:val="00D1028B"/>
    <w:rsid w:val="00D11BE3"/>
    <w:rsid w:val="00D1256C"/>
    <w:rsid w:val="00D13DA8"/>
    <w:rsid w:val="00D14C32"/>
    <w:rsid w:val="00D15EAE"/>
    <w:rsid w:val="00D17445"/>
    <w:rsid w:val="00D17F26"/>
    <w:rsid w:val="00D2092E"/>
    <w:rsid w:val="00D2120A"/>
    <w:rsid w:val="00D2665C"/>
    <w:rsid w:val="00D31A22"/>
    <w:rsid w:val="00D32CD6"/>
    <w:rsid w:val="00D355AF"/>
    <w:rsid w:val="00D40BE6"/>
    <w:rsid w:val="00D4185E"/>
    <w:rsid w:val="00D424F4"/>
    <w:rsid w:val="00D43398"/>
    <w:rsid w:val="00D46CFA"/>
    <w:rsid w:val="00D50914"/>
    <w:rsid w:val="00D522E2"/>
    <w:rsid w:val="00D53670"/>
    <w:rsid w:val="00D57F85"/>
    <w:rsid w:val="00D61E00"/>
    <w:rsid w:val="00D6374E"/>
    <w:rsid w:val="00D63B31"/>
    <w:rsid w:val="00D66F5E"/>
    <w:rsid w:val="00D70B9C"/>
    <w:rsid w:val="00D71664"/>
    <w:rsid w:val="00D71AF2"/>
    <w:rsid w:val="00D73671"/>
    <w:rsid w:val="00D74914"/>
    <w:rsid w:val="00D763A3"/>
    <w:rsid w:val="00D7651E"/>
    <w:rsid w:val="00D765FC"/>
    <w:rsid w:val="00D779D1"/>
    <w:rsid w:val="00D77DDB"/>
    <w:rsid w:val="00D80CDC"/>
    <w:rsid w:val="00D81626"/>
    <w:rsid w:val="00D8264B"/>
    <w:rsid w:val="00D849D6"/>
    <w:rsid w:val="00D851BA"/>
    <w:rsid w:val="00D85AEC"/>
    <w:rsid w:val="00D879B6"/>
    <w:rsid w:val="00D879E6"/>
    <w:rsid w:val="00D9028D"/>
    <w:rsid w:val="00D90E2B"/>
    <w:rsid w:val="00D91F21"/>
    <w:rsid w:val="00D935CD"/>
    <w:rsid w:val="00D94273"/>
    <w:rsid w:val="00D944A0"/>
    <w:rsid w:val="00D946E9"/>
    <w:rsid w:val="00D9480A"/>
    <w:rsid w:val="00D969B9"/>
    <w:rsid w:val="00DA04F7"/>
    <w:rsid w:val="00DA1D6D"/>
    <w:rsid w:val="00DA47F3"/>
    <w:rsid w:val="00DA49A7"/>
    <w:rsid w:val="00DA7EB6"/>
    <w:rsid w:val="00DB2502"/>
    <w:rsid w:val="00DB45CC"/>
    <w:rsid w:val="00DB7E05"/>
    <w:rsid w:val="00DB7E41"/>
    <w:rsid w:val="00DC1BF6"/>
    <w:rsid w:val="00DC35E1"/>
    <w:rsid w:val="00DC3A4D"/>
    <w:rsid w:val="00DC4FA6"/>
    <w:rsid w:val="00DC500F"/>
    <w:rsid w:val="00DC76AE"/>
    <w:rsid w:val="00DD230C"/>
    <w:rsid w:val="00DD2358"/>
    <w:rsid w:val="00DD4A1A"/>
    <w:rsid w:val="00DD5689"/>
    <w:rsid w:val="00DE0C34"/>
    <w:rsid w:val="00DE2824"/>
    <w:rsid w:val="00DE2DF3"/>
    <w:rsid w:val="00DE3B31"/>
    <w:rsid w:val="00DE55B4"/>
    <w:rsid w:val="00DE7014"/>
    <w:rsid w:val="00DE74C8"/>
    <w:rsid w:val="00DE74E5"/>
    <w:rsid w:val="00DF5BFA"/>
    <w:rsid w:val="00E00B48"/>
    <w:rsid w:val="00E018BE"/>
    <w:rsid w:val="00E02DBA"/>
    <w:rsid w:val="00E030EE"/>
    <w:rsid w:val="00E032BC"/>
    <w:rsid w:val="00E0723B"/>
    <w:rsid w:val="00E108C3"/>
    <w:rsid w:val="00E11F03"/>
    <w:rsid w:val="00E120B9"/>
    <w:rsid w:val="00E12705"/>
    <w:rsid w:val="00E12A19"/>
    <w:rsid w:val="00E133B8"/>
    <w:rsid w:val="00E13758"/>
    <w:rsid w:val="00E148F3"/>
    <w:rsid w:val="00E151DA"/>
    <w:rsid w:val="00E1521A"/>
    <w:rsid w:val="00E15382"/>
    <w:rsid w:val="00E20944"/>
    <w:rsid w:val="00E21BC2"/>
    <w:rsid w:val="00E224DE"/>
    <w:rsid w:val="00E238A2"/>
    <w:rsid w:val="00E306FA"/>
    <w:rsid w:val="00E3243B"/>
    <w:rsid w:val="00E335D8"/>
    <w:rsid w:val="00E33707"/>
    <w:rsid w:val="00E33D00"/>
    <w:rsid w:val="00E34005"/>
    <w:rsid w:val="00E346C3"/>
    <w:rsid w:val="00E35DA1"/>
    <w:rsid w:val="00E36301"/>
    <w:rsid w:val="00E36732"/>
    <w:rsid w:val="00E413AB"/>
    <w:rsid w:val="00E43274"/>
    <w:rsid w:val="00E44667"/>
    <w:rsid w:val="00E4665E"/>
    <w:rsid w:val="00E4686B"/>
    <w:rsid w:val="00E500B2"/>
    <w:rsid w:val="00E53F38"/>
    <w:rsid w:val="00E60426"/>
    <w:rsid w:val="00E64E71"/>
    <w:rsid w:val="00E73E35"/>
    <w:rsid w:val="00E740D3"/>
    <w:rsid w:val="00E807BA"/>
    <w:rsid w:val="00E80F7E"/>
    <w:rsid w:val="00E8164C"/>
    <w:rsid w:val="00E82B5F"/>
    <w:rsid w:val="00E854D1"/>
    <w:rsid w:val="00E86C37"/>
    <w:rsid w:val="00E90ACF"/>
    <w:rsid w:val="00E90D94"/>
    <w:rsid w:val="00E91219"/>
    <w:rsid w:val="00E95194"/>
    <w:rsid w:val="00E96F65"/>
    <w:rsid w:val="00E97C94"/>
    <w:rsid w:val="00EA0D06"/>
    <w:rsid w:val="00EA1FDA"/>
    <w:rsid w:val="00EA5BBB"/>
    <w:rsid w:val="00EA77F7"/>
    <w:rsid w:val="00EB10A7"/>
    <w:rsid w:val="00EB2328"/>
    <w:rsid w:val="00EB48A2"/>
    <w:rsid w:val="00EB6DE7"/>
    <w:rsid w:val="00EB71F5"/>
    <w:rsid w:val="00EC6890"/>
    <w:rsid w:val="00EC72A4"/>
    <w:rsid w:val="00EC7327"/>
    <w:rsid w:val="00EC7675"/>
    <w:rsid w:val="00ED4499"/>
    <w:rsid w:val="00ED6747"/>
    <w:rsid w:val="00ED694A"/>
    <w:rsid w:val="00ED76D9"/>
    <w:rsid w:val="00EE075D"/>
    <w:rsid w:val="00EE4112"/>
    <w:rsid w:val="00EE4722"/>
    <w:rsid w:val="00EE622A"/>
    <w:rsid w:val="00EF1085"/>
    <w:rsid w:val="00EF12BB"/>
    <w:rsid w:val="00EF4537"/>
    <w:rsid w:val="00EF4BA3"/>
    <w:rsid w:val="00EF76CF"/>
    <w:rsid w:val="00F02295"/>
    <w:rsid w:val="00F046BE"/>
    <w:rsid w:val="00F060A4"/>
    <w:rsid w:val="00F06124"/>
    <w:rsid w:val="00F07523"/>
    <w:rsid w:val="00F07A75"/>
    <w:rsid w:val="00F10710"/>
    <w:rsid w:val="00F127F3"/>
    <w:rsid w:val="00F1326E"/>
    <w:rsid w:val="00F155B4"/>
    <w:rsid w:val="00F15D39"/>
    <w:rsid w:val="00F16B10"/>
    <w:rsid w:val="00F22598"/>
    <w:rsid w:val="00F231AB"/>
    <w:rsid w:val="00F24BB1"/>
    <w:rsid w:val="00F26AC9"/>
    <w:rsid w:val="00F27C51"/>
    <w:rsid w:val="00F304EE"/>
    <w:rsid w:val="00F31498"/>
    <w:rsid w:val="00F31887"/>
    <w:rsid w:val="00F31BBB"/>
    <w:rsid w:val="00F32ED1"/>
    <w:rsid w:val="00F341AE"/>
    <w:rsid w:val="00F35671"/>
    <w:rsid w:val="00F36C9F"/>
    <w:rsid w:val="00F36FAB"/>
    <w:rsid w:val="00F375EA"/>
    <w:rsid w:val="00F400C4"/>
    <w:rsid w:val="00F40486"/>
    <w:rsid w:val="00F405D8"/>
    <w:rsid w:val="00F41E90"/>
    <w:rsid w:val="00F456C4"/>
    <w:rsid w:val="00F4710F"/>
    <w:rsid w:val="00F53A81"/>
    <w:rsid w:val="00F57D8D"/>
    <w:rsid w:val="00F60E88"/>
    <w:rsid w:val="00F63905"/>
    <w:rsid w:val="00F725CC"/>
    <w:rsid w:val="00F73B29"/>
    <w:rsid w:val="00F757F6"/>
    <w:rsid w:val="00F766C6"/>
    <w:rsid w:val="00F81CF5"/>
    <w:rsid w:val="00F823B7"/>
    <w:rsid w:val="00F82B69"/>
    <w:rsid w:val="00F86321"/>
    <w:rsid w:val="00F87DC3"/>
    <w:rsid w:val="00F91188"/>
    <w:rsid w:val="00F911FB"/>
    <w:rsid w:val="00F91819"/>
    <w:rsid w:val="00F9252A"/>
    <w:rsid w:val="00F9425E"/>
    <w:rsid w:val="00F9546C"/>
    <w:rsid w:val="00F96CF9"/>
    <w:rsid w:val="00F974A1"/>
    <w:rsid w:val="00F97B72"/>
    <w:rsid w:val="00FA0C6D"/>
    <w:rsid w:val="00FA0CA0"/>
    <w:rsid w:val="00FA10A8"/>
    <w:rsid w:val="00FA1427"/>
    <w:rsid w:val="00FA1AA7"/>
    <w:rsid w:val="00FA297C"/>
    <w:rsid w:val="00FA3B87"/>
    <w:rsid w:val="00FA45BA"/>
    <w:rsid w:val="00FA5296"/>
    <w:rsid w:val="00FA6C76"/>
    <w:rsid w:val="00FA7F96"/>
    <w:rsid w:val="00FB1F93"/>
    <w:rsid w:val="00FB3D59"/>
    <w:rsid w:val="00FB48DF"/>
    <w:rsid w:val="00FB5972"/>
    <w:rsid w:val="00FB632F"/>
    <w:rsid w:val="00FC3BAF"/>
    <w:rsid w:val="00FC41EB"/>
    <w:rsid w:val="00FC5824"/>
    <w:rsid w:val="00FC5AFE"/>
    <w:rsid w:val="00FC5D22"/>
    <w:rsid w:val="00FD01BA"/>
    <w:rsid w:val="00FD0CA5"/>
    <w:rsid w:val="00FD4012"/>
    <w:rsid w:val="00FD5A0C"/>
    <w:rsid w:val="00FE20F3"/>
    <w:rsid w:val="00FE28BB"/>
    <w:rsid w:val="00FE4D45"/>
    <w:rsid w:val="00FE5279"/>
    <w:rsid w:val="00FE5412"/>
    <w:rsid w:val="00FE6874"/>
    <w:rsid w:val="00FE71EC"/>
    <w:rsid w:val="00FF0084"/>
    <w:rsid w:val="00FF05FE"/>
    <w:rsid w:val="00FF094D"/>
    <w:rsid w:val="00FF4F25"/>
    <w:rsid w:val="00FF5A7C"/>
    <w:rsid w:val="00FF6B57"/>
    <w:rsid w:val="010256F9"/>
    <w:rsid w:val="01341807"/>
    <w:rsid w:val="01986E75"/>
    <w:rsid w:val="01EA636A"/>
    <w:rsid w:val="03417D55"/>
    <w:rsid w:val="035A5C33"/>
    <w:rsid w:val="03CF5817"/>
    <w:rsid w:val="03F10E17"/>
    <w:rsid w:val="04237050"/>
    <w:rsid w:val="04291A94"/>
    <w:rsid w:val="04483841"/>
    <w:rsid w:val="045F626B"/>
    <w:rsid w:val="04936023"/>
    <w:rsid w:val="04A0702C"/>
    <w:rsid w:val="04FA09C2"/>
    <w:rsid w:val="05092E05"/>
    <w:rsid w:val="05AC1361"/>
    <w:rsid w:val="05AC3439"/>
    <w:rsid w:val="05B517CE"/>
    <w:rsid w:val="060528D6"/>
    <w:rsid w:val="062736E9"/>
    <w:rsid w:val="06317FBC"/>
    <w:rsid w:val="065E08E6"/>
    <w:rsid w:val="06656636"/>
    <w:rsid w:val="06697050"/>
    <w:rsid w:val="06806924"/>
    <w:rsid w:val="068445A1"/>
    <w:rsid w:val="070905EF"/>
    <w:rsid w:val="077A3CEC"/>
    <w:rsid w:val="07B93478"/>
    <w:rsid w:val="080F4381"/>
    <w:rsid w:val="08380F94"/>
    <w:rsid w:val="086E01D5"/>
    <w:rsid w:val="088312D6"/>
    <w:rsid w:val="08FB71E4"/>
    <w:rsid w:val="095A7031"/>
    <w:rsid w:val="095B3538"/>
    <w:rsid w:val="09710FA4"/>
    <w:rsid w:val="09732DA3"/>
    <w:rsid w:val="09756E61"/>
    <w:rsid w:val="099C519F"/>
    <w:rsid w:val="09AF1AFD"/>
    <w:rsid w:val="09B935F1"/>
    <w:rsid w:val="09BA5285"/>
    <w:rsid w:val="09E36E57"/>
    <w:rsid w:val="0A211140"/>
    <w:rsid w:val="0AA9643A"/>
    <w:rsid w:val="0AC80BFE"/>
    <w:rsid w:val="0B345DF8"/>
    <w:rsid w:val="0B697088"/>
    <w:rsid w:val="0B6C6360"/>
    <w:rsid w:val="0B9D110F"/>
    <w:rsid w:val="0BAE575C"/>
    <w:rsid w:val="0C5E598A"/>
    <w:rsid w:val="0C615C52"/>
    <w:rsid w:val="0C8D5FC5"/>
    <w:rsid w:val="0C904D8B"/>
    <w:rsid w:val="0C9D2001"/>
    <w:rsid w:val="0CAF1D4F"/>
    <w:rsid w:val="0CB72983"/>
    <w:rsid w:val="0CBC5489"/>
    <w:rsid w:val="0CE83E31"/>
    <w:rsid w:val="0D066C07"/>
    <w:rsid w:val="0D0E7646"/>
    <w:rsid w:val="0D283B98"/>
    <w:rsid w:val="0DC727E4"/>
    <w:rsid w:val="0E0830D6"/>
    <w:rsid w:val="0E65589C"/>
    <w:rsid w:val="0F24110D"/>
    <w:rsid w:val="0F645268"/>
    <w:rsid w:val="0FD17E9B"/>
    <w:rsid w:val="10123DFE"/>
    <w:rsid w:val="10507E9A"/>
    <w:rsid w:val="11134763"/>
    <w:rsid w:val="113118BF"/>
    <w:rsid w:val="113E60C8"/>
    <w:rsid w:val="1196730B"/>
    <w:rsid w:val="11DC2BFD"/>
    <w:rsid w:val="11F9204F"/>
    <w:rsid w:val="12092160"/>
    <w:rsid w:val="12322646"/>
    <w:rsid w:val="12461711"/>
    <w:rsid w:val="12606C25"/>
    <w:rsid w:val="12A04016"/>
    <w:rsid w:val="12BF6186"/>
    <w:rsid w:val="12ED0DC6"/>
    <w:rsid w:val="12FF72E8"/>
    <w:rsid w:val="13392CAD"/>
    <w:rsid w:val="133C6BEC"/>
    <w:rsid w:val="13E24F8D"/>
    <w:rsid w:val="13FB2106"/>
    <w:rsid w:val="14145452"/>
    <w:rsid w:val="144A62D6"/>
    <w:rsid w:val="14594C9D"/>
    <w:rsid w:val="14CF5677"/>
    <w:rsid w:val="1508079D"/>
    <w:rsid w:val="1539776F"/>
    <w:rsid w:val="159310AD"/>
    <w:rsid w:val="15B1406F"/>
    <w:rsid w:val="160752E5"/>
    <w:rsid w:val="161136EA"/>
    <w:rsid w:val="161E4B7B"/>
    <w:rsid w:val="173C35EC"/>
    <w:rsid w:val="17820A15"/>
    <w:rsid w:val="1786347E"/>
    <w:rsid w:val="179A59B1"/>
    <w:rsid w:val="17AD081E"/>
    <w:rsid w:val="17B47C5A"/>
    <w:rsid w:val="18915F7D"/>
    <w:rsid w:val="18CB7380"/>
    <w:rsid w:val="18F07E29"/>
    <w:rsid w:val="19065D22"/>
    <w:rsid w:val="1985097A"/>
    <w:rsid w:val="19866520"/>
    <w:rsid w:val="19BF4C75"/>
    <w:rsid w:val="19E8673A"/>
    <w:rsid w:val="1A740DC6"/>
    <w:rsid w:val="1AE04F3D"/>
    <w:rsid w:val="1AF9645A"/>
    <w:rsid w:val="1B172193"/>
    <w:rsid w:val="1B1D5AA8"/>
    <w:rsid w:val="1B2C5602"/>
    <w:rsid w:val="1B3C2E09"/>
    <w:rsid w:val="1B8A2A6F"/>
    <w:rsid w:val="1B903EF3"/>
    <w:rsid w:val="1BB82C98"/>
    <w:rsid w:val="1BFF47A1"/>
    <w:rsid w:val="1C5B0FBE"/>
    <w:rsid w:val="1D464944"/>
    <w:rsid w:val="1D4E011E"/>
    <w:rsid w:val="1E304133"/>
    <w:rsid w:val="1F006163"/>
    <w:rsid w:val="1F070D9C"/>
    <w:rsid w:val="1F164D67"/>
    <w:rsid w:val="1F664E2A"/>
    <w:rsid w:val="1F795149"/>
    <w:rsid w:val="20E41F4D"/>
    <w:rsid w:val="21337A07"/>
    <w:rsid w:val="21633DEB"/>
    <w:rsid w:val="21CF6C0F"/>
    <w:rsid w:val="21DF0545"/>
    <w:rsid w:val="223916EB"/>
    <w:rsid w:val="226E2CE5"/>
    <w:rsid w:val="22AE4DC1"/>
    <w:rsid w:val="22CE2D81"/>
    <w:rsid w:val="231B7926"/>
    <w:rsid w:val="236A2C16"/>
    <w:rsid w:val="23800B7D"/>
    <w:rsid w:val="23834952"/>
    <w:rsid w:val="23CA2B8A"/>
    <w:rsid w:val="24270B26"/>
    <w:rsid w:val="2437058E"/>
    <w:rsid w:val="24484598"/>
    <w:rsid w:val="245257AF"/>
    <w:rsid w:val="24A55E9A"/>
    <w:rsid w:val="24ED6B82"/>
    <w:rsid w:val="252C6739"/>
    <w:rsid w:val="25B416E3"/>
    <w:rsid w:val="266B24AB"/>
    <w:rsid w:val="26CA7CF9"/>
    <w:rsid w:val="27224ADD"/>
    <w:rsid w:val="27550449"/>
    <w:rsid w:val="27852EF5"/>
    <w:rsid w:val="27DF09A4"/>
    <w:rsid w:val="28357935"/>
    <w:rsid w:val="28557DDE"/>
    <w:rsid w:val="287F65B4"/>
    <w:rsid w:val="289C2D26"/>
    <w:rsid w:val="28B86D2A"/>
    <w:rsid w:val="28C956A3"/>
    <w:rsid w:val="28E7111A"/>
    <w:rsid w:val="29CD435B"/>
    <w:rsid w:val="29D31D30"/>
    <w:rsid w:val="2A0F03DD"/>
    <w:rsid w:val="2A1A5567"/>
    <w:rsid w:val="2A791D18"/>
    <w:rsid w:val="2AA47EA7"/>
    <w:rsid w:val="2AF42702"/>
    <w:rsid w:val="2B030958"/>
    <w:rsid w:val="2B182A85"/>
    <w:rsid w:val="2B30706C"/>
    <w:rsid w:val="2B3444F3"/>
    <w:rsid w:val="2BEC2CCA"/>
    <w:rsid w:val="2C74500F"/>
    <w:rsid w:val="2C8863C0"/>
    <w:rsid w:val="2CB03D1F"/>
    <w:rsid w:val="2CC34604"/>
    <w:rsid w:val="2D3571C7"/>
    <w:rsid w:val="2D9833FC"/>
    <w:rsid w:val="2DEA5C80"/>
    <w:rsid w:val="2E1225C5"/>
    <w:rsid w:val="2E7E1E3D"/>
    <w:rsid w:val="2E842255"/>
    <w:rsid w:val="2EAA77EE"/>
    <w:rsid w:val="2EAE1D18"/>
    <w:rsid w:val="2ECA44D8"/>
    <w:rsid w:val="2EFB22F6"/>
    <w:rsid w:val="2F241ABC"/>
    <w:rsid w:val="2F5C5965"/>
    <w:rsid w:val="2F605E22"/>
    <w:rsid w:val="2F9E4CBC"/>
    <w:rsid w:val="2FC6460C"/>
    <w:rsid w:val="2FC729AB"/>
    <w:rsid w:val="30096F36"/>
    <w:rsid w:val="300E262C"/>
    <w:rsid w:val="308411F7"/>
    <w:rsid w:val="309774D1"/>
    <w:rsid w:val="311003AE"/>
    <w:rsid w:val="31472444"/>
    <w:rsid w:val="329268B2"/>
    <w:rsid w:val="32C82712"/>
    <w:rsid w:val="33297C51"/>
    <w:rsid w:val="338E43D0"/>
    <w:rsid w:val="33A65F89"/>
    <w:rsid w:val="33C17C11"/>
    <w:rsid w:val="33CE464F"/>
    <w:rsid w:val="33D65C29"/>
    <w:rsid w:val="34BF5B9B"/>
    <w:rsid w:val="35F04FF6"/>
    <w:rsid w:val="36376685"/>
    <w:rsid w:val="368F1B0D"/>
    <w:rsid w:val="36B1341E"/>
    <w:rsid w:val="36BD3E66"/>
    <w:rsid w:val="37001D68"/>
    <w:rsid w:val="38EF001B"/>
    <w:rsid w:val="39AF4E00"/>
    <w:rsid w:val="3AAF17DF"/>
    <w:rsid w:val="3ABC3D62"/>
    <w:rsid w:val="3B037579"/>
    <w:rsid w:val="3B0C5D18"/>
    <w:rsid w:val="3B8C3A12"/>
    <w:rsid w:val="3BA44248"/>
    <w:rsid w:val="3CF87FC2"/>
    <w:rsid w:val="3D0A6A03"/>
    <w:rsid w:val="3D2F2642"/>
    <w:rsid w:val="3D43534E"/>
    <w:rsid w:val="3D5E49A7"/>
    <w:rsid w:val="3DD2738D"/>
    <w:rsid w:val="3E1201FF"/>
    <w:rsid w:val="3E3F2FBE"/>
    <w:rsid w:val="3E435841"/>
    <w:rsid w:val="3EA6654C"/>
    <w:rsid w:val="3ED62DE1"/>
    <w:rsid w:val="3F0548FB"/>
    <w:rsid w:val="3F482864"/>
    <w:rsid w:val="3F835D67"/>
    <w:rsid w:val="3F91146E"/>
    <w:rsid w:val="3FBA2006"/>
    <w:rsid w:val="3FF216BF"/>
    <w:rsid w:val="401A3826"/>
    <w:rsid w:val="401D10DD"/>
    <w:rsid w:val="407B4DD5"/>
    <w:rsid w:val="408825BD"/>
    <w:rsid w:val="40A4301A"/>
    <w:rsid w:val="40E34069"/>
    <w:rsid w:val="41035E00"/>
    <w:rsid w:val="41205243"/>
    <w:rsid w:val="41205969"/>
    <w:rsid w:val="414C5B13"/>
    <w:rsid w:val="415C2DCD"/>
    <w:rsid w:val="41935C36"/>
    <w:rsid w:val="41A338E3"/>
    <w:rsid w:val="41A474C4"/>
    <w:rsid w:val="41EF35B2"/>
    <w:rsid w:val="42D65B4D"/>
    <w:rsid w:val="42E2049E"/>
    <w:rsid w:val="42F7579C"/>
    <w:rsid w:val="4336540D"/>
    <w:rsid w:val="437739CC"/>
    <w:rsid w:val="439907B9"/>
    <w:rsid w:val="43A7707B"/>
    <w:rsid w:val="446721D4"/>
    <w:rsid w:val="449E500C"/>
    <w:rsid w:val="44C468B6"/>
    <w:rsid w:val="45154BCA"/>
    <w:rsid w:val="454D7D6F"/>
    <w:rsid w:val="4571731D"/>
    <w:rsid w:val="45FF0754"/>
    <w:rsid w:val="461E6F60"/>
    <w:rsid w:val="46445615"/>
    <w:rsid w:val="466525F3"/>
    <w:rsid w:val="46E178A9"/>
    <w:rsid w:val="47657605"/>
    <w:rsid w:val="47702945"/>
    <w:rsid w:val="477B24C6"/>
    <w:rsid w:val="478620D9"/>
    <w:rsid w:val="47A83501"/>
    <w:rsid w:val="47EE45D6"/>
    <w:rsid w:val="47F424A8"/>
    <w:rsid w:val="47F475C8"/>
    <w:rsid w:val="48082673"/>
    <w:rsid w:val="489363E0"/>
    <w:rsid w:val="48974434"/>
    <w:rsid w:val="494A17E6"/>
    <w:rsid w:val="49532238"/>
    <w:rsid w:val="4A79273B"/>
    <w:rsid w:val="4A8A6EE9"/>
    <w:rsid w:val="4AAE12ED"/>
    <w:rsid w:val="4ACF6971"/>
    <w:rsid w:val="4AE54494"/>
    <w:rsid w:val="4AEE3DA2"/>
    <w:rsid w:val="4B002D0B"/>
    <w:rsid w:val="4B3B7759"/>
    <w:rsid w:val="4B6F34DF"/>
    <w:rsid w:val="4C3C1ECD"/>
    <w:rsid w:val="4C4A31A8"/>
    <w:rsid w:val="4C600189"/>
    <w:rsid w:val="4C6453CA"/>
    <w:rsid w:val="4CA53708"/>
    <w:rsid w:val="4D133C1F"/>
    <w:rsid w:val="4D4B7289"/>
    <w:rsid w:val="4D5837DF"/>
    <w:rsid w:val="4D5C5EC8"/>
    <w:rsid w:val="4D6C1337"/>
    <w:rsid w:val="4DE71B9F"/>
    <w:rsid w:val="4E1E3016"/>
    <w:rsid w:val="4E2D65F4"/>
    <w:rsid w:val="4EAB3EE1"/>
    <w:rsid w:val="4EE54F31"/>
    <w:rsid w:val="4F2E1B93"/>
    <w:rsid w:val="4F444DA8"/>
    <w:rsid w:val="50281D82"/>
    <w:rsid w:val="50377320"/>
    <w:rsid w:val="508F3801"/>
    <w:rsid w:val="50907C1B"/>
    <w:rsid w:val="51287D97"/>
    <w:rsid w:val="51974145"/>
    <w:rsid w:val="51A13A4D"/>
    <w:rsid w:val="51AA740B"/>
    <w:rsid w:val="51E329FD"/>
    <w:rsid w:val="5245449C"/>
    <w:rsid w:val="52626218"/>
    <w:rsid w:val="529D3F90"/>
    <w:rsid w:val="533A6B1F"/>
    <w:rsid w:val="53807604"/>
    <w:rsid w:val="53923005"/>
    <w:rsid w:val="53AE211E"/>
    <w:rsid w:val="53F35AA0"/>
    <w:rsid w:val="540F4AC5"/>
    <w:rsid w:val="54116BEA"/>
    <w:rsid w:val="544F4A8C"/>
    <w:rsid w:val="55241C86"/>
    <w:rsid w:val="555C6CC5"/>
    <w:rsid w:val="55AD33C3"/>
    <w:rsid w:val="55B7162A"/>
    <w:rsid w:val="55DD513F"/>
    <w:rsid w:val="56002BDB"/>
    <w:rsid w:val="563A2EE7"/>
    <w:rsid w:val="564D2E6E"/>
    <w:rsid w:val="565C4CEB"/>
    <w:rsid w:val="56624B1F"/>
    <w:rsid w:val="56C00361"/>
    <w:rsid w:val="57396858"/>
    <w:rsid w:val="574C3BF8"/>
    <w:rsid w:val="57A25B11"/>
    <w:rsid w:val="57EE5261"/>
    <w:rsid w:val="5822700A"/>
    <w:rsid w:val="586151B0"/>
    <w:rsid w:val="586F6CEB"/>
    <w:rsid w:val="58815956"/>
    <w:rsid w:val="58A37239"/>
    <w:rsid w:val="590D7AE6"/>
    <w:rsid w:val="59295121"/>
    <w:rsid w:val="593730A6"/>
    <w:rsid w:val="595154BA"/>
    <w:rsid w:val="5980650D"/>
    <w:rsid w:val="5981094C"/>
    <w:rsid w:val="59845DB3"/>
    <w:rsid w:val="59B164F5"/>
    <w:rsid w:val="59CD36CB"/>
    <w:rsid w:val="5A0333F1"/>
    <w:rsid w:val="5A751237"/>
    <w:rsid w:val="5AA36F35"/>
    <w:rsid w:val="5ADF640B"/>
    <w:rsid w:val="5AF8288E"/>
    <w:rsid w:val="5B3914EA"/>
    <w:rsid w:val="5C1D2FEA"/>
    <w:rsid w:val="5C33362F"/>
    <w:rsid w:val="5C475989"/>
    <w:rsid w:val="5C9D551C"/>
    <w:rsid w:val="5CA000BD"/>
    <w:rsid w:val="5D227921"/>
    <w:rsid w:val="5D261093"/>
    <w:rsid w:val="5D4A47CA"/>
    <w:rsid w:val="5DDA48DE"/>
    <w:rsid w:val="5E29571C"/>
    <w:rsid w:val="5E916AC6"/>
    <w:rsid w:val="5EB35FD5"/>
    <w:rsid w:val="5EEA5586"/>
    <w:rsid w:val="5FE84E0C"/>
    <w:rsid w:val="60221B67"/>
    <w:rsid w:val="60371971"/>
    <w:rsid w:val="603A563D"/>
    <w:rsid w:val="60A07495"/>
    <w:rsid w:val="60A1672C"/>
    <w:rsid w:val="61102418"/>
    <w:rsid w:val="61960027"/>
    <w:rsid w:val="61B431F8"/>
    <w:rsid w:val="61BB1A22"/>
    <w:rsid w:val="61BF597B"/>
    <w:rsid w:val="62364E82"/>
    <w:rsid w:val="62D3704F"/>
    <w:rsid w:val="62D67C30"/>
    <w:rsid w:val="62E2764E"/>
    <w:rsid w:val="632D31B2"/>
    <w:rsid w:val="63927E37"/>
    <w:rsid w:val="63A46FE8"/>
    <w:rsid w:val="63D731CD"/>
    <w:rsid w:val="642151C6"/>
    <w:rsid w:val="644614E5"/>
    <w:rsid w:val="64C15A14"/>
    <w:rsid w:val="64CF1337"/>
    <w:rsid w:val="650B0D9A"/>
    <w:rsid w:val="658F391F"/>
    <w:rsid w:val="65BD08C3"/>
    <w:rsid w:val="65E91508"/>
    <w:rsid w:val="66032276"/>
    <w:rsid w:val="661D1EC9"/>
    <w:rsid w:val="664632CD"/>
    <w:rsid w:val="669107FE"/>
    <w:rsid w:val="677A735F"/>
    <w:rsid w:val="6785527F"/>
    <w:rsid w:val="67A81366"/>
    <w:rsid w:val="67CB05AF"/>
    <w:rsid w:val="6823575F"/>
    <w:rsid w:val="6837248C"/>
    <w:rsid w:val="684352D5"/>
    <w:rsid w:val="68531E47"/>
    <w:rsid w:val="685D7406"/>
    <w:rsid w:val="687A230C"/>
    <w:rsid w:val="695024C9"/>
    <w:rsid w:val="69826C27"/>
    <w:rsid w:val="69C41145"/>
    <w:rsid w:val="69F22D9A"/>
    <w:rsid w:val="6A071FEB"/>
    <w:rsid w:val="6AF36526"/>
    <w:rsid w:val="6B675AF2"/>
    <w:rsid w:val="6BC8321C"/>
    <w:rsid w:val="6BD204A2"/>
    <w:rsid w:val="6C16415D"/>
    <w:rsid w:val="6C69727C"/>
    <w:rsid w:val="6D083C9E"/>
    <w:rsid w:val="6D4E4855"/>
    <w:rsid w:val="6D657CF7"/>
    <w:rsid w:val="6D675A40"/>
    <w:rsid w:val="6D837F22"/>
    <w:rsid w:val="6DC05860"/>
    <w:rsid w:val="6E176E67"/>
    <w:rsid w:val="6EB12F02"/>
    <w:rsid w:val="6EEE6A88"/>
    <w:rsid w:val="6FC225B8"/>
    <w:rsid w:val="6FFB38F1"/>
    <w:rsid w:val="701A1EC9"/>
    <w:rsid w:val="70990C89"/>
    <w:rsid w:val="70CA5490"/>
    <w:rsid w:val="70DA002F"/>
    <w:rsid w:val="70E53C1C"/>
    <w:rsid w:val="70FB5532"/>
    <w:rsid w:val="710610C0"/>
    <w:rsid w:val="710B7F40"/>
    <w:rsid w:val="718F626C"/>
    <w:rsid w:val="71A572AB"/>
    <w:rsid w:val="71DA772B"/>
    <w:rsid w:val="720257FF"/>
    <w:rsid w:val="726339B7"/>
    <w:rsid w:val="72733074"/>
    <w:rsid w:val="72D13F8C"/>
    <w:rsid w:val="737F734B"/>
    <w:rsid w:val="738855D8"/>
    <w:rsid w:val="738A66F7"/>
    <w:rsid w:val="73AC29BE"/>
    <w:rsid w:val="74086758"/>
    <w:rsid w:val="74397CAE"/>
    <w:rsid w:val="743D75F7"/>
    <w:rsid w:val="747929FB"/>
    <w:rsid w:val="748368B4"/>
    <w:rsid w:val="748D6638"/>
    <w:rsid w:val="74DB3AB3"/>
    <w:rsid w:val="74E86974"/>
    <w:rsid w:val="752526AB"/>
    <w:rsid w:val="75D174A6"/>
    <w:rsid w:val="765D2F12"/>
    <w:rsid w:val="76911D13"/>
    <w:rsid w:val="76F265F0"/>
    <w:rsid w:val="773F7189"/>
    <w:rsid w:val="77422893"/>
    <w:rsid w:val="774F104A"/>
    <w:rsid w:val="77C72BE8"/>
    <w:rsid w:val="77D7509D"/>
    <w:rsid w:val="77FB1030"/>
    <w:rsid w:val="78215104"/>
    <w:rsid w:val="78720F0E"/>
    <w:rsid w:val="78B10D54"/>
    <w:rsid w:val="78C65B3F"/>
    <w:rsid w:val="793C2EF2"/>
    <w:rsid w:val="79B50936"/>
    <w:rsid w:val="79C26E1C"/>
    <w:rsid w:val="79DF32B5"/>
    <w:rsid w:val="7A757DBD"/>
    <w:rsid w:val="7A9C1122"/>
    <w:rsid w:val="7B264314"/>
    <w:rsid w:val="7B32675B"/>
    <w:rsid w:val="7B7607DD"/>
    <w:rsid w:val="7BC46A40"/>
    <w:rsid w:val="7BFB5400"/>
    <w:rsid w:val="7C3A38BE"/>
    <w:rsid w:val="7C7316A8"/>
    <w:rsid w:val="7C8213DE"/>
    <w:rsid w:val="7C9C2966"/>
    <w:rsid w:val="7CE43318"/>
    <w:rsid w:val="7CFA4751"/>
    <w:rsid w:val="7D1A4ADE"/>
    <w:rsid w:val="7D502D5B"/>
    <w:rsid w:val="7DB276A6"/>
    <w:rsid w:val="7DEB7B41"/>
    <w:rsid w:val="7E0465E2"/>
    <w:rsid w:val="7E7D4006"/>
    <w:rsid w:val="7E896C87"/>
    <w:rsid w:val="7E8F3720"/>
    <w:rsid w:val="7F826A26"/>
    <w:rsid w:val="7FDF73E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qFormat="1"/>
    <w:lsdException w:name="toc 2" w:qFormat="1"/>
    <w:lsdException w:name="toc 3" w:qFormat="1"/>
    <w:lsdException w:name="toc 4" w:qFormat="1"/>
    <w:lsdException w:name="toc 5" w:qFormat="1"/>
    <w:lsdException w:name="toc 6" w:qFormat="1"/>
    <w:lsdException w:name="toc 8" w:qFormat="1"/>
    <w:lsdException w:name="toc 9" w:qFormat="1"/>
    <w:lsdException w:name="footnote text" w:locked="1" w:semiHidden="1" w:unhideWhenUsed="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uiPriority="0"/>
    <w:lsdException w:name="List 2" w:locked="1" w:semiHidden="1" w:unhideWhenUsed="1"/>
    <w:lsdException w:name="List 3" w:locked="1" w:semiHidden="1" w:unhideWhenUsed="1"/>
    <w:lsdException w:name="List 4" w:uiPriority="0"/>
    <w:lsdException w:name="List 5" w:uiPriority="0"/>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uiPriority="0"/>
    <w:lsdException w:name="Date" w:qFormat="1"/>
    <w:lsdException w:name="Body Text First Indent" w:qFormat="1"/>
    <w:lsdException w:name="Body Text First Indent 2" w:qFormat="1"/>
    <w:lsdException w:name="Note Heading" w:locked="1" w:semiHidden="1" w:unhideWhenUsed="1"/>
    <w:lsdException w:name="Body Text 2" w:qFormat="1"/>
    <w:lsdException w:name="Body Text Indent 2" w:locked="1" w:semiHidden="1" w:unhideWhenUsed="1"/>
    <w:lsdException w:name="Body Text Indent 3" w:qFormat="1"/>
    <w:lsdException w:name="Block Text" w:locked="1" w:semiHidden="1" w:unhideWhenUsed="1"/>
    <w:lsdException w:name="Hyperlink" w:qFormat="1"/>
    <w:lsdException w:name="FollowedHyperlink" w:qFormat="1"/>
    <w:lsdException w:name="Strong" w:qFormat="1"/>
    <w:lsdException w:name="Emphasis" w:qFormat="1"/>
    <w:lsdException w:name="Plain Text"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qFormat="1"/>
    <w:lsdException w:name="HTML Address" w:locked="1" w:semiHidden="1" w:unhideWhenUsed="1"/>
    <w:lsdException w:name="HTML Cite" w:qFormat="1"/>
    <w:lsdException w:name="HTML Code" w:qFormat="1"/>
    <w:lsdException w:name="HTML Definition" w:qFormat="1"/>
    <w:lsdException w:name="HTML Keyboard" w:qFormat="1"/>
    <w:lsdException w:name="HTML Preformatted" w:locked="1" w:semiHidden="1" w:unhideWhenUsed="1"/>
    <w:lsdException w:name="HTML Sample" w:qFormat="1"/>
    <w:lsdException w:name="HTML Typewriter" w:qFormat="1"/>
    <w:lsdException w:name="HTML Variable" w:qFormat="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qFormat="1"/>
    <w:lsdException w:name="Table Theme" w:locked="1"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051A6D"/>
    <w:pPr>
      <w:widowControl w:val="0"/>
      <w:jc w:val="both"/>
    </w:pPr>
    <w:rPr>
      <w:rFonts w:ascii="Calibri" w:hAnsi="Calibri"/>
      <w:kern w:val="2"/>
      <w:sz w:val="21"/>
      <w:szCs w:val="22"/>
    </w:rPr>
  </w:style>
  <w:style w:type="paragraph" w:styleId="1">
    <w:name w:val="heading 1"/>
    <w:basedOn w:val="a"/>
    <w:next w:val="a"/>
    <w:link w:val="1Char"/>
    <w:autoRedefine/>
    <w:uiPriority w:val="99"/>
    <w:qFormat/>
    <w:rsid w:val="00051A6D"/>
    <w:pPr>
      <w:keepNext/>
      <w:keepLines/>
      <w:spacing w:before="340" w:after="330" w:line="576" w:lineRule="auto"/>
      <w:outlineLvl w:val="0"/>
    </w:pPr>
    <w:rPr>
      <w:rFonts w:ascii="Times New Roman" w:hAnsi="Times New Roman"/>
      <w:b/>
      <w:kern w:val="44"/>
      <w:sz w:val="44"/>
      <w:szCs w:val="20"/>
    </w:rPr>
  </w:style>
  <w:style w:type="paragraph" w:styleId="2">
    <w:name w:val="heading 2"/>
    <w:basedOn w:val="a"/>
    <w:next w:val="a"/>
    <w:link w:val="2Char"/>
    <w:autoRedefine/>
    <w:uiPriority w:val="99"/>
    <w:qFormat/>
    <w:rsid w:val="00051A6D"/>
    <w:pPr>
      <w:keepNext/>
      <w:keepLines/>
      <w:spacing w:before="260" w:after="260" w:line="412" w:lineRule="auto"/>
      <w:outlineLvl w:val="1"/>
    </w:pPr>
    <w:rPr>
      <w:rFonts w:ascii="Arial" w:eastAsia="黑体" w:hAnsi="Arial"/>
      <w:b/>
      <w:sz w:val="32"/>
      <w:szCs w:val="20"/>
    </w:rPr>
  </w:style>
  <w:style w:type="paragraph" w:styleId="3">
    <w:name w:val="heading 3"/>
    <w:basedOn w:val="a"/>
    <w:next w:val="a"/>
    <w:link w:val="3Char"/>
    <w:autoRedefine/>
    <w:uiPriority w:val="99"/>
    <w:qFormat/>
    <w:rsid w:val="00051A6D"/>
    <w:pPr>
      <w:keepNext/>
      <w:keepLines/>
      <w:spacing w:before="260" w:after="260" w:line="412" w:lineRule="auto"/>
      <w:ind w:firstLineChars="49" w:firstLine="49"/>
      <w:outlineLvl w:val="2"/>
    </w:pPr>
    <w:rPr>
      <w:rFonts w:ascii="黑体" w:eastAsia="黑体"/>
      <w:sz w:val="28"/>
      <w:szCs w:val="20"/>
    </w:rPr>
  </w:style>
  <w:style w:type="paragraph" w:styleId="4">
    <w:name w:val="heading 4"/>
    <w:basedOn w:val="a"/>
    <w:next w:val="a"/>
    <w:link w:val="4Char"/>
    <w:autoRedefine/>
    <w:uiPriority w:val="99"/>
    <w:qFormat/>
    <w:rsid w:val="00051A6D"/>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autoRedefine/>
    <w:uiPriority w:val="99"/>
    <w:qFormat/>
    <w:rsid w:val="00051A6D"/>
    <w:pPr>
      <w:keepNext/>
      <w:keepLines/>
      <w:spacing w:before="280" w:after="290" w:line="376" w:lineRule="auto"/>
      <w:outlineLvl w:val="4"/>
    </w:pPr>
    <w:rPr>
      <w:rFonts w:ascii="Times New Roman" w:hAnsi="Times New Roman"/>
      <w:b/>
      <w:bCs/>
      <w:sz w:val="28"/>
      <w:szCs w:val="28"/>
    </w:rPr>
  </w:style>
  <w:style w:type="paragraph" w:styleId="6">
    <w:name w:val="heading 6"/>
    <w:basedOn w:val="a"/>
    <w:next w:val="a"/>
    <w:link w:val="6Char"/>
    <w:autoRedefine/>
    <w:uiPriority w:val="99"/>
    <w:qFormat/>
    <w:rsid w:val="00051A6D"/>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0"/>
    </w:rPr>
  </w:style>
  <w:style w:type="paragraph" w:styleId="7">
    <w:name w:val="heading 7"/>
    <w:basedOn w:val="a"/>
    <w:next w:val="a"/>
    <w:link w:val="7Char"/>
    <w:autoRedefine/>
    <w:uiPriority w:val="99"/>
    <w:qFormat/>
    <w:rsid w:val="00051A6D"/>
    <w:pPr>
      <w:keepNext/>
      <w:keepLines/>
      <w:widowControl/>
      <w:tabs>
        <w:tab w:val="left" w:pos="2520"/>
      </w:tabs>
      <w:spacing w:before="240" w:after="64" w:line="319" w:lineRule="auto"/>
      <w:ind w:left="1296" w:hanging="1296"/>
      <w:jc w:val="left"/>
      <w:outlineLvl w:val="6"/>
    </w:pPr>
    <w:rPr>
      <w:rFonts w:ascii="Times New Roman" w:hAnsi="Times New Roman"/>
      <w:b/>
      <w:bCs/>
      <w:kern w:val="0"/>
      <w:sz w:val="24"/>
      <w:szCs w:val="20"/>
    </w:rPr>
  </w:style>
  <w:style w:type="paragraph" w:styleId="8">
    <w:name w:val="heading 8"/>
    <w:basedOn w:val="a"/>
    <w:next w:val="a"/>
    <w:link w:val="8Char"/>
    <w:autoRedefine/>
    <w:uiPriority w:val="99"/>
    <w:qFormat/>
    <w:rsid w:val="00051A6D"/>
    <w:pPr>
      <w:keepNext/>
      <w:keepLines/>
      <w:widowControl/>
      <w:tabs>
        <w:tab w:val="left" w:pos="1440"/>
      </w:tabs>
      <w:spacing w:before="240" w:after="64" w:line="319" w:lineRule="auto"/>
      <w:ind w:left="1440" w:hanging="1440"/>
      <w:jc w:val="left"/>
      <w:outlineLvl w:val="7"/>
    </w:pPr>
    <w:rPr>
      <w:rFonts w:ascii="Arial" w:eastAsia="黑体" w:hAnsi="Arial"/>
      <w:kern w:val="0"/>
      <w:sz w:val="24"/>
      <w:szCs w:val="20"/>
    </w:rPr>
  </w:style>
  <w:style w:type="paragraph" w:styleId="9">
    <w:name w:val="heading 9"/>
    <w:basedOn w:val="a"/>
    <w:next w:val="a"/>
    <w:link w:val="9Char"/>
    <w:autoRedefine/>
    <w:uiPriority w:val="99"/>
    <w:qFormat/>
    <w:rsid w:val="00051A6D"/>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autoRedefine/>
    <w:uiPriority w:val="99"/>
    <w:rsid w:val="00051A6D"/>
    <w:pPr>
      <w:ind w:leftChars="1200" w:left="1200"/>
    </w:pPr>
  </w:style>
  <w:style w:type="paragraph" w:styleId="a3">
    <w:name w:val="Normal Indent"/>
    <w:basedOn w:val="a"/>
    <w:autoRedefine/>
    <w:uiPriority w:val="99"/>
    <w:rsid w:val="00051A6D"/>
    <w:pPr>
      <w:ind w:firstLine="420"/>
    </w:pPr>
  </w:style>
  <w:style w:type="paragraph" w:styleId="a4">
    <w:name w:val="Document Map"/>
    <w:basedOn w:val="a"/>
    <w:link w:val="Char"/>
    <w:autoRedefine/>
    <w:uiPriority w:val="99"/>
    <w:rsid w:val="00051A6D"/>
    <w:rPr>
      <w:rFonts w:ascii="宋体"/>
      <w:sz w:val="18"/>
      <w:szCs w:val="18"/>
    </w:rPr>
  </w:style>
  <w:style w:type="paragraph" w:styleId="a5">
    <w:name w:val="annotation text"/>
    <w:basedOn w:val="a"/>
    <w:link w:val="Char0"/>
    <w:autoRedefine/>
    <w:uiPriority w:val="99"/>
    <w:rsid w:val="00051A6D"/>
    <w:pPr>
      <w:jc w:val="left"/>
    </w:pPr>
    <w:rPr>
      <w:rFonts w:ascii="Times New Roman" w:hAnsi="Times New Roman"/>
      <w:szCs w:val="20"/>
    </w:rPr>
  </w:style>
  <w:style w:type="paragraph" w:styleId="30">
    <w:name w:val="Body Text 3"/>
    <w:basedOn w:val="a"/>
    <w:link w:val="3Char0"/>
    <w:autoRedefine/>
    <w:uiPriority w:val="99"/>
    <w:rsid w:val="00051A6D"/>
    <w:rPr>
      <w:rFonts w:ascii="宋体"/>
      <w:sz w:val="24"/>
      <w:szCs w:val="20"/>
    </w:rPr>
  </w:style>
  <w:style w:type="paragraph" w:styleId="a6">
    <w:name w:val="Body Text"/>
    <w:basedOn w:val="a"/>
    <w:link w:val="Char1"/>
    <w:autoRedefine/>
    <w:uiPriority w:val="99"/>
    <w:rsid w:val="00051A6D"/>
    <w:pPr>
      <w:spacing w:after="120"/>
    </w:pPr>
    <w:rPr>
      <w:rFonts w:ascii="Times New Roman" w:hAnsi="Times New Roman"/>
      <w:szCs w:val="20"/>
    </w:rPr>
  </w:style>
  <w:style w:type="paragraph" w:styleId="a7">
    <w:name w:val="Body Text Indent"/>
    <w:basedOn w:val="a"/>
    <w:link w:val="Char2"/>
    <w:autoRedefine/>
    <w:uiPriority w:val="99"/>
    <w:qFormat/>
    <w:rsid w:val="00051A6D"/>
    <w:pPr>
      <w:spacing w:after="120"/>
      <w:ind w:leftChars="200" w:left="420"/>
    </w:pPr>
    <w:rPr>
      <w:rFonts w:ascii="Times New Roman" w:hAnsi="Times New Roman"/>
      <w:szCs w:val="20"/>
    </w:rPr>
  </w:style>
  <w:style w:type="paragraph" w:styleId="50">
    <w:name w:val="toc 5"/>
    <w:basedOn w:val="a"/>
    <w:next w:val="a"/>
    <w:autoRedefine/>
    <w:uiPriority w:val="99"/>
    <w:qFormat/>
    <w:rsid w:val="00051A6D"/>
    <w:pPr>
      <w:ind w:leftChars="800" w:left="800"/>
    </w:pPr>
  </w:style>
  <w:style w:type="paragraph" w:styleId="31">
    <w:name w:val="toc 3"/>
    <w:basedOn w:val="a"/>
    <w:next w:val="a"/>
    <w:autoRedefine/>
    <w:uiPriority w:val="99"/>
    <w:qFormat/>
    <w:rsid w:val="00051A6D"/>
    <w:pPr>
      <w:ind w:leftChars="400" w:left="400"/>
    </w:pPr>
  </w:style>
  <w:style w:type="paragraph" w:styleId="a8">
    <w:name w:val="Plain Text"/>
    <w:basedOn w:val="a"/>
    <w:link w:val="Char3"/>
    <w:autoRedefine/>
    <w:uiPriority w:val="99"/>
    <w:qFormat/>
    <w:rsid w:val="00051A6D"/>
    <w:rPr>
      <w:rFonts w:ascii="宋体"/>
    </w:rPr>
  </w:style>
  <w:style w:type="paragraph" w:styleId="80">
    <w:name w:val="toc 8"/>
    <w:basedOn w:val="a"/>
    <w:next w:val="a"/>
    <w:autoRedefine/>
    <w:uiPriority w:val="99"/>
    <w:qFormat/>
    <w:rsid w:val="00051A6D"/>
    <w:pPr>
      <w:ind w:leftChars="1400" w:left="1400"/>
    </w:pPr>
  </w:style>
  <w:style w:type="paragraph" w:styleId="a9">
    <w:name w:val="Date"/>
    <w:basedOn w:val="a"/>
    <w:next w:val="a"/>
    <w:link w:val="Char4"/>
    <w:autoRedefine/>
    <w:uiPriority w:val="99"/>
    <w:qFormat/>
    <w:rsid w:val="00051A6D"/>
    <w:pPr>
      <w:ind w:leftChars="2500" w:left="2500"/>
    </w:pPr>
    <w:rPr>
      <w:rFonts w:ascii="Times New Roman" w:hAnsi="Times New Roman"/>
      <w:szCs w:val="20"/>
    </w:rPr>
  </w:style>
  <w:style w:type="paragraph" w:styleId="aa">
    <w:name w:val="Balloon Text"/>
    <w:basedOn w:val="a"/>
    <w:link w:val="Char5"/>
    <w:autoRedefine/>
    <w:uiPriority w:val="99"/>
    <w:qFormat/>
    <w:rsid w:val="00051A6D"/>
    <w:rPr>
      <w:rFonts w:ascii="Times New Roman" w:hAnsi="Times New Roman"/>
      <w:sz w:val="18"/>
      <w:szCs w:val="20"/>
    </w:rPr>
  </w:style>
  <w:style w:type="paragraph" w:styleId="ab">
    <w:name w:val="footer"/>
    <w:basedOn w:val="a"/>
    <w:link w:val="Char6"/>
    <w:autoRedefine/>
    <w:uiPriority w:val="99"/>
    <w:qFormat/>
    <w:rsid w:val="00051A6D"/>
    <w:pPr>
      <w:tabs>
        <w:tab w:val="center" w:pos="4153"/>
        <w:tab w:val="right" w:pos="8306"/>
      </w:tabs>
      <w:snapToGrid w:val="0"/>
      <w:jc w:val="left"/>
    </w:pPr>
    <w:rPr>
      <w:sz w:val="18"/>
    </w:rPr>
  </w:style>
  <w:style w:type="paragraph" w:styleId="ac">
    <w:name w:val="header"/>
    <w:basedOn w:val="a"/>
    <w:link w:val="Char7"/>
    <w:autoRedefine/>
    <w:uiPriority w:val="99"/>
    <w:qFormat/>
    <w:rsid w:val="00051A6D"/>
    <w:pPr>
      <w:tabs>
        <w:tab w:val="center" w:pos="4153"/>
        <w:tab w:val="right" w:pos="8306"/>
      </w:tabs>
      <w:snapToGrid w:val="0"/>
    </w:pPr>
    <w:rPr>
      <w:rFonts w:ascii="Times New Roman" w:hAnsi="Times New Roman"/>
      <w:sz w:val="18"/>
      <w:szCs w:val="20"/>
    </w:rPr>
  </w:style>
  <w:style w:type="paragraph" w:styleId="10">
    <w:name w:val="toc 1"/>
    <w:basedOn w:val="a"/>
    <w:next w:val="a"/>
    <w:autoRedefine/>
    <w:uiPriority w:val="99"/>
    <w:qFormat/>
    <w:rsid w:val="00051A6D"/>
  </w:style>
  <w:style w:type="paragraph" w:styleId="40">
    <w:name w:val="toc 4"/>
    <w:basedOn w:val="a"/>
    <w:next w:val="a"/>
    <w:autoRedefine/>
    <w:uiPriority w:val="99"/>
    <w:qFormat/>
    <w:rsid w:val="00051A6D"/>
    <w:pPr>
      <w:ind w:leftChars="600" w:left="600"/>
    </w:pPr>
  </w:style>
  <w:style w:type="paragraph" w:styleId="ad">
    <w:name w:val="Subtitle"/>
    <w:basedOn w:val="a"/>
    <w:next w:val="a"/>
    <w:link w:val="Char8"/>
    <w:autoRedefine/>
    <w:uiPriority w:val="99"/>
    <w:qFormat/>
    <w:rsid w:val="00051A6D"/>
    <w:pPr>
      <w:spacing w:line="560" w:lineRule="exact"/>
      <w:jc w:val="left"/>
      <w:outlineLvl w:val="1"/>
    </w:pPr>
    <w:rPr>
      <w:rFonts w:ascii="宋体" w:hAnsi="宋体"/>
      <w:b/>
      <w:bCs/>
      <w:kern w:val="28"/>
      <w:sz w:val="28"/>
      <w:szCs w:val="32"/>
    </w:rPr>
  </w:style>
  <w:style w:type="paragraph" w:styleId="60">
    <w:name w:val="toc 6"/>
    <w:basedOn w:val="a"/>
    <w:next w:val="a"/>
    <w:autoRedefine/>
    <w:uiPriority w:val="99"/>
    <w:qFormat/>
    <w:rsid w:val="00051A6D"/>
    <w:pPr>
      <w:ind w:leftChars="1000" w:left="1000"/>
    </w:pPr>
  </w:style>
  <w:style w:type="paragraph" w:styleId="32">
    <w:name w:val="Body Text Indent 3"/>
    <w:basedOn w:val="a"/>
    <w:link w:val="3Char1"/>
    <w:autoRedefine/>
    <w:uiPriority w:val="99"/>
    <w:qFormat/>
    <w:rsid w:val="00051A6D"/>
    <w:pPr>
      <w:spacing w:after="120"/>
      <w:ind w:leftChars="200" w:left="200"/>
    </w:pPr>
    <w:rPr>
      <w:sz w:val="16"/>
      <w:szCs w:val="16"/>
    </w:rPr>
  </w:style>
  <w:style w:type="paragraph" w:styleId="20">
    <w:name w:val="toc 2"/>
    <w:basedOn w:val="a"/>
    <w:next w:val="a"/>
    <w:autoRedefine/>
    <w:uiPriority w:val="99"/>
    <w:qFormat/>
    <w:rsid w:val="00051A6D"/>
    <w:pPr>
      <w:ind w:leftChars="200" w:left="200"/>
    </w:pPr>
  </w:style>
  <w:style w:type="paragraph" w:styleId="90">
    <w:name w:val="toc 9"/>
    <w:basedOn w:val="a"/>
    <w:next w:val="a"/>
    <w:autoRedefine/>
    <w:uiPriority w:val="99"/>
    <w:qFormat/>
    <w:rsid w:val="00051A6D"/>
    <w:pPr>
      <w:ind w:leftChars="1600" w:left="1600"/>
    </w:pPr>
  </w:style>
  <w:style w:type="paragraph" w:styleId="21">
    <w:name w:val="Body Text 2"/>
    <w:basedOn w:val="a"/>
    <w:next w:val="a"/>
    <w:link w:val="2Char0"/>
    <w:autoRedefine/>
    <w:uiPriority w:val="99"/>
    <w:qFormat/>
    <w:rsid w:val="00051A6D"/>
  </w:style>
  <w:style w:type="paragraph" w:styleId="ae">
    <w:name w:val="Normal (Web)"/>
    <w:basedOn w:val="a"/>
    <w:autoRedefine/>
    <w:uiPriority w:val="99"/>
    <w:qFormat/>
    <w:rsid w:val="00051A6D"/>
    <w:pPr>
      <w:widowControl/>
      <w:spacing w:before="100" w:beforeAutospacing="1" w:after="100" w:afterAutospacing="1"/>
      <w:jc w:val="left"/>
    </w:pPr>
    <w:rPr>
      <w:rFonts w:ascii="宋体" w:hAnsi="宋体" w:cs="宋体"/>
      <w:color w:val="000000"/>
      <w:kern w:val="0"/>
      <w:sz w:val="24"/>
      <w:szCs w:val="20"/>
    </w:rPr>
  </w:style>
  <w:style w:type="paragraph" w:styleId="11">
    <w:name w:val="index 1"/>
    <w:basedOn w:val="a"/>
    <w:next w:val="a"/>
    <w:autoRedefine/>
    <w:uiPriority w:val="99"/>
    <w:qFormat/>
    <w:rsid w:val="00051A6D"/>
    <w:pPr>
      <w:spacing w:line="220" w:lineRule="exact"/>
      <w:jc w:val="center"/>
    </w:pPr>
    <w:rPr>
      <w:rFonts w:ascii="仿宋_GB2312" w:eastAsia="仿宋_GB2312" w:hAnsi="Times New Roman"/>
      <w:szCs w:val="21"/>
    </w:rPr>
  </w:style>
  <w:style w:type="paragraph" w:styleId="af">
    <w:name w:val="Title"/>
    <w:basedOn w:val="a"/>
    <w:link w:val="Char9"/>
    <w:autoRedefine/>
    <w:uiPriority w:val="99"/>
    <w:qFormat/>
    <w:rsid w:val="00051A6D"/>
    <w:pPr>
      <w:adjustRightInd w:val="0"/>
      <w:spacing w:before="240" w:after="60" w:line="420" w:lineRule="atLeast"/>
      <w:jc w:val="center"/>
      <w:textAlignment w:val="baseline"/>
      <w:outlineLvl w:val="0"/>
    </w:pPr>
    <w:rPr>
      <w:rFonts w:ascii="Arial" w:hAnsi="Arial"/>
      <w:b/>
      <w:kern w:val="0"/>
      <w:sz w:val="32"/>
      <w:szCs w:val="20"/>
    </w:rPr>
  </w:style>
  <w:style w:type="paragraph" w:styleId="af0">
    <w:name w:val="annotation subject"/>
    <w:basedOn w:val="a5"/>
    <w:next w:val="a5"/>
    <w:link w:val="Chara"/>
    <w:autoRedefine/>
    <w:uiPriority w:val="99"/>
    <w:qFormat/>
    <w:rsid w:val="00051A6D"/>
  </w:style>
  <w:style w:type="paragraph" w:styleId="af1">
    <w:name w:val="Body Text First Indent"/>
    <w:basedOn w:val="a"/>
    <w:link w:val="Char10"/>
    <w:autoRedefine/>
    <w:uiPriority w:val="99"/>
    <w:qFormat/>
    <w:rsid w:val="00051A6D"/>
    <w:pPr>
      <w:spacing w:line="312" w:lineRule="auto"/>
      <w:ind w:firstLine="420"/>
    </w:pPr>
    <w:rPr>
      <w:rFonts w:ascii="Times New Roman" w:hAnsi="Times New Roman"/>
      <w:szCs w:val="24"/>
    </w:rPr>
  </w:style>
  <w:style w:type="paragraph" w:styleId="22">
    <w:name w:val="Body Text First Indent 2"/>
    <w:basedOn w:val="a7"/>
    <w:link w:val="2Char1"/>
    <w:autoRedefine/>
    <w:uiPriority w:val="99"/>
    <w:qFormat/>
    <w:rsid w:val="00051A6D"/>
    <w:pPr>
      <w:ind w:firstLineChars="200" w:firstLine="420"/>
    </w:pPr>
  </w:style>
  <w:style w:type="table" w:styleId="af2">
    <w:name w:val="Table Grid"/>
    <w:basedOn w:val="a1"/>
    <w:uiPriority w:val="99"/>
    <w:qFormat/>
    <w:rsid w:val="00051A6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basedOn w:val="a0"/>
    <w:uiPriority w:val="99"/>
    <w:qFormat/>
    <w:rsid w:val="00051A6D"/>
    <w:rPr>
      <w:rFonts w:cs="Times New Roman"/>
      <w:b/>
    </w:rPr>
  </w:style>
  <w:style w:type="character" w:styleId="af4">
    <w:name w:val="page number"/>
    <w:basedOn w:val="a0"/>
    <w:uiPriority w:val="99"/>
    <w:qFormat/>
    <w:rsid w:val="00051A6D"/>
    <w:rPr>
      <w:rFonts w:cs="Times New Roman"/>
    </w:rPr>
  </w:style>
  <w:style w:type="character" w:styleId="af5">
    <w:name w:val="FollowedHyperlink"/>
    <w:basedOn w:val="a0"/>
    <w:uiPriority w:val="99"/>
    <w:qFormat/>
    <w:rsid w:val="00051A6D"/>
    <w:rPr>
      <w:rFonts w:cs="Times New Roman"/>
      <w:color w:val="800080"/>
      <w:u w:val="none"/>
    </w:rPr>
  </w:style>
  <w:style w:type="character" w:styleId="af6">
    <w:name w:val="Emphasis"/>
    <w:basedOn w:val="a0"/>
    <w:uiPriority w:val="99"/>
    <w:qFormat/>
    <w:rsid w:val="00051A6D"/>
    <w:rPr>
      <w:rFonts w:cs="Times New Roman"/>
      <w:b/>
    </w:rPr>
  </w:style>
  <w:style w:type="character" w:styleId="HTML">
    <w:name w:val="HTML Definition"/>
    <w:basedOn w:val="a0"/>
    <w:uiPriority w:val="99"/>
    <w:qFormat/>
    <w:rsid w:val="00051A6D"/>
    <w:rPr>
      <w:rFonts w:cs="Times New Roman"/>
    </w:rPr>
  </w:style>
  <w:style w:type="character" w:styleId="HTML0">
    <w:name w:val="HTML Typewriter"/>
    <w:basedOn w:val="a0"/>
    <w:uiPriority w:val="99"/>
    <w:qFormat/>
    <w:rsid w:val="00051A6D"/>
    <w:rPr>
      <w:rFonts w:ascii="monospace" w:eastAsia="Times New Roman" w:hAnsi="monospace" w:cs="monospace"/>
      <w:sz w:val="19"/>
      <w:szCs w:val="19"/>
    </w:rPr>
  </w:style>
  <w:style w:type="character" w:styleId="HTML1">
    <w:name w:val="HTML Acronym"/>
    <w:basedOn w:val="a0"/>
    <w:uiPriority w:val="99"/>
    <w:qFormat/>
    <w:rsid w:val="00051A6D"/>
    <w:rPr>
      <w:rFonts w:cs="Times New Roman"/>
    </w:rPr>
  </w:style>
  <w:style w:type="character" w:styleId="HTML2">
    <w:name w:val="HTML Variable"/>
    <w:basedOn w:val="a0"/>
    <w:uiPriority w:val="99"/>
    <w:qFormat/>
    <w:rsid w:val="00051A6D"/>
    <w:rPr>
      <w:rFonts w:cs="Times New Roman"/>
    </w:rPr>
  </w:style>
  <w:style w:type="character" w:styleId="af7">
    <w:name w:val="Hyperlink"/>
    <w:basedOn w:val="a0"/>
    <w:uiPriority w:val="99"/>
    <w:qFormat/>
    <w:rsid w:val="00051A6D"/>
    <w:rPr>
      <w:rFonts w:cs="Times New Roman"/>
      <w:color w:val="0000FF"/>
      <w:u w:val="none"/>
    </w:rPr>
  </w:style>
  <w:style w:type="character" w:styleId="HTML3">
    <w:name w:val="HTML Code"/>
    <w:basedOn w:val="a0"/>
    <w:uiPriority w:val="99"/>
    <w:qFormat/>
    <w:rsid w:val="00051A6D"/>
    <w:rPr>
      <w:rFonts w:ascii="monospace" w:eastAsia="Times New Roman" w:hAnsi="monospace" w:cs="monospace"/>
      <w:sz w:val="20"/>
    </w:rPr>
  </w:style>
  <w:style w:type="character" w:styleId="af8">
    <w:name w:val="annotation reference"/>
    <w:basedOn w:val="a0"/>
    <w:uiPriority w:val="99"/>
    <w:qFormat/>
    <w:rsid w:val="00051A6D"/>
    <w:rPr>
      <w:rFonts w:cs="Times New Roman"/>
      <w:sz w:val="21"/>
    </w:rPr>
  </w:style>
  <w:style w:type="character" w:styleId="HTML4">
    <w:name w:val="HTML Cite"/>
    <w:basedOn w:val="a0"/>
    <w:uiPriority w:val="99"/>
    <w:qFormat/>
    <w:rsid w:val="00051A6D"/>
    <w:rPr>
      <w:rFonts w:cs="Times New Roman"/>
    </w:rPr>
  </w:style>
  <w:style w:type="character" w:styleId="af9">
    <w:name w:val="footnote reference"/>
    <w:basedOn w:val="a0"/>
    <w:uiPriority w:val="99"/>
    <w:qFormat/>
    <w:rsid w:val="00051A6D"/>
    <w:rPr>
      <w:rFonts w:cs="Times New Roman"/>
      <w:vertAlign w:val="superscript"/>
    </w:rPr>
  </w:style>
  <w:style w:type="character" w:styleId="HTML5">
    <w:name w:val="HTML Keyboard"/>
    <w:basedOn w:val="a0"/>
    <w:uiPriority w:val="99"/>
    <w:qFormat/>
    <w:rsid w:val="00051A6D"/>
    <w:rPr>
      <w:rFonts w:ascii="monospace" w:eastAsia="Times New Roman" w:hAnsi="monospace" w:cs="monospace"/>
      <w:sz w:val="20"/>
    </w:rPr>
  </w:style>
  <w:style w:type="character" w:styleId="HTML6">
    <w:name w:val="HTML Sample"/>
    <w:basedOn w:val="a0"/>
    <w:uiPriority w:val="99"/>
    <w:qFormat/>
    <w:rsid w:val="00051A6D"/>
    <w:rPr>
      <w:rFonts w:ascii="monospace" w:eastAsia="Times New Roman" w:hAnsi="monospace" w:cs="monospace"/>
    </w:rPr>
  </w:style>
  <w:style w:type="character" w:customStyle="1" w:styleId="1Char">
    <w:name w:val="标题 1 Char"/>
    <w:basedOn w:val="a0"/>
    <w:link w:val="1"/>
    <w:uiPriority w:val="99"/>
    <w:locked/>
    <w:rsid w:val="00051A6D"/>
    <w:rPr>
      <w:rFonts w:eastAsia="宋体" w:cs="Times New Roman"/>
      <w:b/>
      <w:kern w:val="44"/>
      <w:sz w:val="44"/>
    </w:rPr>
  </w:style>
  <w:style w:type="character" w:customStyle="1" w:styleId="2Char">
    <w:name w:val="标题 2 Char"/>
    <w:basedOn w:val="a0"/>
    <w:link w:val="2"/>
    <w:uiPriority w:val="99"/>
    <w:locked/>
    <w:rsid w:val="00051A6D"/>
    <w:rPr>
      <w:rFonts w:ascii="Arial" w:eastAsia="黑体" w:hAnsi="Arial" w:cs="Times New Roman"/>
      <w:b/>
      <w:kern w:val="2"/>
      <w:sz w:val="32"/>
    </w:rPr>
  </w:style>
  <w:style w:type="character" w:customStyle="1" w:styleId="3Char">
    <w:name w:val="标题 3 Char"/>
    <w:basedOn w:val="a0"/>
    <w:link w:val="3"/>
    <w:uiPriority w:val="99"/>
    <w:locked/>
    <w:rsid w:val="00051A6D"/>
    <w:rPr>
      <w:rFonts w:ascii="黑体" w:eastAsia="黑体" w:hAnsi="Calibri" w:cs="Times New Roman"/>
      <w:kern w:val="2"/>
      <w:sz w:val="28"/>
    </w:rPr>
  </w:style>
  <w:style w:type="character" w:customStyle="1" w:styleId="4Char">
    <w:name w:val="标题 4 Char"/>
    <w:basedOn w:val="a0"/>
    <w:link w:val="4"/>
    <w:uiPriority w:val="99"/>
    <w:locked/>
    <w:rsid w:val="00051A6D"/>
    <w:rPr>
      <w:rFonts w:ascii="Arial" w:eastAsia="黑体" w:hAnsi="Arial" w:cs="Times New Roman"/>
      <w:b/>
      <w:bCs/>
      <w:kern w:val="2"/>
      <w:sz w:val="28"/>
      <w:szCs w:val="28"/>
    </w:rPr>
  </w:style>
  <w:style w:type="character" w:customStyle="1" w:styleId="5Char">
    <w:name w:val="标题 5 Char"/>
    <w:basedOn w:val="a0"/>
    <w:link w:val="5"/>
    <w:uiPriority w:val="99"/>
    <w:semiHidden/>
    <w:locked/>
    <w:rsid w:val="00051A6D"/>
    <w:rPr>
      <w:rFonts w:eastAsia="宋体" w:cs="Times New Roman"/>
      <w:b/>
      <w:bCs/>
      <w:kern w:val="2"/>
      <w:sz w:val="28"/>
      <w:szCs w:val="28"/>
    </w:rPr>
  </w:style>
  <w:style w:type="character" w:customStyle="1" w:styleId="6Char">
    <w:name w:val="标题 6 Char"/>
    <w:basedOn w:val="a0"/>
    <w:link w:val="6"/>
    <w:uiPriority w:val="99"/>
    <w:locked/>
    <w:rsid w:val="00051A6D"/>
    <w:rPr>
      <w:rFonts w:ascii="Arial" w:eastAsia="黑体" w:hAnsi="Arial" w:cs="Times New Roman"/>
      <w:b/>
      <w:bCs/>
      <w:sz w:val="24"/>
    </w:rPr>
  </w:style>
  <w:style w:type="character" w:customStyle="1" w:styleId="7Char">
    <w:name w:val="标题 7 Char"/>
    <w:basedOn w:val="a0"/>
    <w:link w:val="7"/>
    <w:uiPriority w:val="99"/>
    <w:locked/>
    <w:rsid w:val="00051A6D"/>
    <w:rPr>
      <w:rFonts w:eastAsia="宋体" w:cs="Times New Roman"/>
      <w:b/>
      <w:bCs/>
      <w:sz w:val="24"/>
    </w:rPr>
  </w:style>
  <w:style w:type="character" w:customStyle="1" w:styleId="8Char">
    <w:name w:val="标题 8 Char"/>
    <w:basedOn w:val="a0"/>
    <w:link w:val="8"/>
    <w:uiPriority w:val="99"/>
    <w:locked/>
    <w:rsid w:val="00051A6D"/>
    <w:rPr>
      <w:rFonts w:ascii="Arial" w:eastAsia="黑体" w:hAnsi="Arial" w:cs="Times New Roman"/>
      <w:sz w:val="24"/>
    </w:rPr>
  </w:style>
  <w:style w:type="character" w:customStyle="1" w:styleId="9Char">
    <w:name w:val="标题 9 Char"/>
    <w:basedOn w:val="a0"/>
    <w:link w:val="9"/>
    <w:uiPriority w:val="99"/>
    <w:locked/>
    <w:rsid w:val="00051A6D"/>
    <w:rPr>
      <w:rFonts w:ascii="Arial" w:eastAsia="黑体" w:hAnsi="Arial" w:cs="Times New Roman"/>
      <w:sz w:val="21"/>
      <w:szCs w:val="21"/>
    </w:rPr>
  </w:style>
  <w:style w:type="character" w:customStyle="1" w:styleId="Char">
    <w:name w:val="文档结构图 Char"/>
    <w:basedOn w:val="a0"/>
    <w:link w:val="a4"/>
    <w:uiPriority w:val="99"/>
    <w:locked/>
    <w:rsid w:val="00051A6D"/>
    <w:rPr>
      <w:rFonts w:ascii="宋体" w:eastAsia="宋体" w:hAnsi="Calibri"/>
      <w:kern w:val="2"/>
      <w:sz w:val="18"/>
    </w:rPr>
  </w:style>
  <w:style w:type="character" w:customStyle="1" w:styleId="CommentTextChar">
    <w:name w:val="Comment Text Char"/>
    <w:basedOn w:val="a0"/>
    <w:link w:val="a5"/>
    <w:uiPriority w:val="99"/>
    <w:rsid w:val="00051A6D"/>
  </w:style>
  <w:style w:type="character" w:customStyle="1" w:styleId="3Char0">
    <w:name w:val="正文文本 3 Char"/>
    <w:basedOn w:val="a0"/>
    <w:link w:val="30"/>
    <w:uiPriority w:val="99"/>
    <w:locked/>
    <w:rsid w:val="00051A6D"/>
    <w:rPr>
      <w:rFonts w:ascii="宋体" w:eastAsia="宋体" w:hAnsi="Calibri" w:cs="Times New Roman"/>
      <w:kern w:val="2"/>
      <w:sz w:val="24"/>
    </w:rPr>
  </w:style>
  <w:style w:type="character" w:customStyle="1" w:styleId="Char1">
    <w:name w:val="正文文本 Char1"/>
    <w:basedOn w:val="a0"/>
    <w:link w:val="a6"/>
    <w:uiPriority w:val="99"/>
    <w:locked/>
    <w:rsid w:val="00051A6D"/>
    <w:rPr>
      <w:rFonts w:eastAsia="宋体" w:cs="Times New Roman"/>
      <w:kern w:val="2"/>
      <w:sz w:val="21"/>
    </w:rPr>
  </w:style>
  <w:style w:type="character" w:customStyle="1" w:styleId="Char2">
    <w:name w:val="正文文本缩进 Char"/>
    <w:basedOn w:val="a0"/>
    <w:link w:val="a7"/>
    <w:uiPriority w:val="99"/>
    <w:qFormat/>
    <w:locked/>
    <w:rsid w:val="00051A6D"/>
    <w:rPr>
      <w:rFonts w:eastAsia="宋体" w:cs="Times New Roman"/>
      <w:kern w:val="2"/>
      <w:sz w:val="21"/>
    </w:rPr>
  </w:style>
  <w:style w:type="character" w:customStyle="1" w:styleId="Char3">
    <w:name w:val="纯文本 Char"/>
    <w:basedOn w:val="a0"/>
    <w:link w:val="a8"/>
    <w:uiPriority w:val="99"/>
    <w:qFormat/>
    <w:locked/>
    <w:rsid w:val="00051A6D"/>
    <w:rPr>
      <w:rFonts w:ascii="宋体" w:hAnsi="Calibri"/>
      <w:kern w:val="2"/>
      <w:sz w:val="22"/>
    </w:rPr>
  </w:style>
  <w:style w:type="character" w:customStyle="1" w:styleId="Char4">
    <w:name w:val="日期 Char"/>
    <w:basedOn w:val="a0"/>
    <w:link w:val="a9"/>
    <w:uiPriority w:val="99"/>
    <w:qFormat/>
    <w:locked/>
    <w:rsid w:val="00051A6D"/>
    <w:rPr>
      <w:rFonts w:eastAsia="宋体"/>
      <w:kern w:val="2"/>
      <w:sz w:val="21"/>
    </w:rPr>
  </w:style>
  <w:style w:type="character" w:customStyle="1" w:styleId="Char5">
    <w:name w:val="批注框文本 Char"/>
    <w:basedOn w:val="a0"/>
    <w:link w:val="aa"/>
    <w:uiPriority w:val="99"/>
    <w:qFormat/>
    <w:locked/>
    <w:rsid w:val="00051A6D"/>
    <w:rPr>
      <w:rFonts w:eastAsia="宋体"/>
      <w:kern w:val="2"/>
      <w:sz w:val="18"/>
    </w:rPr>
  </w:style>
  <w:style w:type="character" w:customStyle="1" w:styleId="Char6">
    <w:name w:val="页脚 Char"/>
    <w:basedOn w:val="a0"/>
    <w:link w:val="ab"/>
    <w:uiPriority w:val="99"/>
    <w:qFormat/>
    <w:locked/>
    <w:rsid w:val="00051A6D"/>
    <w:rPr>
      <w:rFonts w:ascii="Calibri" w:eastAsia="宋体" w:hAnsi="Calibri"/>
      <w:kern w:val="2"/>
      <w:sz w:val="22"/>
    </w:rPr>
  </w:style>
  <w:style w:type="character" w:customStyle="1" w:styleId="Char7">
    <w:name w:val="页眉 Char"/>
    <w:basedOn w:val="a0"/>
    <w:link w:val="ac"/>
    <w:uiPriority w:val="99"/>
    <w:qFormat/>
    <w:locked/>
    <w:rsid w:val="00051A6D"/>
    <w:rPr>
      <w:rFonts w:eastAsia="宋体"/>
      <w:kern w:val="2"/>
      <w:sz w:val="18"/>
    </w:rPr>
  </w:style>
  <w:style w:type="character" w:customStyle="1" w:styleId="Char8">
    <w:name w:val="副标题 Char"/>
    <w:basedOn w:val="a0"/>
    <w:link w:val="ad"/>
    <w:uiPriority w:val="11"/>
    <w:qFormat/>
    <w:rsid w:val="00051A6D"/>
    <w:rPr>
      <w:rFonts w:ascii="Cambria" w:hAnsi="Cambria" w:cs="Times New Roman"/>
      <w:b/>
      <w:bCs/>
      <w:kern w:val="28"/>
      <w:sz w:val="32"/>
      <w:szCs w:val="32"/>
    </w:rPr>
  </w:style>
  <w:style w:type="character" w:customStyle="1" w:styleId="3Char1">
    <w:name w:val="正文文本缩进 3 Char"/>
    <w:basedOn w:val="a0"/>
    <w:link w:val="32"/>
    <w:uiPriority w:val="99"/>
    <w:qFormat/>
    <w:locked/>
    <w:rsid w:val="00051A6D"/>
    <w:rPr>
      <w:rFonts w:ascii="Calibri" w:eastAsia="宋体" w:hAnsi="Calibri" w:cs="Times New Roman"/>
      <w:kern w:val="2"/>
      <w:sz w:val="16"/>
      <w:szCs w:val="16"/>
    </w:rPr>
  </w:style>
  <w:style w:type="character" w:customStyle="1" w:styleId="2Char0">
    <w:name w:val="正文文本 2 Char"/>
    <w:basedOn w:val="a0"/>
    <w:link w:val="21"/>
    <w:uiPriority w:val="99"/>
    <w:semiHidden/>
    <w:qFormat/>
    <w:rsid w:val="00051A6D"/>
    <w:rPr>
      <w:rFonts w:ascii="Calibri" w:hAnsi="Calibri"/>
    </w:rPr>
  </w:style>
  <w:style w:type="character" w:customStyle="1" w:styleId="Char9">
    <w:name w:val="标题 Char"/>
    <w:basedOn w:val="a0"/>
    <w:link w:val="af"/>
    <w:uiPriority w:val="99"/>
    <w:qFormat/>
    <w:locked/>
    <w:rsid w:val="00051A6D"/>
    <w:rPr>
      <w:rFonts w:ascii="Arial" w:eastAsia="宋体" w:hAnsi="Arial" w:cs="Times New Roman"/>
      <w:b/>
      <w:sz w:val="32"/>
    </w:rPr>
  </w:style>
  <w:style w:type="character" w:customStyle="1" w:styleId="Chara">
    <w:name w:val="批注主题 Char"/>
    <w:basedOn w:val="CommentTextChar"/>
    <w:link w:val="af0"/>
    <w:uiPriority w:val="99"/>
    <w:qFormat/>
    <w:locked/>
    <w:rsid w:val="00051A6D"/>
    <w:rPr>
      <w:rFonts w:eastAsia="宋体"/>
      <w:kern w:val="2"/>
      <w:sz w:val="21"/>
    </w:rPr>
  </w:style>
  <w:style w:type="character" w:customStyle="1" w:styleId="Char10">
    <w:name w:val="正文首行缩进 Char1"/>
    <w:basedOn w:val="Char1"/>
    <w:link w:val="af1"/>
    <w:uiPriority w:val="99"/>
    <w:qFormat/>
    <w:locked/>
    <w:rsid w:val="00051A6D"/>
  </w:style>
  <w:style w:type="character" w:customStyle="1" w:styleId="2Char1">
    <w:name w:val="正文首行缩进 2 Char"/>
    <w:basedOn w:val="Char2"/>
    <w:link w:val="22"/>
    <w:uiPriority w:val="99"/>
    <w:semiHidden/>
    <w:qFormat/>
    <w:rsid w:val="00051A6D"/>
    <w:rPr>
      <w:rFonts w:ascii="Calibri" w:hAnsi="Calibri"/>
    </w:rPr>
  </w:style>
  <w:style w:type="character" w:customStyle="1" w:styleId="Char0">
    <w:name w:val="批注文字 Char"/>
    <w:basedOn w:val="a0"/>
    <w:link w:val="a5"/>
    <w:uiPriority w:val="99"/>
    <w:qFormat/>
    <w:locked/>
    <w:rsid w:val="00051A6D"/>
    <w:rPr>
      <w:rFonts w:eastAsia="宋体" w:cs="Times New Roman"/>
      <w:kern w:val="2"/>
      <w:sz w:val="21"/>
    </w:rPr>
  </w:style>
  <w:style w:type="paragraph" w:customStyle="1" w:styleId="BodyText">
    <w:name w:val="BodyText"/>
    <w:basedOn w:val="a"/>
    <w:autoRedefine/>
    <w:uiPriority w:val="99"/>
    <w:qFormat/>
    <w:rsid w:val="00051A6D"/>
    <w:pPr>
      <w:spacing w:before="260" w:after="260" w:line="360" w:lineRule="auto"/>
    </w:pPr>
    <w:rPr>
      <w:rFonts w:ascii="Times New Roman" w:hAnsi="Times New Roman"/>
      <w:sz w:val="24"/>
      <w:szCs w:val="20"/>
    </w:rPr>
  </w:style>
  <w:style w:type="character" w:customStyle="1" w:styleId="Char11">
    <w:name w:val="批注文字 Char1"/>
    <w:uiPriority w:val="99"/>
    <w:qFormat/>
    <w:rsid w:val="00051A6D"/>
    <w:rPr>
      <w:rFonts w:ascii="Times New Roman" w:eastAsia="宋体" w:hAnsi="Times New Roman"/>
      <w:sz w:val="20"/>
    </w:rPr>
  </w:style>
  <w:style w:type="character" w:customStyle="1" w:styleId="Charb">
    <w:name w:val="正文首行缩进 Char"/>
    <w:basedOn w:val="Charc"/>
    <w:uiPriority w:val="99"/>
    <w:qFormat/>
    <w:rsid w:val="00051A6D"/>
    <w:rPr>
      <w:rFonts w:cs="Times New Roman"/>
      <w:szCs w:val="24"/>
      <w:lang w:bidi="ar-SA"/>
    </w:rPr>
  </w:style>
  <w:style w:type="character" w:customStyle="1" w:styleId="Charc">
    <w:name w:val="正文文本 Char"/>
    <w:uiPriority w:val="99"/>
    <w:qFormat/>
    <w:rsid w:val="00051A6D"/>
    <w:rPr>
      <w:rFonts w:eastAsia="宋体"/>
      <w:kern w:val="2"/>
      <w:sz w:val="24"/>
      <w:lang w:val="en-US" w:eastAsia="zh-CN"/>
    </w:rPr>
  </w:style>
  <w:style w:type="character" w:customStyle="1" w:styleId="stylekwd">
    <w:name w:val="style_kwd"/>
    <w:basedOn w:val="a0"/>
    <w:uiPriority w:val="99"/>
    <w:qFormat/>
    <w:rsid w:val="00051A6D"/>
    <w:rPr>
      <w:rFonts w:cs="Times New Roman"/>
    </w:rPr>
  </w:style>
  <w:style w:type="character" w:customStyle="1" w:styleId="font161">
    <w:name w:val="font161"/>
    <w:uiPriority w:val="99"/>
    <w:qFormat/>
    <w:rsid w:val="00051A6D"/>
    <w:rPr>
      <w:b/>
      <w:sz w:val="32"/>
    </w:rPr>
  </w:style>
  <w:style w:type="character" w:customStyle="1" w:styleId="Chard">
    <w:name w:val="无间隔 Char"/>
    <w:link w:val="afa"/>
    <w:uiPriority w:val="99"/>
    <w:qFormat/>
    <w:locked/>
    <w:rsid w:val="00051A6D"/>
    <w:rPr>
      <w:sz w:val="24"/>
      <w:szCs w:val="24"/>
      <w:lang w:val="en-US" w:eastAsia="zh-CN" w:bidi="ar-SA"/>
    </w:rPr>
  </w:style>
  <w:style w:type="paragraph" w:styleId="afa">
    <w:name w:val="No Spacing"/>
    <w:link w:val="Chard"/>
    <w:autoRedefine/>
    <w:uiPriority w:val="99"/>
    <w:qFormat/>
    <w:rsid w:val="00051A6D"/>
    <w:pPr>
      <w:widowControl w:val="0"/>
      <w:adjustRightInd w:val="0"/>
      <w:ind w:firstLine="454"/>
      <w:jc w:val="both"/>
      <w:textAlignment w:val="baseline"/>
    </w:pPr>
    <w:rPr>
      <w:sz w:val="24"/>
      <w:szCs w:val="24"/>
    </w:rPr>
  </w:style>
  <w:style w:type="paragraph" w:customStyle="1" w:styleId="23">
    <w:name w:val="修订2"/>
    <w:autoRedefine/>
    <w:uiPriority w:val="99"/>
    <w:qFormat/>
    <w:rsid w:val="00051A6D"/>
    <w:rPr>
      <w:kern w:val="2"/>
      <w:sz w:val="21"/>
      <w:szCs w:val="24"/>
    </w:rPr>
  </w:style>
  <w:style w:type="paragraph" w:customStyle="1" w:styleId="TableParagraph">
    <w:name w:val="Table Paragraph"/>
    <w:basedOn w:val="a"/>
    <w:autoRedefine/>
    <w:uiPriority w:val="99"/>
    <w:qFormat/>
    <w:rsid w:val="00051A6D"/>
    <w:pPr>
      <w:jc w:val="left"/>
    </w:pPr>
    <w:rPr>
      <w:sz w:val="22"/>
      <w:lang w:eastAsia="en-US"/>
    </w:rPr>
  </w:style>
  <w:style w:type="paragraph" w:customStyle="1" w:styleId="2TimesNewRoman5020">
    <w:name w:val="样式 标题 2 + Times New Roman 四号 非加粗 段前: 5 磅 段后: 0 磅 行距: 固定值 20..."/>
    <w:basedOn w:val="2"/>
    <w:autoRedefine/>
    <w:uiPriority w:val="99"/>
    <w:qFormat/>
    <w:rsid w:val="00051A6D"/>
    <w:pPr>
      <w:spacing w:before="100" w:after="0" w:line="400" w:lineRule="exact"/>
    </w:pPr>
    <w:rPr>
      <w:rFonts w:ascii="Times New Roman" w:hAnsi="Times New Roman" w:cs="宋体"/>
      <w:b w:val="0"/>
      <w:sz w:val="28"/>
    </w:rPr>
  </w:style>
  <w:style w:type="paragraph" w:styleId="afb">
    <w:name w:val="List Paragraph"/>
    <w:basedOn w:val="a"/>
    <w:autoRedefine/>
    <w:uiPriority w:val="99"/>
    <w:qFormat/>
    <w:rsid w:val="00051A6D"/>
    <w:pPr>
      <w:ind w:firstLineChars="200" w:firstLine="420"/>
    </w:pPr>
  </w:style>
  <w:style w:type="paragraph" w:customStyle="1" w:styleId="Style2">
    <w:name w:val="_Style 2"/>
    <w:basedOn w:val="a"/>
    <w:next w:val="a"/>
    <w:autoRedefine/>
    <w:uiPriority w:val="99"/>
    <w:qFormat/>
    <w:rsid w:val="00051A6D"/>
    <w:pPr>
      <w:tabs>
        <w:tab w:val="left" w:pos="840"/>
      </w:tabs>
      <w:ind w:firstLineChars="200" w:firstLine="420"/>
    </w:pPr>
  </w:style>
  <w:style w:type="paragraph" w:customStyle="1" w:styleId="61">
    <w:name w:val="6'"/>
    <w:basedOn w:val="a"/>
    <w:autoRedefine/>
    <w:uiPriority w:val="99"/>
    <w:qFormat/>
    <w:rsid w:val="00051A6D"/>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Chare">
    <w:name w:val="Char"/>
    <w:basedOn w:val="a"/>
    <w:autoRedefine/>
    <w:uiPriority w:val="99"/>
    <w:qFormat/>
    <w:rsid w:val="00051A6D"/>
    <w:pPr>
      <w:widowControl/>
      <w:spacing w:after="160" w:line="240" w:lineRule="exact"/>
      <w:jc w:val="left"/>
    </w:pPr>
    <w:rPr>
      <w:rFonts w:ascii="Verdana" w:hAnsi="Verdana"/>
      <w:kern w:val="0"/>
      <w:sz w:val="20"/>
      <w:szCs w:val="20"/>
      <w:lang w:eastAsia="en-US"/>
    </w:rPr>
  </w:style>
  <w:style w:type="paragraph" w:customStyle="1" w:styleId="378020">
    <w:name w:val="样式 标题 3 + (中文) 黑体 小四 非加粗 段前: 7.8 磅 段后: 0 磅 行距: 固定值 20 磅"/>
    <w:basedOn w:val="3"/>
    <w:autoRedefine/>
    <w:uiPriority w:val="99"/>
    <w:qFormat/>
    <w:rsid w:val="00051A6D"/>
    <w:pPr>
      <w:spacing w:before="0" w:after="0" w:line="400" w:lineRule="exact"/>
      <w:ind w:firstLine="137"/>
    </w:pPr>
    <w:rPr>
      <w:rFonts w:hAnsi="Times New Roman" w:cs="宋体"/>
      <w:sz w:val="24"/>
    </w:rPr>
  </w:style>
  <w:style w:type="paragraph" w:customStyle="1" w:styleId="12">
    <w:name w:val="1"/>
    <w:basedOn w:val="a"/>
    <w:autoRedefine/>
    <w:uiPriority w:val="99"/>
    <w:qFormat/>
    <w:rsid w:val="00051A6D"/>
    <w:rPr>
      <w:rFonts w:ascii="Times New Roman" w:hAnsi="Times New Roman"/>
      <w:szCs w:val="20"/>
    </w:rPr>
  </w:style>
  <w:style w:type="paragraph" w:customStyle="1" w:styleId="afc">
    <w:name w:val="我的正文"/>
    <w:basedOn w:val="a"/>
    <w:autoRedefine/>
    <w:uiPriority w:val="99"/>
    <w:qFormat/>
    <w:rsid w:val="00051A6D"/>
    <w:rPr>
      <w:rFonts w:ascii="宋体" w:hAnsi="宋体"/>
      <w:sz w:val="24"/>
      <w:szCs w:val="24"/>
    </w:rPr>
  </w:style>
  <w:style w:type="paragraph" w:customStyle="1" w:styleId="Char12">
    <w:name w:val="Char1"/>
    <w:basedOn w:val="a"/>
    <w:autoRedefine/>
    <w:uiPriority w:val="99"/>
    <w:qFormat/>
    <w:rsid w:val="00051A6D"/>
    <w:pPr>
      <w:tabs>
        <w:tab w:val="left" w:pos="360"/>
      </w:tabs>
    </w:pPr>
    <w:rPr>
      <w:rFonts w:ascii="Times New Roman" w:hAnsi="Times New Roman"/>
      <w:sz w:val="24"/>
      <w:szCs w:val="20"/>
    </w:rPr>
  </w:style>
  <w:style w:type="paragraph" w:customStyle="1" w:styleId="TOC1">
    <w:name w:val="TOC 标题1"/>
    <w:basedOn w:val="1"/>
    <w:next w:val="a"/>
    <w:autoRedefine/>
    <w:uiPriority w:val="99"/>
    <w:qFormat/>
    <w:rsid w:val="00051A6D"/>
    <w:pPr>
      <w:widowControl/>
      <w:spacing w:before="480" w:after="0" w:line="276" w:lineRule="auto"/>
      <w:jc w:val="left"/>
      <w:outlineLvl w:val="9"/>
    </w:pPr>
    <w:rPr>
      <w:rFonts w:ascii="Cambria" w:hAnsi="Cambria"/>
      <w:color w:val="365F91"/>
      <w:kern w:val="0"/>
      <w:sz w:val="28"/>
    </w:rPr>
  </w:style>
  <w:style w:type="paragraph" w:customStyle="1" w:styleId="24">
    <w:name w:val="样式2"/>
    <w:basedOn w:val="3"/>
    <w:autoRedefine/>
    <w:uiPriority w:val="99"/>
    <w:qFormat/>
    <w:rsid w:val="00051A6D"/>
    <w:pPr>
      <w:spacing w:line="415" w:lineRule="auto"/>
      <w:ind w:firstLine="137"/>
    </w:pPr>
    <w:rPr>
      <w:rFonts w:hAnsi="Times New Roman"/>
      <w:bCs/>
      <w:i/>
      <w:szCs w:val="28"/>
    </w:rPr>
  </w:style>
  <w:style w:type="paragraph" w:customStyle="1" w:styleId="13">
    <w:name w:val="样式1"/>
    <w:basedOn w:val="a"/>
    <w:next w:val="4"/>
    <w:autoRedefine/>
    <w:uiPriority w:val="99"/>
    <w:qFormat/>
    <w:rsid w:val="00051A6D"/>
    <w:pPr>
      <w:spacing w:line="360" w:lineRule="auto"/>
      <w:ind w:firstLineChars="200" w:firstLine="420"/>
    </w:pPr>
    <w:rPr>
      <w:rFonts w:ascii="宋体" w:hAnsi="宋体"/>
      <w:szCs w:val="21"/>
    </w:rPr>
  </w:style>
  <w:style w:type="paragraph" w:customStyle="1" w:styleId="14">
    <w:name w:val="修订1"/>
    <w:autoRedefine/>
    <w:uiPriority w:val="99"/>
    <w:qFormat/>
    <w:rsid w:val="00051A6D"/>
    <w:rPr>
      <w:kern w:val="2"/>
      <w:sz w:val="21"/>
      <w:szCs w:val="24"/>
    </w:rPr>
  </w:style>
  <w:style w:type="paragraph" w:customStyle="1" w:styleId="afd">
    <w:name w:val="表格文字"/>
    <w:basedOn w:val="a"/>
    <w:autoRedefine/>
    <w:uiPriority w:val="99"/>
    <w:qFormat/>
    <w:rsid w:val="00051A6D"/>
    <w:pPr>
      <w:adjustRightInd w:val="0"/>
      <w:spacing w:line="420" w:lineRule="atLeast"/>
      <w:jc w:val="left"/>
      <w:textAlignment w:val="baseline"/>
    </w:pPr>
    <w:rPr>
      <w:rFonts w:ascii="Times New Roman" w:hAnsi="Times New Roman"/>
      <w:kern w:val="0"/>
      <w:szCs w:val="20"/>
    </w:rPr>
  </w:style>
  <w:style w:type="paragraph" w:customStyle="1" w:styleId="afe">
    <w:name w:val="表格"/>
    <w:basedOn w:val="a"/>
    <w:autoRedefine/>
    <w:uiPriority w:val="99"/>
    <w:qFormat/>
    <w:rsid w:val="00051A6D"/>
    <w:pPr>
      <w:jc w:val="center"/>
      <w:textAlignment w:val="center"/>
    </w:pPr>
    <w:rPr>
      <w:rFonts w:ascii="华文细黑" w:hAnsi="华文细黑"/>
      <w:kern w:val="0"/>
      <w:szCs w:val="20"/>
    </w:rPr>
  </w:style>
  <w:style w:type="paragraph" w:customStyle="1" w:styleId="Style23">
    <w:name w:val="_Style 23"/>
    <w:basedOn w:val="a"/>
    <w:autoRedefine/>
    <w:uiPriority w:val="99"/>
    <w:qFormat/>
    <w:rsid w:val="00051A6D"/>
    <w:pPr>
      <w:widowControl/>
      <w:spacing w:after="160" w:line="240" w:lineRule="exact"/>
      <w:jc w:val="left"/>
    </w:pPr>
  </w:style>
  <w:style w:type="paragraph" w:customStyle="1" w:styleId="16620">
    <w:name w:val="样式 标题 1 + 黑体 三号 非加粗 居中 段前: 6 磅 段后: 6 磅 行距: 固定值 20 磅"/>
    <w:basedOn w:val="1"/>
    <w:autoRedefine/>
    <w:uiPriority w:val="99"/>
    <w:qFormat/>
    <w:rsid w:val="00051A6D"/>
    <w:pPr>
      <w:spacing w:before="120" w:after="120" w:line="400" w:lineRule="exact"/>
      <w:jc w:val="center"/>
    </w:pPr>
    <w:rPr>
      <w:rFonts w:ascii="黑体" w:eastAsia="黑体" w:hAnsi="黑体" w:cs="宋体"/>
      <w:b w:val="0"/>
      <w:sz w:val="32"/>
    </w:rPr>
  </w:style>
  <w:style w:type="paragraph" w:customStyle="1" w:styleId="33">
    <w:name w:val="修订3"/>
    <w:autoRedefine/>
    <w:uiPriority w:val="99"/>
    <w:qFormat/>
    <w:rsid w:val="00051A6D"/>
    <w:rPr>
      <w:kern w:val="2"/>
      <w:sz w:val="21"/>
    </w:rPr>
  </w:style>
  <w:style w:type="paragraph" w:customStyle="1" w:styleId="15">
    <w:name w:val="正文文本缩进1"/>
    <w:basedOn w:val="a"/>
    <w:autoRedefine/>
    <w:uiPriority w:val="99"/>
    <w:qFormat/>
    <w:rsid w:val="00051A6D"/>
    <w:pPr>
      <w:adjustRightInd w:val="0"/>
      <w:spacing w:line="400" w:lineRule="atLeast"/>
      <w:ind w:firstLine="600"/>
      <w:textAlignment w:val="baseline"/>
    </w:pPr>
    <w:rPr>
      <w:rFonts w:ascii="Times New Roman" w:hAnsi="Times New Roman"/>
      <w:sz w:val="20"/>
      <w:szCs w:val="20"/>
    </w:rPr>
  </w:style>
  <w:style w:type="paragraph" w:customStyle="1" w:styleId="00">
    <w:name w:val="正文00"/>
    <w:basedOn w:val="a"/>
    <w:autoRedefine/>
    <w:uiPriority w:val="99"/>
    <w:qFormat/>
    <w:rsid w:val="00051A6D"/>
    <w:pPr>
      <w:topLinePunct/>
    </w:pPr>
    <w:rPr>
      <w:sz w:val="24"/>
      <w:szCs w:val="21"/>
    </w:rPr>
  </w:style>
  <w:style w:type="paragraph" w:customStyle="1" w:styleId="41">
    <w:name w:val="标4"/>
    <w:next w:val="a"/>
    <w:autoRedefine/>
    <w:uiPriority w:val="99"/>
    <w:qFormat/>
    <w:rsid w:val="00051A6D"/>
    <w:pPr>
      <w:jc w:val="both"/>
      <w:outlineLvl w:val="3"/>
    </w:pPr>
    <w:rPr>
      <w:rFonts w:ascii="宋体" w:hAnsi="宋体" w:cs="宋体"/>
      <w:spacing w:val="-3"/>
      <w:kern w:val="2"/>
      <w:sz w:val="28"/>
      <w:szCs w:val="24"/>
    </w:rPr>
  </w:style>
  <w:style w:type="paragraph" w:customStyle="1" w:styleId="42">
    <w:name w:val="修订4"/>
    <w:autoRedefine/>
    <w:hidden/>
    <w:uiPriority w:val="99"/>
    <w:qFormat/>
    <w:rsid w:val="00051A6D"/>
    <w:rPr>
      <w:rFonts w:ascii="Calibri" w:hAnsi="Calibri"/>
      <w:kern w:val="2"/>
      <w:sz w:val="21"/>
      <w:szCs w:val="22"/>
    </w:rPr>
  </w:style>
  <w:style w:type="table" w:customStyle="1" w:styleId="16">
    <w:name w:val="网格型1"/>
    <w:uiPriority w:val="99"/>
    <w:qFormat/>
    <w:rsid w:val="00051A6D"/>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5">
    <w:name w:val="正文_2"/>
    <w:autoRedefine/>
    <w:uiPriority w:val="99"/>
    <w:qFormat/>
    <w:rsid w:val="00051A6D"/>
    <w:pPr>
      <w:widowControl w:val="0"/>
      <w:jc w:val="both"/>
    </w:pPr>
    <w:rPr>
      <w:kern w:val="2"/>
      <w:sz w:val="21"/>
    </w:rPr>
  </w:style>
  <w:style w:type="table" w:customStyle="1" w:styleId="TableNormal1">
    <w:name w:val="Table Normal1"/>
    <w:uiPriority w:val="99"/>
    <w:semiHidden/>
    <w:qFormat/>
    <w:rsid w:val="00051A6D"/>
    <w:rPr>
      <w:rFonts w:ascii="Arial" w:hAnsi="Arial" w:cs="Arial"/>
    </w:rPr>
    <w:tblPr>
      <w:tblCellMar>
        <w:top w:w="0" w:type="dxa"/>
        <w:left w:w="0" w:type="dxa"/>
        <w:bottom w:w="0" w:type="dxa"/>
        <w:right w:w="0" w:type="dxa"/>
      </w:tblCellMar>
    </w:tblPr>
  </w:style>
  <w:style w:type="paragraph" w:customStyle="1" w:styleId="paragraph">
    <w:name w:val="paragraph"/>
    <w:basedOn w:val="a"/>
    <w:uiPriority w:val="99"/>
    <w:semiHidden/>
    <w:qFormat/>
    <w:rsid w:val="00051A6D"/>
    <w:pPr>
      <w:widowControl/>
      <w:spacing w:before="100" w:beforeAutospacing="1" w:after="100" w:afterAutospacing="1"/>
      <w:jc w:val="left"/>
    </w:pPr>
    <w:rPr>
      <w:rFonts w:ascii="等线" w:eastAsia="等线" w:hAnsi="等线"/>
      <w:kern w:val="0"/>
      <w:sz w:val="24"/>
      <w:szCs w:val="24"/>
    </w:rPr>
  </w:style>
  <w:style w:type="paragraph" w:customStyle="1" w:styleId="p0">
    <w:name w:val="p0"/>
    <w:uiPriority w:val="99"/>
    <w:qFormat/>
    <w:rsid w:val="00051A6D"/>
    <w:pPr>
      <w:jc w:val="both"/>
    </w:pPr>
    <w:rPr>
      <w:sz w:val="21"/>
      <w:szCs w:val="21"/>
    </w:rPr>
  </w:style>
  <w:style w:type="paragraph" w:customStyle="1" w:styleId="TableText">
    <w:name w:val="Table Text"/>
    <w:basedOn w:val="a"/>
    <w:uiPriority w:val="99"/>
    <w:semiHidden/>
    <w:qFormat/>
    <w:rsid w:val="00051A6D"/>
    <w:rPr>
      <w:rFonts w:ascii="宋体" w:hAnsi="宋体" w:cs="宋体"/>
      <w:sz w:val="24"/>
      <w:szCs w:val="24"/>
      <w:lang w:eastAsia="en-US"/>
    </w:rPr>
  </w:style>
  <w:style w:type="paragraph" w:customStyle="1" w:styleId="aff">
    <w:name w:val="样式 小四"/>
    <w:basedOn w:val="a"/>
    <w:uiPriority w:val="99"/>
    <w:qFormat/>
    <w:rsid w:val="00051A6D"/>
    <w:pPr>
      <w:tabs>
        <w:tab w:val="left" w:pos="3060"/>
      </w:tabs>
    </w:pPr>
    <w:rPr>
      <w:bCs/>
      <w:sz w:val="24"/>
      <w:szCs w:val="24"/>
    </w:rPr>
  </w:style>
  <w:style w:type="character" w:customStyle="1" w:styleId="4Char0">
    <w:name w:val="目录4 Char"/>
    <w:uiPriority w:val="99"/>
    <w:qFormat/>
    <w:rsid w:val="00051A6D"/>
    <w:rPr>
      <w:rFonts w:ascii="黑体" w:eastAsia="黑体"/>
      <w:kern w:val="2"/>
      <w:sz w:val="24"/>
      <w:lang w:val="en-US" w:eastAsia="zh-CN"/>
    </w:rPr>
  </w:style>
  <w:style w:type="paragraph" w:customStyle="1" w:styleId="CharCharChar">
    <w:name w:val="正文部分 Char Char Char"/>
    <w:basedOn w:val="a6"/>
    <w:next w:val="aff0"/>
    <w:uiPriority w:val="99"/>
    <w:qFormat/>
    <w:rsid w:val="00051A6D"/>
    <w:pPr>
      <w:spacing w:line="460" w:lineRule="exact"/>
      <w:textAlignment w:val="baseline"/>
    </w:pPr>
    <w:rPr>
      <w:rFonts w:ascii="等线" w:eastAsia="等线" w:hAnsi="等线"/>
    </w:rPr>
  </w:style>
  <w:style w:type="paragraph" w:customStyle="1" w:styleId="aff0">
    <w:name w:val="章标题"/>
    <w:basedOn w:val="af"/>
    <w:uiPriority w:val="99"/>
    <w:qFormat/>
    <w:rsid w:val="00051A6D"/>
    <w:rPr>
      <w:rFonts w:ascii="等线" w:hAnsi="等线"/>
    </w:rPr>
  </w:style>
  <w:style w:type="paragraph" w:customStyle="1" w:styleId="26">
    <w:name w:val="样式 小四 首行缩进:  2 字符"/>
    <w:basedOn w:val="a"/>
    <w:next w:val="a"/>
    <w:uiPriority w:val="99"/>
    <w:qFormat/>
    <w:rsid w:val="00051A6D"/>
    <w:pPr>
      <w:ind w:firstLineChars="200" w:firstLine="480"/>
    </w:pPr>
    <w:rPr>
      <w:rFonts w:cs="宋体"/>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43</Pages>
  <Words>3250</Words>
  <Characters>18529</Characters>
  <Application>Microsoft Office Word</Application>
  <DocSecurity>0</DocSecurity>
  <Lines>154</Lines>
  <Paragraphs>43</Paragraphs>
  <ScaleCrop>false</ScaleCrop>
  <Company>微软中国</Company>
  <LinksUpToDate>false</LinksUpToDate>
  <CharactersWithSpaces>21736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河北高速集团卓能有限公司“基于发电玻璃的高速公路隧道入口与洞内亮度调节系统研究及示范”</dc:title>
  <dc:creator>Administrator</dc:creator>
  <cp:lastModifiedBy>王学东</cp:lastModifiedBy>
  <cp:revision>16</cp:revision>
  <cp:lastPrinted>2021-04-19T23:38:00Z</cp:lastPrinted>
  <dcterms:created xsi:type="dcterms:W3CDTF">2024-07-12T06:05:00Z</dcterms:created>
  <dcterms:modified xsi:type="dcterms:W3CDTF">2024-07-16T06:32:00Z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7FB202883B144F99992CC0EE25C2660B_13</vt:lpwstr>
  </property>
</Properties>
</file>