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F2E4C" w14:textId="77777777" w:rsidR="00D65D18" w:rsidRDefault="00D65D18" w:rsidP="00D65D18">
      <w:pPr>
        <w:widowControl/>
        <w:shd w:val="clear" w:color="auto" w:fill="F5F5F5"/>
        <w:snapToGrid w:val="0"/>
        <w:jc w:val="center"/>
        <w:rPr>
          <w:rFonts w:ascii="黑体" w:eastAsia="黑体" w:hAnsi="黑体" w:cs="宋体"/>
          <w:kern w:val="0"/>
          <w:sz w:val="28"/>
          <w:szCs w:val="28"/>
          <w14:ligatures w14:val="none"/>
        </w:rPr>
      </w:pPr>
      <w:r w:rsidRPr="00D65D18">
        <w:rPr>
          <w:rFonts w:ascii="黑体" w:eastAsia="黑体" w:hAnsi="黑体" w:cs="宋体" w:hint="eastAsia"/>
          <w:kern w:val="0"/>
          <w:sz w:val="28"/>
          <w:szCs w:val="28"/>
          <w14:ligatures w14:val="none"/>
        </w:rPr>
        <w:t>河北高速公路集团有限公司2024年度隧道机电设施检测项目</w:t>
      </w:r>
    </w:p>
    <w:p w14:paraId="4000AC13" w14:textId="29AFF2B7" w:rsidR="00D65D18" w:rsidRPr="00D65D18" w:rsidRDefault="00D65D18" w:rsidP="00D65D18">
      <w:pPr>
        <w:widowControl/>
        <w:shd w:val="clear" w:color="auto" w:fill="F5F5F5"/>
        <w:snapToGrid w:val="0"/>
        <w:jc w:val="center"/>
        <w:rPr>
          <w:rFonts w:ascii="黑体" w:eastAsia="黑体" w:hAnsi="黑体" w:cs="宋体"/>
          <w:kern w:val="0"/>
          <w:sz w:val="28"/>
          <w:szCs w:val="28"/>
          <w14:ligatures w14:val="none"/>
        </w:rPr>
      </w:pPr>
      <w:r w:rsidRPr="00D65D18">
        <w:rPr>
          <w:rFonts w:ascii="黑体" w:eastAsia="黑体" w:hAnsi="黑体" w:cs="宋体" w:hint="eastAsia"/>
          <w:kern w:val="0"/>
          <w:sz w:val="28"/>
          <w:szCs w:val="28"/>
          <w14:ligatures w14:val="none"/>
        </w:rPr>
        <w:t>中标候选人公示</w:t>
      </w:r>
    </w:p>
    <w:p w14:paraId="0F9EDC36" w14:textId="77777777" w:rsidR="00D65D18" w:rsidRDefault="00D65D18" w:rsidP="00D65D18">
      <w:pPr>
        <w:widowControl/>
        <w:shd w:val="clear" w:color="auto" w:fill="F5F5F5"/>
        <w:snapToGrid w:val="0"/>
        <w:jc w:val="left"/>
        <w:rPr>
          <w:rFonts w:ascii="宋体" w:eastAsia="宋体" w:hAnsi="宋体" w:cs="宋体"/>
          <w:kern w:val="0"/>
          <w:szCs w:val="21"/>
          <w14:ligatures w14:val="none"/>
        </w:rPr>
      </w:pPr>
    </w:p>
    <w:p w14:paraId="09BC4EF1" w14:textId="77777777" w:rsid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招标项目名称：河北高速公路集团有限公司2024年度隧道机电设施检测项目</w:t>
      </w:r>
    </w:p>
    <w:p w14:paraId="19EB2A70" w14:textId="596C8A72" w:rsid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招标项目编号：JT-FW-2024-035</w:t>
      </w:r>
    </w:p>
    <w:p w14:paraId="254406FF" w14:textId="77777777" w:rsid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公示名称：河北高速公路集团有限公司2024年度隧道机电设施检测项目中标候选人公示</w:t>
      </w:r>
    </w:p>
    <w:p w14:paraId="04AC2DF7" w14:textId="5E70FFB8" w:rsid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公示编号：JT-FW-2024-035-01</w:t>
      </w:r>
    </w:p>
    <w:p w14:paraId="365AEE16" w14:textId="300F0CFD" w:rsid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公示内容：</w:t>
      </w:r>
    </w:p>
    <w:p w14:paraId="58CB9CE8" w14:textId="5C6C0078" w:rsidR="00D65D18" w:rsidRP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664"/>
      </w:tblGrid>
      <w:tr w:rsidR="00D65D18" w:rsidRPr="00D65D18" w14:paraId="7B45B425" w14:textId="77777777" w:rsidTr="00D65D18">
        <w:tc>
          <w:tcPr>
            <w:tcW w:w="0" w:type="auto"/>
            <w:gridSpan w:val="2"/>
            <w:shd w:val="clear" w:color="auto" w:fill="auto"/>
            <w:noWrap/>
            <w:vAlign w:val="center"/>
            <w:hideMark/>
          </w:tcPr>
          <w:p w14:paraId="164F4CE5" w14:textId="77777777" w:rsidR="00D65D18" w:rsidRPr="00D65D18" w:rsidRDefault="00D65D18" w:rsidP="00D65D18">
            <w:pPr>
              <w:widowControl/>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kern w:val="0"/>
                <w:szCs w:val="21"/>
                <w14:ligatures w14:val="none"/>
              </w:rPr>
              <w:t>标段:河北高速公路集团有限公司2024年度隧道机电设施检测项目</w:t>
            </w:r>
          </w:p>
        </w:tc>
      </w:tr>
      <w:tr w:rsidR="00D65D18" w:rsidRPr="00D65D18" w14:paraId="6E872B66" w14:textId="77777777" w:rsidTr="00D65D18">
        <w:tc>
          <w:tcPr>
            <w:tcW w:w="1774" w:type="pct"/>
            <w:shd w:val="clear" w:color="auto" w:fill="auto"/>
            <w:vAlign w:val="center"/>
            <w:hideMark/>
          </w:tcPr>
          <w:p w14:paraId="3C1CF02B" w14:textId="4C7202E7"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所属专业：专业技术服务业</w:t>
            </w:r>
          </w:p>
        </w:tc>
        <w:tc>
          <w:tcPr>
            <w:tcW w:w="3226" w:type="pct"/>
            <w:shd w:val="clear" w:color="auto" w:fill="auto"/>
            <w:vAlign w:val="center"/>
            <w:hideMark/>
          </w:tcPr>
          <w:p w14:paraId="3D367DDC" w14:textId="4CE62C36"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所属地区:河北省,石家庄市,市辖区</w:t>
            </w:r>
          </w:p>
        </w:tc>
      </w:tr>
      <w:tr w:rsidR="00D65D18" w:rsidRPr="00D65D18" w14:paraId="13595FB7" w14:textId="77777777" w:rsidTr="00D65D18">
        <w:tc>
          <w:tcPr>
            <w:tcW w:w="1774" w:type="pct"/>
            <w:shd w:val="clear" w:color="auto" w:fill="auto"/>
            <w:vAlign w:val="center"/>
            <w:hideMark/>
          </w:tcPr>
          <w:p w14:paraId="5298D706" w14:textId="32B13C49"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开标时间:</w:t>
            </w:r>
            <w:r w:rsidRPr="00D65D18">
              <w:rPr>
                <w:rFonts w:ascii="宋体" w:eastAsia="宋体" w:hAnsi="宋体" w:cs="宋体"/>
                <w:kern w:val="0"/>
                <w:szCs w:val="21"/>
                <w14:ligatures w14:val="none"/>
              </w:rPr>
              <w:t xml:space="preserve"> </w:t>
            </w:r>
            <w:r w:rsidRPr="00D65D18">
              <w:rPr>
                <w:rFonts w:ascii="宋体" w:eastAsia="宋体" w:hAnsi="宋体" w:cs="宋体"/>
                <w:kern w:val="0"/>
                <w:szCs w:val="21"/>
                <w14:ligatures w14:val="none"/>
              </w:rPr>
              <w:t>2024-07-10 9:30:00</w:t>
            </w:r>
          </w:p>
        </w:tc>
        <w:tc>
          <w:tcPr>
            <w:tcW w:w="3226" w:type="pct"/>
            <w:shd w:val="clear" w:color="auto" w:fill="auto"/>
            <w:vAlign w:val="center"/>
            <w:hideMark/>
          </w:tcPr>
          <w:p w14:paraId="4C7DDB78" w14:textId="44635265"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开标地点:新华区合作路68号新合作广场B座14层1416会议室</w:t>
            </w:r>
          </w:p>
        </w:tc>
      </w:tr>
      <w:tr w:rsidR="00D65D18" w:rsidRPr="00D65D18" w14:paraId="39182CFF" w14:textId="77777777" w:rsidTr="00D65D18">
        <w:tc>
          <w:tcPr>
            <w:tcW w:w="1774" w:type="pct"/>
            <w:shd w:val="clear" w:color="auto" w:fill="auto"/>
            <w:vAlign w:val="center"/>
            <w:hideMark/>
          </w:tcPr>
          <w:p w14:paraId="66B9B024" w14:textId="5AB7EA74"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公示开始日期:2024-07-12</w:t>
            </w:r>
          </w:p>
        </w:tc>
        <w:tc>
          <w:tcPr>
            <w:tcW w:w="3226" w:type="pct"/>
            <w:shd w:val="clear" w:color="auto" w:fill="auto"/>
            <w:vAlign w:val="center"/>
            <w:hideMark/>
          </w:tcPr>
          <w:p w14:paraId="7CA74BE9" w14:textId="03B68E0A"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公示截止日期:2024-07-15</w:t>
            </w:r>
          </w:p>
        </w:tc>
      </w:tr>
    </w:tbl>
    <w:p w14:paraId="6F82F625" w14:textId="77777777"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7"/>
        <w:gridCol w:w="1318"/>
        <w:gridCol w:w="937"/>
        <w:gridCol w:w="937"/>
        <w:gridCol w:w="3225"/>
        <w:gridCol w:w="2068"/>
      </w:tblGrid>
      <w:tr w:rsidR="00D65D18" w:rsidRPr="00D65D18" w14:paraId="5DE32EBC" w14:textId="77777777" w:rsidTr="00D65D18">
        <w:tc>
          <w:tcPr>
            <w:tcW w:w="16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29DC89" w14:textId="77777777" w:rsidR="00D65D18" w:rsidRPr="00D65D18" w:rsidRDefault="00D65D18" w:rsidP="00D65D18">
            <w:pPr>
              <w:widowControl/>
              <w:snapToGrid w:val="0"/>
              <w:spacing w:line="360" w:lineRule="exact"/>
              <w:jc w:val="center"/>
              <w:rPr>
                <w:rFonts w:ascii="宋体" w:eastAsia="宋体" w:hAnsi="宋体" w:cs="宋体" w:hint="eastAsia"/>
                <w:b/>
                <w:bCs/>
                <w:kern w:val="0"/>
                <w:szCs w:val="21"/>
                <w14:ligatures w14:val="none"/>
              </w:rPr>
            </w:pPr>
            <w:r w:rsidRPr="00D65D18">
              <w:rPr>
                <w:rFonts w:ascii="宋体" w:eastAsia="宋体" w:hAnsi="宋体" w:cs="宋体"/>
                <w:b/>
                <w:bCs/>
                <w:kern w:val="0"/>
                <w:szCs w:val="21"/>
                <w14:ligatures w14:val="none"/>
              </w:rPr>
              <w:t>排序</w:t>
            </w:r>
          </w:p>
        </w:tc>
        <w:tc>
          <w:tcPr>
            <w:tcW w:w="7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BEA5D" w14:textId="77777777" w:rsid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中标候选人</w:t>
            </w:r>
          </w:p>
          <w:p w14:paraId="76FE273E" w14:textId="0EC19B35"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单位名称</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346D90"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投标价格(元)</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5BE07D"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评标价格(元)</w:t>
            </w:r>
          </w:p>
        </w:tc>
        <w:tc>
          <w:tcPr>
            <w:tcW w:w="1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BFF793"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质量标准</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8985E9"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工期(交货期)</w:t>
            </w:r>
          </w:p>
        </w:tc>
      </w:tr>
      <w:tr w:rsidR="00D65D18" w:rsidRPr="00D65D18" w14:paraId="74A63A0D" w14:textId="77777777" w:rsidTr="00D65D18">
        <w:tc>
          <w:tcPr>
            <w:tcW w:w="16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84BC2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w:t>
            </w:r>
          </w:p>
        </w:tc>
        <w:tc>
          <w:tcPr>
            <w:tcW w:w="7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325C6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F1B8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3184500</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9F000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3184500</w:t>
            </w:r>
          </w:p>
        </w:tc>
        <w:tc>
          <w:tcPr>
            <w:tcW w:w="1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D0D03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符合国家及行业规范标准，满足招标文件发包人要求。安全目标：不发生安全生产责任事故。</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D035A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预计开始服务日期2024年7月，计划检测期为75日历天。</w:t>
            </w:r>
          </w:p>
        </w:tc>
      </w:tr>
      <w:tr w:rsidR="00D65D18" w:rsidRPr="00D65D18" w14:paraId="223DBE83" w14:textId="77777777" w:rsidTr="00D65D18">
        <w:tc>
          <w:tcPr>
            <w:tcW w:w="16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DF96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w:t>
            </w:r>
          </w:p>
        </w:tc>
        <w:tc>
          <w:tcPr>
            <w:tcW w:w="7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51DC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F390A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3286800</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01A6E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3286800</w:t>
            </w:r>
          </w:p>
        </w:tc>
        <w:tc>
          <w:tcPr>
            <w:tcW w:w="1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6C709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符合国家及行业规范标准，满足招标文件发包人要求。安全目标：不发生安全生产责任事故。</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27283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预计开始服务日期2024年7月，计划检测期为75日历天。</w:t>
            </w:r>
          </w:p>
        </w:tc>
      </w:tr>
      <w:tr w:rsidR="00D65D18" w:rsidRPr="00D65D18" w14:paraId="5D913C10" w14:textId="77777777" w:rsidTr="00D65D18">
        <w:tc>
          <w:tcPr>
            <w:tcW w:w="16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C271D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w:t>
            </w:r>
          </w:p>
        </w:tc>
        <w:tc>
          <w:tcPr>
            <w:tcW w:w="7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96458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658FC"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3276900</w:t>
            </w:r>
          </w:p>
        </w:tc>
        <w:tc>
          <w:tcPr>
            <w:tcW w:w="5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C088A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3276900</w:t>
            </w:r>
          </w:p>
        </w:tc>
        <w:tc>
          <w:tcPr>
            <w:tcW w:w="18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471EA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符合国家及行业规范标准，满足招标文件发包人要求。安全目标：不发生安全生产责任事故。</w:t>
            </w:r>
          </w:p>
        </w:tc>
        <w:tc>
          <w:tcPr>
            <w:tcW w:w="11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6E9D3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预计开始服务日期2024年7月，计划检测期为75日历天。</w:t>
            </w:r>
          </w:p>
        </w:tc>
      </w:tr>
    </w:tbl>
    <w:p w14:paraId="27BA14F2" w14:textId="77777777"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52"/>
        <w:gridCol w:w="1754"/>
        <w:gridCol w:w="1140"/>
        <w:gridCol w:w="1140"/>
        <w:gridCol w:w="2193"/>
        <w:gridCol w:w="2193"/>
      </w:tblGrid>
      <w:tr w:rsidR="00D65D18" w:rsidRPr="00D65D18" w14:paraId="6229D775" w14:textId="77777777" w:rsidTr="00D65D18">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C2474E" w14:textId="77777777" w:rsidR="00D65D18" w:rsidRPr="00D65D18" w:rsidRDefault="00D65D18" w:rsidP="00D65D18">
            <w:pPr>
              <w:widowControl/>
              <w:snapToGrid w:val="0"/>
              <w:spacing w:line="360" w:lineRule="exact"/>
              <w:jc w:val="center"/>
              <w:rPr>
                <w:rFonts w:ascii="宋体" w:eastAsia="宋体" w:hAnsi="宋体" w:cs="宋体" w:hint="eastAsia"/>
                <w:b/>
                <w:bCs/>
                <w:kern w:val="0"/>
                <w:szCs w:val="21"/>
                <w14:ligatures w14:val="none"/>
              </w:rPr>
            </w:pPr>
            <w:r w:rsidRPr="00D65D18">
              <w:rPr>
                <w:rFonts w:ascii="宋体" w:eastAsia="宋体" w:hAnsi="宋体" w:cs="宋体"/>
                <w:b/>
                <w:bCs/>
                <w:kern w:val="0"/>
                <w:szCs w:val="21"/>
                <w14:ligatures w14:val="none"/>
              </w:rPr>
              <w:t>排序</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084812" w14:textId="77777777" w:rsid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中标候选人</w:t>
            </w:r>
          </w:p>
          <w:p w14:paraId="40364870" w14:textId="0D73C990"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单位名称</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85C700"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项目负责人姓名</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3054CC"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31CB16"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8CE93"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相关证书编号</w:t>
            </w:r>
          </w:p>
        </w:tc>
      </w:tr>
      <w:tr w:rsidR="00D65D18" w:rsidRPr="00D65D18" w14:paraId="63518C94" w14:textId="77777777" w:rsidTr="00D65D18">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3B9FA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68EF6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B560E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黄凯</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52EB3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正高级工程师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155A8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交通运输部试验检测师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3F52A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(公路)检师0924497JA</w:t>
            </w:r>
          </w:p>
        </w:tc>
      </w:tr>
      <w:tr w:rsidR="00D65D18" w:rsidRPr="00D65D18" w14:paraId="33B26540" w14:textId="77777777" w:rsidTr="00D65D18">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8AFC6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1F82C"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A9A6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贾广伟</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2178B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1F46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交通运输部试验检测师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A901B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(公路)检师1454578J</w:t>
            </w:r>
          </w:p>
        </w:tc>
      </w:tr>
      <w:tr w:rsidR="00D65D18" w:rsidRPr="00D65D18" w14:paraId="18BA109A" w14:textId="77777777" w:rsidTr="00D65D18">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E3177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07706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6F8F7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冯永宽</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DF615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A5CE0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集团运输部试验检测师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D956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(公路)检师0710022AJ</w:t>
            </w:r>
          </w:p>
        </w:tc>
      </w:tr>
    </w:tbl>
    <w:p w14:paraId="351B988C" w14:textId="77777777"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844"/>
        <w:gridCol w:w="3826"/>
        <w:gridCol w:w="4102"/>
      </w:tblGrid>
      <w:tr w:rsidR="00D65D18" w:rsidRPr="00D65D18" w14:paraId="3CB4007B" w14:textId="77777777" w:rsidTr="00D65D18">
        <w:tc>
          <w:tcPr>
            <w:tcW w:w="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B7F9F6" w14:textId="77777777" w:rsidR="00D65D18" w:rsidRPr="00D65D18" w:rsidRDefault="00D65D18" w:rsidP="00D65D18">
            <w:pPr>
              <w:widowControl/>
              <w:snapToGrid w:val="0"/>
              <w:spacing w:line="360" w:lineRule="exact"/>
              <w:jc w:val="center"/>
              <w:rPr>
                <w:rFonts w:ascii="宋体" w:eastAsia="宋体" w:hAnsi="宋体" w:cs="宋体" w:hint="eastAsia"/>
                <w:b/>
                <w:bCs/>
                <w:kern w:val="0"/>
                <w:szCs w:val="21"/>
                <w14:ligatures w14:val="none"/>
              </w:rPr>
            </w:pPr>
            <w:r w:rsidRPr="00D65D18">
              <w:rPr>
                <w:rFonts w:ascii="宋体" w:eastAsia="宋体" w:hAnsi="宋体" w:cs="宋体"/>
                <w:b/>
                <w:bCs/>
                <w:kern w:val="0"/>
                <w:szCs w:val="21"/>
                <w14:ligatures w14:val="none"/>
              </w:rPr>
              <w:t>排序</w:t>
            </w:r>
          </w:p>
        </w:tc>
        <w:tc>
          <w:tcPr>
            <w:tcW w:w="21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D6107"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中标候选人名称</w:t>
            </w:r>
          </w:p>
        </w:tc>
        <w:tc>
          <w:tcPr>
            <w:tcW w:w="23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8043BF"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响应情况</w:t>
            </w:r>
          </w:p>
        </w:tc>
      </w:tr>
      <w:tr w:rsidR="00D65D18" w:rsidRPr="00D65D18" w14:paraId="4C12BDE3" w14:textId="77777777" w:rsidTr="00D65D18">
        <w:tc>
          <w:tcPr>
            <w:tcW w:w="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833F8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w:t>
            </w:r>
          </w:p>
        </w:tc>
        <w:tc>
          <w:tcPr>
            <w:tcW w:w="21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291DD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23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6BC93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满足招标文件要求。</w:t>
            </w:r>
          </w:p>
        </w:tc>
      </w:tr>
      <w:tr w:rsidR="00D65D18" w:rsidRPr="00D65D18" w14:paraId="51BD6BA0" w14:textId="77777777" w:rsidTr="00D65D18">
        <w:tc>
          <w:tcPr>
            <w:tcW w:w="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B79D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w:t>
            </w:r>
          </w:p>
        </w:tc>
        <w:tc>
          <w:tcPr>
            <w:tcW w:w="21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4D244A"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23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75EAC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满足招标文件要求。</w:t>
            </w:r>
          </w:p>
        </w:tc>
      </w:tr>
      <w:tr w:rsidR="00D65D18" w:rsidRPr="00D65D18" w14:paraId="3708CE75" w14:textId="77777777" w:rsidTr="00D65D18">
        <w:tc>
          <w:tcPr>
            <w:tcW w:w="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D6C47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lastRenderedPageBreak/>
              <w:t>3</w:t>
            </w:r>
          </w:p>
        </w:tc>
        <w:tc>
          <w:tcPr>
            <w:tcW w:w="21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3BB13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23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0B715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满足招标文件要求。</w:t>
            </w:r>
          </w:p>
        </w:tc>
      </w:tr>
    </w:tbl>
    <w:p w14:paraId="67E537E4" w14:textId="77777777"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62"/>
        <w:gridCol w:w="1141"/>
        <w:gridCol w:w="2816"/>
        <w:gridCol w:w="1428"/>
        <w:gridCol w:w="1572"/>
        <w:gridCol w:w="1553"/>
      </w:tblGrid>
      <w:tr w:rsidR="00D65D18" w:rsidRPr="00D65D18" w14:paraId="0C0C30DA"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9E1A6A" w14:textId="77777777" w:rsidR="00D65D18" w:rsidRPr="00D65D18" w:rsidRDefault="00D65D18" w:rsidP="00D65D18">
            <w:pPr>
              <w:widowControl/>
              <w:snapToGrid w:val="0"/>
              <w:spacing w:line="360" w:lineRule="exact"/>
              <w:jc w:val="center"/>
              <w:rPr>
                <w:rFonts w:ascii="宋体" w:eastAsia="宋体" w:hAnsi="宋体" w:cs="宋体" w:hint="eastAsia"/>
                <w:b/>
                <w:bCs/>
                <w:kern w:val="0"/>
                <w:szCs w:val="21"/>
                <w14:ligatures w14:val="none"/>
              </w:rPr>
            </w:pPr>
            <w:r w:rsidRPr="00D65D18">
              <w:rPr>
                <w:rFonts w:ascii="宋体" w:eastAsia="宋体" w:hAnsi="宋体" w:cs="宋体"/>
                <w:b/>
                <w:bCs/>
                <w:kern w:val="0"/>
                <w:szCs w:val="21"/>
                <w14:ligatures w14:val="none"/>
              </w:rPr>
              <w:t>序号</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68469F"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中标候选人名称</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6A341A"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中标工程名称</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DAA53"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建设单位</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5C2D1C"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合同签订时间</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B67DC"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合同签订金额</w:t>
            </w:r>
          </w:p>
        </w:tc>
      </w:tr>
      <w:tr w:rsidR="00D65D18" w:rsidRPr="00D65D18" w14:paraId="1EC13FD5"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BACB1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0D745C"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5F32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兴义中心所辖路段隧道技术状况评定项目</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BE9B4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贵州高速公路集团有限公司营运事业部兴义中心</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8BB4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2021-12-02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15789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1147300</w:t>
            </w:r>
          </w:p>
        </w:tc>
      </w:tr>
      <w:tr w:rsidR="00D65D18" w:rsidRPr="00D65D18" w14:paraId="6AE075E7"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AA09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F0B3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4DC80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贵州高速公路集团有限公司所辖遵义区域隧道机电设施技术状况评定项目</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FE501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贵州高速公路集团有限公司营运事业部遵义中心</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533CA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2021-12-22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4A926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972800</w:t>
            </w:r>
          </w:p>
        </w:tc>
      </w:tr>
      <w:tr w:rsidR="00D65D18" w:rsidRPr="00D65D18" w14:paraId="49E75E0D"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18072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6E36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DE621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毕节中心隧道机电设施技术状况评定项目</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5385C"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贵州高速公路集团有限公司营运事业部毕节中心</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3009F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2021-11-30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FA71AA"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1862200</w:t>
            </w:r>
          </w:p>
        </w:tc>
      </w:tr>
      <w:tr w:rsidR="00D65D18" w:rsidRPr="00D65D18" w14:paraId="26255993"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FE3A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4</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D49B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21FFB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 xml:space="preserve">2023 </w:t>
            </w:r>
            <w:proofErr w:type="gramStart"/>
            <w:r w:rsidRPr="00D65D18">
              <w:rPr>
                <w:rFonts w:ascii="宋体" w:eastAsia="宋体" w:hAnsi="宋体" w:cs="宋体"/>
                <w:kern w:val="0"/>
                <w:szCs w:val="21"/>
                <w14:ligatures w14:val="none"/>
              </w:rPr>
              <w:t>年高管</w:t>
            </w:r>
            <w:proofErr w:type="gramEnd"/>
            <w:r w:rsidRPr="00D65D18">
              <w:rPr>
                <w:rFonts w:ascii="宋体" w:eastAsia="宋体" w:hAnsi="宋体" w:cs="宋体"/>
                <w:kern w:val="0"/>
                <w:szCs w:val="21"/>
                <w14:ligatures w14:val="none"/>
              </w:rPr>
              <w:t>中心隧道定期检查项目</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5B200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海南省公路管理局高速公路养护管理中心</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E9DBD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2024-09-28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A341F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1394164</w:t>
            </w:r>
          </w:p>
        </w:tc>
      </w:tr>
      <w:tr w:rsidR="00D65D18" w:rsidRPr="00D65D18" w14:paraId="197F317E"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EA178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5</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952F3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1526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重庆高速 2023 年隧道机电设施检测与技术状况评定 A 标段</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025EAC"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重庆渝蓉高速公路有限公司</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F6B85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2023-08-25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09A80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49716.58</w:t>
            </w:r>
          </w:p>
        </w:tc>
      </w:tr>
      <w:tr w:rsidR="00D65D18" w:rsidRPr="00D65D18" w14:paraId="17CA969D"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A5D7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6</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00B3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BA781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河北高速公路集团有限 公司承德分公司 2021 年 隧道机电技术状况评定</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9F19D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河北高速公路集团有限公司承德分公司</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B06D5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2021-10-09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F303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708563</w:t>
            </w:r>
          </w:p>
        </w:tc>
      </w:tr>
      <w:tr w:rsidR="00D65D18" w:rsidRPr="00D65D18" w14:paraId="6F1E4C29"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00C19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7</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0F1B9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A32F8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河北高速公路集团有限公司张涿分公司张</w:t>
            </w:r>
            <w:proofErr w:type="gramStart"/>
            <w:r w:rsidRPr="00D65D18">
              <w:rPr>
                <w:rFonts w:ascii="宋体" w:eastAsia="宋体" w:hAnsi="宋体" w:cs="宋体"/>
                <w:kern w:val="0"/>
                <w:szCs w:val="21"/>
                <w14:ligatures w14:val="none"/>
              </w:rPr>
              <w:t>涿</w:t>
            </w:r>
            <w:proofErr w:type="gramEnd"/>
            <w:r w:rsidRPr="00D65D18">
              <w:rPr>
                <w:rFonts w:ascii="宋体" w:eastAsia="宋体" w:hAnsi="宋体" w:cs="宋体"/>
                <w:kern w:val="0"/>
                <w:szCs w:val="21"/>
                <w14:ligatures w14:val="none"/>
              </w:rPr>
              <w:t>高速公路保定段隧道技术 状况检测项目</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6216B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河北高速公路集团有限公司张涿分公司</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0D894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2021-01-12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9124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523800</w:t>
            </w:r>
          </w:p>
        </w:tc>
      </w:tr>
      <w:tr w:rsidR="00D65D18" w:rsidRPr="00D65D18" w14:paraId="3943AC77"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5CA71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8</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833AA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6D168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张石高速公路保定段2020年隧道机电技术状况检测</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05B29A"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河北交通投资集团张石高速公路保定段有限公司</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A17FF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2021-03-22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B6B4D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802845</w:t>
            </w:r>
          </w:p>
        </w:tc>
      </w:tr>
      <w:tr w:rsidR="00D65D18" w:rsidRPr="00D65D18" w14:paraId="784C2A08"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C125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9</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88DE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8281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汉十高速隧道机电综合检测项目（二次）</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76C00A"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湖北省交通运输</w:t>
            </w:r>
            <w:proofErr w:type="gramStart"/>
            <w:r w:rsidRPr="00D65D18">
              <w:rPr>
                <w:rFonts w:ascii="宋体" w:eastAsia="宋体" w:hAnsi="宋体" w:cs="宋体"/>
                <w:kern w:val="0"/>
                <w:szCs w:val="21"/>
                <w14:ligatures w14:val="none"/>
              </w:rPr>
              <w:t>厅汉十</w:t>
            </w:r>
            <w:proofErr w:type="gramEnd"/>
            <w:r w:rsidRPr="00D65D18">
              <w:rPr>
                <w:rFonts w:ascii="宋体" w:eastAsia="宋体" w:hAnsi="宋体" w:cs="宋体"/>
                <w:kern w:val="0"/>
                <w:szCs w:val="21"/>
                <w14:ligatures w14:val="none"/>
              </w:rPr>
              <w:t>高速公路管理处</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B216A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2019-12-03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1ACD8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385000</w:t>
            </w:r>
          </w:p>
        </w:tc>
      </w:tr>
      <w:tr w:rsidR="00D65D18" w:rsidRPr="00D65D18" w14:paraId="4853C894"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F55B4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10</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AD19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08375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湖南省高速公路隧道机电设施定期检查评定和机电系统养护季度考核 检查服务项目第JC3标段</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3F22F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湖南省高速公路集团有限公司</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D90A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2021-10-08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1373F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1727010</w:t>
            </w:r>
          </w:p>
        </w:tc>
      </w:tr>
      <w:tr w:rsidR="00D65D18" w:rsidRPr="00D65D18" w14:paraId="36E38527"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2C26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lastRenderedPageBreak/>
              <w:t>11</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91E8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84AF2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南平高速公路 机电系统技术 状况评定服务</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3F648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proofErr w:type="gramStart"/>
            <w:r w:rsidRPr="00D65D18">
              <w:rPr>
                <w:rFonts w:ascii="宋体" w:eastAsia="宋体" w:hAnsi="宋体" w:cs="宋体"/>
                <w:kern w:val="0"/>
                <w:szCs w:val="21"/>
                <w14:ligatures w14:val="none"/>
              </w:rPr>
              <w:t>南平福银高速公路</w:t>
            </w:r>
            <w:proofErr w:type="gramEnd"/>
            <w:r w:rsidRPr="00D65D18">
              <w:rPr>
                <w:rFonts w:ascii="宋体" w:eastAsia="宋体" w:hAnsi="宋体" w:cs="宋体"/>
                <w:kern w:val="0"/>
                <w:szCs w:val="21"/>
                <w14:ligatures w14:val="none"/>
              </w:rPr>
              <w:t>有限责任公司</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032D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2021-01-14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BF50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745615</w:t>
            </w:r>
          </w:p>
        </w:tc>
      </w:tr>
      <w:tr w:rsidR="00D65D18" w:rsidRPr="00D65D18" w14:paraId="6B399481"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7F5D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12</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1E4C2A"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5C96B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2022年度南平市普通国省道隧道定期检查</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0DB6F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南平市公路应急保障中心</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0976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2022-06-13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2CAEC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285050</w:t>
            </w:r>
          </w:p>
        </w:tc>
      </w:tr>
      <w:tr w:rsidR="00D65D18" w:rsidRPr="00D65D18" w14:paraId="52D4F1AD" w14:textId="77777777" w:rsidTr="00D65D18">
        <w:tc>
          <w:tcPr>
            <w:tcW w:w="1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030A0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13</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3ACF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16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3063F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2022年泉州辖区长隧道机电设施技术状况评定项目</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6DBF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福建省泉州高速公路有限公司</w:t>
            </w:r>
          </w:p>
        </w:tc>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E123D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2022-12-12 00:00:00.0</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27CC4A"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1681893.2</w:t>
            </w:r>
          </w:p>
        </w:tc>
      </w:tr>
    </w:tbl>
    <w:p w14:paraId="4E484C91" w14:textId="77777777"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66"/>
        <w:gridCol w:w="1175"/>
        <w:gridCol w:w="779"/>
        <w:gridCol w:w="2904"/>
        <w:gridCol w:w="1474"/>
        <w:gridCol w:w="1097"/>
        <w:gridCol w:w="1077"/>
      </w:tblGrid>
      <w:tr w:rsidR="00D65D18" w:rsidRPr="00D65D18" w14:paraId="7C210935"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AE44E5" w14:textId="77777777" w:rsidR="00D65D18" w:rsidRPr="00D65D18" w:rsidRDefault="00D65D18" w:rsidP="00D65D18">
            <w:pPr>
              <w:widowControl/>
              <w:snapToGrid w:val="0"/>
              <w:spacing w:line="360" w:lineRule="exact"/>
              <w:jc w:val="center"/>
              <w:rPr>
                <w:rFonts w:ascii="宋体" w:eastAsia="宋体" w:hAnsi="宋体" w:cs="宋体" w:hint="eastAsia"/>
                <w:b/>
                <w:bCs/>
                <w:kern w:val="0"/>
                <w:szCs w:val="21"/>
                <w14:ligatures w14:val="none"/>
              </w:rPr>
            </w:pPr>
            <w:r w:rsidRPr="00D65D18">
              <w:rPr>
                <w:rFonts w:ascii="宋体" w:eastAsia="宋体" w:hAnsi="宋体" w:cs="宋体"/>
                <w:b/>
                <w:bCs/>
                <w:kern w:val="0"/>
                <w:szCs w:val="21"/>
                <w14:ligatures w14:val="none"/>
              </w:rPr>
              <w:t>序号</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95E673"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中标候选人名称</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B69AC6"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项目负责人</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C8554"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中标工程名称</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73DAD5"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建设单位</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9EE5D6"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合同签订时间</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40F05" w14:textId="77777777" w:rsidR="00D65D18" w:rsidRPr="00D65D18" w:rsidRDefault="00D65D18" w:rsidP="00D65D18">
            <w:pPr>
              <w:widowControl/>
              <w:snapToGrid w:val="0"/>
              <w:spacing w:line="360" w:lineRule="exact"/>
              <w:jc w:val="center"/>
              <w:rPr>
                <w:rFonts w:ascii="宋体" w:eastAsia="宋体" w:hAnsi="宋体" w:cs="宋体"/>
                <w:b/>
                <w:bCs/>
                <w:kern w:val="0"/>
                <w:szCs w:val="21"/>
                <w14:ligatures w14:val="none"/>
              </w:rPr>
            </w:pPr>
            <w:r w:rsidRPr="00D65D18">
              <w:rPr>
                <w:rFonts w:ascii="宋体" w:eastAsia="宋体" w:hAnsi="宋体" w:cs="宋体"/>
                <w:b/>
                <w:bCs/>
                <w:kern w:val="0"/>
                <w:szCs w:val="21"/>
                <w14:ligatures w14:val="none"/>
              </w:rPr>
              <w:t>合同签订金额</w:t>
            </w:r>
          </w:p>
        </w:tc>
      </w:tr>
      <w:tr w:rsidR="00D65D18" w:rsidRPr="00D65D18" w14:paraId="3F382F88"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B20A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D07DD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77518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黄凯</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8088E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兴义中心所辖路段隧道技术状况评定项目</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1006D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贵州高速公路集团有限公司营运事业部兴义中心</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E33D8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2021-12-02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BCFCB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1147300</w:t>
            </w:r>
          </w:p>
        </w:tc>
      </w:tr>
      <w:tr w:rsidR="00D65D18" w:rsidRPr="00D65D18" w14:paraId="049F5329"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8444A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4AA91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468D5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黄凯</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A8E0E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贵州高速公路集团有限公司所辖遵义区域隧道机电设施技术状况评定项目</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C7D9E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贵州高速公路集团有限公司营运事业部遵义中心</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FF354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2021-12-22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ACC8C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972800</w:t>
            </w:r>
          </w:p>
        </w:tc>
      </w:tr>
      <w:tr w:rsidR="00D65D18" w:rsidRPr="00D65D18" w14:paraId="49835D96"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460FB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D554F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2A5DA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黄凯</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56BCB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毕节中心隧道机电设施技术状况评定项目</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934A9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贵州高速公路集团有限公司营运事业部毕节中心</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0879A"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2021-11-30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7EDA2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1862200</w:t>
            </w:r>
          </w:p>
        </w:tc>
      </w:tr>
      <w:tr w:rsidR="00D65D18" w:rsidRPr="00D65D18" w14:paraId="3A0E7861"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AA1A6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4</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C3FC9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BE33E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黄凯</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8FE5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 xml:space="preserve">2023 </w:t>
            </w:r>
            <w:proofErr w:type="gramStart"/>
            <w:r w:rsidRPr="00D65D18">
              <w:rPr>
                <w:rFonts w:ascii="宋体" w:eastAsia="宋体" w:hAnsi="宋体" w:cs="宋体"/>
                <w:kern w:val="0"/>
                <w:szCs w:val="21"/>
                <w14:ligatures w14:val="none"/>
              </w:rPr>
              <w:t>年高管</w:t>
            </w:r>
            <w:proofErr w:type="gramEnd"/>
            <w:r w:rsidRPr="00D65D18">
              <w:rPr>
                <w:rFonts w:ascii="宋体" w:eastAsia="宋体" w:hAnsi="宋体" w:cs="宋体"/>
                <w:kern w:val="0"/>
                <w:szCs w:val="21"/>
                <w14:ligatures w14:val="none"/>
              </w:rPr>
              <w:t>中心隧道定期检查项目</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A2A4B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海南省公路管理局高速公路养护管理中心</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95575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2024-09-28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4AF85"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1394164</w:t>
            </w:r>
          </w:p>
        </w:tc>
      </w:tr>
      <w:tr w:rsidR="00D65D18" w:rsidRPr="00D65D18" w14:paraId="3469EDBC"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2CECC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5</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83F8A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中</w:t>
            </w:r>
            <w:proofErr w:type="gramStart"/>
            <w:r w:rsidRPr="00D65D18">
              <w:rPr>
                <w:rFonts w:ascii="宋体" w:eastAsia="宋体" w:hAnsi="宋体" w:cs="宋体"/>
                <w:kern w:val="0"/>
                <w:szCs w:val="21"/>
                <w14:ligatures w14:val="none"/>
              </w:rPr>
              <w:t>咨</w:t>
            </w:r>
            <w:proofErr w:type="gramEnd"/>
            <w:r w:rsidRPr="00D65D18">
              <w:rPr>
                <w:rFonts w:ascii="宋体" w:eastAsia="宋体" w:hAnsi="宋体" w:cs="宋体"/>
                <w:kern w:val="0"/>
                <w:szCs w:val="21"/>
                <w14:ligatures w14:val="none"/>
              </w:rPr>
              <w:t>公路养护检测技术有限公司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E6727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黄凯</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C1EC4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重庆高速 2023 年隧道机电设施检测与技术状况评定 A 标段</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1A68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重庆渝蓉高速公路有限公司</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AF2B6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2023-08-25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206FB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49716.58</w:t>
            </w:r>
          </w:p>
        </w:tc>
      </w:tr>
      <w:tr w:rsidR="00D65D18" w:rsidRPr="00D65D18" w14:paraId="22F4C3F8"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D2189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6</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073EA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AD9D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贾广伟</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84EDA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张石高速公路保定段2020年隧道机电技术状况检测</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9D9E2C"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河北交通投资集团张石高速公路保定段有限公司</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C9BF8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2021-03-22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C6353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802845</w:t>
            </w:r>
          </w:p>
        </w:tc>
      </w:tr>
      <w:tr w:rsidR="00D65D18" w:rsidRPr="00D65D18" w14:paraId="7A957363"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0EC90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7</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42D36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509A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贾广伟</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4059C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汉十高速隧道机电综合检测项目（二次）</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223A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湖北省交通运输</w:t>
            </w:r>
            <w:proofErr w:type="gramStart"/>
            <w:r w:rsidRPr="00D65D18">
              <w:rPr>
                <w:rFonts w:ascii="宋体" w:eastAsia="宋体" w:hAnsi="宋体" w:cs="宋体"/>
                <w:kern w:val="0"/>
                <w:szCs w:val="21"/>
                <w14:ligatures w14:val="none"/>
              </w:rPr>
              <w:t>厅汉十</w:t>
            </w:r>
            <w:proofErr w:type="gramEnd"/>
            <w:r w:rsidRPr="00D65D18">
              <w:rPr>
                <w:rFonts w:ascii="宋体" w:eastAsia="宋体" w:hAnsi="宋体" w:cs="宋体"/>
                <w:kern w:val="0"/>
                <w:szCs w:val="21"/>
                <w14:ligatures w14:val="none"/>
              </w:rPr>
              <w:t>高速公路管理处</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DDB1A1"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2019-12-03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434A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385000</w:t>
            </w:r>
          </w:p>
        </w:tc>
      </w:tr>
      <w:tr w:rsidR="00D65D18" w:rsidRPr="00D65D18" w14:paraId="5C42672C"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78932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lastRenderedPageBreak/>
              <w:t>8</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11DB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北京交信检测技术有限公司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CD252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贾广伟</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17542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湖南省高速公路隧道机电设施定期检查评定和机电系统养护季度考核 检查服务项目第JC3标段</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4808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湖南省高速公路集团有限公司</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C4DBD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2021-10-08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33BF6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1727010</w:t>
            </w:r>
          </w:p>
        </w:tc>
      </w:tr>
      <w:tr w:rsidR="00D65D18" w:rsidRPr="00D65D18" w14:paraId="64849331"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7CE8E3"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9</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FF35E4"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C3352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冯永宽</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C1F3E"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南平高速公路 机电系统技术 状况评定服务</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77F57"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proofErr w:type="gramStart"/>
            <w:r w:rsidRPr="00D65D18">
              <w:rPr>
                <w:rFonts w:ascii="宋体" w:eastAsia="宋体" w:hAnsi="宋体" w:cs="宋体"/>
                <w:kern w:val="0"/>
                <w:szCs w:val="21"/>
                <w14:ligatures w14:val="none"/>
              </w:rPr>
              <w:t>南平福银高速公路</w:t>
            </w:r>
            <w:proofErr w:type="gramEnd"/>
            <w:r w:rsidRPr="00D65D18">
              <w:rPr>
                <w:rFonts w:ascii="宋体" w:eastAsia="宋体" w:hAnsi="宋体" w:cs="宋体"/>
                <w:kern w:val="0"/>
                <w:szCs w:val="21"/>
                <w14:ligatures w14:val="none"/>
              </w:rPr>
              <w:t>有限责任公司</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CD032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2021-01-14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FE9AC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745615</w:t>
            </w:r>
          </w:p>
        </w:tc>
      </w:tr>
      <w:tr w:rsidR="00D65D18" w:rsidRPr="00D65D18" w14:paraId="4E43D844"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0FA2E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10</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96B8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CF24A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冯永宽</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BE42B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2022年度南平市普通国省道隧道定期检查</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12E9F6"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南平市公路应急保障中心</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636A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2022-06-13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8C0FB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285050</w:t>
            </w:r>
          </w:p>
        </w:tc>
      </w:tr>
      <w:tr w:rsidR="00D65D18" w:rsidRPr="00D65D18" w14:paraId="62A6A563" w14:textId="77777777" w:rsidTr="00D65D18">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CC7B0D"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11</w:t>
            </w:r>
          </w:p>
        </w:tc>
        <w:tc>
          <w:tcPr>
            <w:tcW w:w="6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996D1B"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福建省交通科研院有限公司</w:t>
            </w:r>
          </w:p>
        </w:tc>
        <w:tc>
          <w:tcPr>
            <w:tcW w:w="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FB4DF2"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冯永宽</w:t>
            </w:r>
          </w:p>
        </w:tc>
        <w:tc>
          <w:tcPr>
            <w:tcW w:w="165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EA0C09"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2022年泉州辖区长隧道机电设施技术状况评定项目</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DCAE48"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福建省泉州高速公路有限公司</w:t>
            </w:r>
          </w:p>
        </w:tc>
        <w:tc>
          <w:tcPr>
            <w:tcW w:w="6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16C11F"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2022-12-12 00:00:00.0</w:t>
            </w:r>
          </w:p>
        </w:tc>
        <w:tc>
          <w:tcPr>
            <w:tcW w:w="6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FB8840" w14:textId="77777777" w:rsidR="00D65D18" w:rsidRPr="00D65D18" w:rsidRDefault="00D65D18" w:rsidP="00D65D18">
            <w:pPr>
              <w:widowControl/>
              <w:snapToGrid w:val="0"/>
              <w:spacing w:line="360" w:lineRule="exact"/>
              <w:jc w:val="center"/>
              <w:rPr>
                <w:rFonts w:ascii="宋体" w:eastAsia="宋体" w:hAnsi="宋体" w:cs="宋体"/>
                <w:kern w:val="0"/>
                <w:szCs w:val="21"/>
                <w14:ligatures w14:val="none"/>
              </w:rPr>
            </w:pPr>
            <w:r w:rsidRPr="00D65D18">
              <w:rPr>
                <w:rFonts w:ascii="宋体" w:eastAsia="宋体" w:hAnsi="宋体" w:cs="宋体"/>
                <w:kern w:val="0"/>
                <w:szCs w:val="21"/>
                <w14:ligatures w14:val="none"/>
              </w:rPr>
              <w:t>1681893.2</w:t>
            </w:r>
          </w:p>
        </w:tc>
      </w:tr>
    </w:tbl>
    <w:p w14:paraId="2E23B243" w14:textId="77777777"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5.投标文件被否决的投标人名称、否决原因：无</w:t>
      </w:r>
    </w:p>
    <w:p w14:paraId="2A7A9260" w14:textId="77777777" w:rsidR="00D65D18" w:rsidRP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6.提出异议的渠道和方式：</w:t>
      </w:r>
    </w:p>
    <w:p w14:paraId="3B4E4524" w14:textId="77777777" w:rsidR="00D65D18" w:rsidRP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 xml:space="preserve">提出异议的渠道：张 坤、张 </w:t>
      </w:r>
      <w:proofErr w:type="gramStart"/>
      <w:r w:rsidRPr="00D65D18">
        <w:rPr>
          <w:rFonts w:ascii="宋体" w:eastAsia="宋体" w:hAnsi="宋体" w:cs="宋体" w:hint="eastAsia"/>
          <w:kern w:val="0"/>
          <w:szCs w:val="21"/>
          <w14:ligatures w14:val="none"/>
        </w:rPr>
        <w:t>浩</w:t>
      </w:r>
      <w:proofErr w:type="gramEnd"/>
      <w:r w:rsidRPr="00D65D18">
        <w:rPr>
          <w:rFonts w:ascii="宋体" w:eastAsia="宋体" w:hAnsi="宋体" w:cs="宋体" w:hint="eastAsia"/>
          <w:kern w:val="0"/>
          <w:szCs w:val="21"/>
          <w14:ligatures w14:val="none"/>
        </w:rPr>
        <w:t xml:space="preserve"> 18931106855、18632418288 石家庄市新华区合作路68号新合作广场B座14层。</w:t>
      </w:r>
    </w:p>
    <w:p w14:paraId="44BF4EDE" w14:textId="77777777" w:rsidR="00D65D18" w:rsidRP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D65D18">
        <w:rPr>
          <w:rFonts w:ascii="宋体" w:eastAsia="宋体" w:hAnsi="宋体" w:cs="宋体" w:hint="eastAsia"/>
          <w:kern w:val="0"/>
          <w:szCs w:val="21"/>
          <w14:ligatures w14:val="none"/>
        </w:rPr>
        <w:t>附有效</w:t>
      </w:r>
      <w:proofErr w:type="gramEnd"/>
      <w:r w:rsidRPr="00D65D18">
        <w:rPr>
          <w:rFonts w:ascii="宋体" w:eastAsia="宋体" w:hAnsi="宋体" w:cs="宋体" w:hint="eastAsia"/>
          <w:kern w:val="0"/>
          <w:szCs w:val="21"/>
          <w14:ligatures w14:val="none"/>
        </w:rPr>
        <w:t>身份证明复印件。招标人在收到异议之日起3日内</w:t>
      </w:r>
      <w:proofErr w:type="gramStart"/>
      <w:r w:rsidRPr="00D65D18">
        <w:rPr>
          <w:rFonts w:ascii="宋体" w:eastAsia="宋体" w:hAnsi="宋体" w:cs="宋体" w:hint="eastAsia"/>
          <w:kern w:val="0"/>
          <w:szCs w:val="21"/>
          <w14:ligatures w14:val="none"/>
        </w:rPr>
        <w:t>作出</w:t>
      </w:r>
      <w:proofErr w:type="gramEnd"/>
      <w:r w:rsidRPr="00D65D18">
        <w:rPr>
          <w:rFonts w:ascii="宋体" w:eastAsia="宋体" w:hAnsi="宋体" w:cs="宋体" w:hint="eastAsia"/>
          <w:kern w:val="0"/>
          <w:szCs w:val="21"/>
          <w14:ligatures w14:val="none"/>
        </w:rPr>
        <w:t>答复。</w:t>
      </w:r>
    </w:p>
    <w:p w14:paraId="7A417DDA" w14:textId="77777777" w:rsidR="00D65D18" w:rsidRP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异议材料应当包括下列内容：(</w:t>
      </w:r>
      <w:proofErr w:type="gramStart"/>
      <w:r w:rsidRPr="00D65D18">
        <w:rPr>
          <w:rFonts w:ascii="宋体" w:eastAsia="宋体" w:hAnsi="宋体" w:cs="宋体" w:hint="eastAsia"/>
          <w:kern w:val="0"/>
          <w:szCs w:val="21"/>
          <w14:ligatures w14:val="none"/>
        </w:rPr>
        <w:t>一</w:t>
      </w:r>
      <w:proofErr w:type="gramEnd"/>
      <w:r w:rsidRPr="00D65D18">
        <w:rPr>
          <w:rFonts w:ascii="宋体" w:eastAsia="宋体" w:hAnsi="宋体" w:cs="宋体" w:hint="eastAsia"/>
          <w:kern w:val="0"/>
          <w:szCs w:val="21"/>
          <w14:ligatures w14:val="none"/>
        </w:rPr>
        <w:t>)异议人的名称、地址及有效联系方式；(二)异议事项的基本事实；(三)相关请求及主张；(四)有效线索和相关证明材料。异议有关材料是外文的，异议人应当同时提供其中文译本。 </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382"/>
        <w:gridCol w:w="4390"/>
      </w:tblGrid>
      <w:tr w:rsidR="00D65D18" w:rsidRPr="00D65D18" w14:paraId="58DE006D" w14:textId="77777777" w:rsidTr="00D65D18">
        <w:tc>
          <w:tcPr>
            <w:tcW w:w="5000" w:type="pct"/>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3D8600EB" w14:textId="77777777" w:rsidR="00D65D18" w:rsidRPr="00D65D18" w:rsidRDefault="00D65D18" w:rsidP="00D65D18">
            <w:pPr>
              <w:widowControl/>
              <w:snapToGrid w:val="0"/>
              <w:spacing w:line="360" w:lineRule="exact"/>
              <w:jc w:val="left"/>
              <w:rPr>
                <w:rFonts w:ascii="宋体" w:eastAsia="宋体" w:hAnsi="宋体" w:cs="宋体" w:hint="eastAsia"/>
                <w:b/>
                <w:bCs/>
                <w:kern w:val="0"/>
                <w:szCs w:val="21"/>
                <w14:ligatures w14:val="none"/>
              </w:rPr>
            </w:pPr>
            <w:r w:rsidRPr="00D65D18">
              <w:rPr>
                <w:rFonts w:ascii="宋体" w:eastAsia="宋体" w:hAnsi="宋体" w:cs="宋体"/>
                <w:b/>
                <w:bCs/>
                <w:kern w:val="0"/>
                <w:szCs w:val="21"/>
                <w14:ligatures w14:val="none"/>
              </w:rPr>
              <w:t>联系方式</w:t>
            </w:r>
          </w:p>
        </w:tc>
      </w:tr>
      <w:tr w:rsidR="00D65D18" w:rsidRPr="00D65D18" w14:paraId="64B1943C" w14:textId="77777777" w:rsidTr="00D65D18">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C33342" w14:textId="7A29DF05"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招标人:河北高速公路集团有限公司</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246C3" w14:textId="479A011F"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招标代理机构</w:t>
            </w:r>
            <w:r w:rsidRPr="00D65D18">
              <w:rPr>
                <w:rFonts w:ascii="宋体" w:eastAsia="宋体" w:hAnsi="宋体" w:cs="宋体" w:hint="eastAsia"/>
                <w:kern w:val="0"/>
                <w:szCs w:val="21"/>
                <w14:ligatures w14:val="none"/>
              </w:rPr>
              <w:t>：</w:t>
            </w:r>
            <w:r w:rsidRPr="00D65D18">
              <w:rPr>
                <w:rFonts w:ascii="宋体" w:eastAsia="宋体" w:hAnsi="宋体" w:cs="宋体"/>
                <w:kern w:val="0"/>
                <w:szCs w:val="21"/>
                <w14:ligatures w14:val="none"/>
              </w:rPr>
              <w:t>河北宏信招标有限公司</w:t>
            </w:r>
          </w:p>
        </w:tc>
      </w:tr>
      <w:tr w:rsidR="00D65D18" w:rsidRPr="00D65D18" w14:paraId="0E6473ED" w14:textId="77777777" w:rsidTr="00D65D18">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0A322" w14:textId="335DBE13"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地址:石家庄市</w:t>
            </w:r>
            <w:proofErr w:type="gramStart"/>
            <w:r w:rsidRPr="00D65D18">
              <w:rPr>
                <w:rFonts w:ascii="宋体" w:eastAsia="宋体" w:hAnsi="宋体" w:cs="宋体"/>
                <w:kern w:val="0"/>
                <w:szCs w:val="21"/>
                <w14:ligatures w14:val="none"/>
              </w:rPr>
              <w:t>裕</w:t>
            </w:r>
            <w:proofErr w:type="gramEnd"/>
            <w:r w:rsidRPr="00D65D18">
              <w:rPr>
                <w:rFonts w:ascii="宋体" w:eastAsia="宋体" w:hAnsi="宋体" w:cs="宋体"/>
                <w:kern w:val="0"/>
                <w:szCs w:val="21"/>
                <w14:ligatures w14:val="none"/>
              </w:rPr>
              <w:t>华东路509号</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F00F4" w14:textId="3914DC86"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地址:石家庄市新华区合作路68号新合作广场B座14层</w:t>
            </w:r>
          </w:p>
        </w:tc>
      </w:tr>
      <w:tr w:rsidR="00D65D18" w:rsidRPr="00D65D18" w14:paraId="3843E18D" w14:textId="77777777" w:rsidTr="00D65D18">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BFF210" w14:textId="2E51B11A"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联系人:李娜、张志毅</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B614AB" w14:textId="705CC2FD"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联系人:张坤、张浩</w:t>
            </w:r>
          </w:p>
        </w:tc>
      </w:tr>
      <w:tr w:rsidR="00D65D18" w:rsidRPr="00D65D18" w14:paraId="1442F1B9" w14:textId="77777777" w:rsidTr="00D65D18">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30BA9D" w14:textId="2516AF35"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电话:</w:t>
            </w:r>
            <w:r w:rsidRPr="00D65D18">
              <w:rPr>
                <w:rFonts w:ascii="宋体" w:eastAsia="宋体" w:hAnsi="宋体" w:cs="宋体"/>
                <w:kern w:val="0"/>
                <w:szCs w:val="21"/>
                <w14:ligatures w14:val="none"/>
              </w:rPr>
              <w:t xml:space="preserve"> </w:t>
            </w:r>
            <w:r w:rsidRPr="00D65D18">
              <w:rPr>
                <w:rFonts w:ascii="宋体" w:eastAsia="宋体" w:hAnsi="宋体" w:cs="宋体"/>
                <w:kern w:val="0"/>
                <w:szCs w:val="21"/>
                <w14:ligatures w14:val="none"/>
              </w:rPr>
              <w:t>0311-66726762</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3CB17" w14:textId="5EBA0887"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电话:18931106855、18632418288</w:t>
            </w:r>
          </w:p>
        </w:tc>
      </w:tr>
      <w:tr w:rsidR="00D65D18" w:rsidRPr="00D65D18" w14:paraId="4D16FEA3" w14:textId="77777777" w:rsidTr="00D65D18">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3FFACE" w14:textId="750AC42D"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电子邮箱:</w:t>
            </w:r>
            <w:r w:rsidRPr="00D65D18">
              <w:rPr>
                <w:rFonts w:ascii="宋体" w:eastAsia="宋体" w:hAnsi="宋体" w:cs="宋体"/>
                <w:kern w:val="0"/>
                <w:szCs w:val="21"/>
                <w14:ligatures w14:val="none"/>
              </w:rPr>
              <w:t xml:space="preserve"> </w:t>
            </w:r>
            <w:r w:rsidRPr="00D65D18">
              <w:rPr>
                <w:rFonts w:ascii="宋体" w:eastAsia="宋体" w:hAnsi="宋体" w:cs="宋体"/>
                <w:kern w:val="0"/>
                <w:szCs w:val="21"/>
                <w14:ligatures w14:val="none"/>
              </w:rPr>
              <w:t>/</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59E4F" w14:textId="7EA29283" w:rsidR="00D65D18" w:rsidRPr="00D65D18" w:rsidRDefault="00D65D18" w:rsidP="00D65D18">
            <w:pPr>
              <w:widowControl/>
              <w:snapToGrid w:val="0"/>
              <w:spacing w:line="360" w:lineRule="exact"/>
              <w:jc w:val="left"/>
              <w:rPr>
                <w:rFonts w:ascii="宋体" w:eastAsia="宋体" w:hAnsi="宋体" w:cs="宋体"/>
                <w:kern w:val="0"/>
                <w:szCs w:val="21"/>
                <w14:ligatures w14:val="none"/>
              </w:rPr>
            </w:pPr>
            <w:r w:rsidRPr="00D65D18">
              <w:rPr>
                <w:rFonts w:ascii="宋体" w:eastAsia="宋体" w:hAnsi="宋体" w:cs="宋体"/>
                <w:kern w:val="0"/>
                <w:szCs w:val="21"/>
                <w14:ligatures w14:val="none"/>
              </w:rPr>
              <w:t>电子邮箱:hxzb0314@163.com</w:t>
            </w:r>
          </w:p>
        </w:tc>
      </w:tr>
    </w:tbl>
    <w:p w14:paraId="06338710" w14:textId="77777777" w:rsidR="00D65D18" w:rsidRPr="00D65D18" w:rsidRDefault="00D65D18" w:rsidP="00D65D18">
      <w:pPr>
        <w:widowControl/>
        <w:shd w:val="clear" w:color="auto" w:fill="FFFFFF"/>
        <w:snapToGrid w:val="0"/>
        <w:spacing w:line="360" w:lineRule="exact"/>
        <w:jc w:val="left"/>
        <w:rPr>
          <w:rFonts w:ascii="宋体" w:eastAsia="宋体" w:hAnsi="宋体" w:cs="宋体"/>
          <w:kern w:val="0"/>
          <w:szCs w:val="21"/>
          <w14:ligatures w14:val="none"/>
        </w:rPr>
      </w:pPr>
      <w:r w:rsidRPr="00D65D18">
        <w:rPr>
          <w:rFonts w:ascii="宋体" w:eastAsia="宋体" w:hAnsi="宋体" w:cs="宋体" w:hint="eastAsia"/>
          <w:kern w:val="0"/>
          <w:szCs w:val="21"/>
          <w14:ligatures w14:val="none"/>
        </w:rPr>
        <w:t>7.其他公示内容:</w:t>
      </w:r>
    </w:p>
    <w:p w14:paraId="01D12E1C" w14:textId="77777777" w:rsidR="00D65D18" w:rsidRPr="00D65D18" w:rsidRDefault="00D65D18" w:rsidP="00D65D18">
      <w:pPr>
        <w:widowControl/>
        <w:shd w:val="clear" w:color="auto" w:fill="FFFFFF"/>
        <w:snapToGrid w:val="0"/>
        <w:spacing w:line="360" w:lineRule="exact"/>
        <w:jc w:val="left"/>
        <w:rPr>
          <w:rFonts w:ascii="宋体" w:eastAsia="宋体" w:hAnsi="宋体" w:cs="宋体" w:hint="eastAsia"/>
          <w:kern w:val="0"/>
          <w:szCs w:val="21"/>
          <w14:ligatures w14:val="none"/>
        </w:rPr>
      </w:pPr>
      <w:r w:rsidRPr="00D65D18">
        <w:rPr>
          <w:rFonts w:ascii="宋体" w:eastAsia="宋体" w:hAnsi="宋体" w:cs="宋体" w:hint="eastAsia"/>
          <w:kern w:val="0"/>
          <w:szCs w:val="21"/>
          <w14:ligatures w14:val="none"/>
        </w:rPr>
        <w:t>评标基准价：3249400 元。</w:t>
      </w:r>
    </w:p>
    <w:p w14:paraId="6F8C2482" w14:textId="77777777" w:rsidR="0002007D" w:rsidRPr="00D65D18" w:rsidRDefault="0002007D" w:rsidP="00D65D18">
      <w:pPr>
        <w:snapToGrid w:val="0"/>
        <w:rPr>
          <w:rFonts w:ascii="宋体" w:eastAsia="宋体" w:hAnsi="宋体"/>
          <w:szCs w:val="21"/>
        </w:rPr>
      </w:pPr>
    </w:p>
    <w:sectPr w:rsidR="0002007D" w:rsidRPr="00D65D18" w:rsidSect="00D65D18">
      <w:pgSz w:w="11906" w:h="16838"/>
      <w:pgMar w:top="1276" w:right="1558" w:bottom="1276"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5867E" w14:textId="77777777" w:rsidR="00755189" w:rsidRDefault="00755189" w:rsidP="00D65D18">
      <w:r>
        <w:separator/>
      </w:r>
    </w:p>
  </w:endnote>
  <w:endnote w:type="continuationSeparator" w:id="0">
    <w:p w14:paraId="79ADDAFD" w14:textId="77777777" w:rsidR="00755189" w:rsidRDefault="00755189" w:rsidP="00D6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C3E86" w14:textId="77777777" w:rsidR="00755189" w:rsidRDefault="00755189" w:rsidP="00D65D18">
      <w:r>
        <w:separator/>
      </w:r>
    </w:p>
  </w:footnote>
  <w:footnote w:type="continuationSeparator" w:id="0">
    <w:p w14:paraId="3780E4F8" w14:textId="77777777" w:rsidR="00755189" w:rsidRDefault="00755189" w:rsidP="00D6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61EE4"/>
    <w:multiLevelType w:val="multilevel"/>
    <w:tmpl w:val="96D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7D"/>
    <w:rsid w:val="0002007D"/>
    <w:rsid w:val="001541E7"/>
    <w:rsid w:val="00755189"/>
    <w:rsid w:val="00D6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F17D8"/>
  <w15:chartTrackingRefBased/>
  <w15:docId w15:val="{488D5514-92AD-4EF9-ACF6-E01AC143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D18"/>
    <w:pPr>
      <w:tabs>
        <w:tab w:val="center" w:pos="4153"/>
        <w:tab w:val="right" w:pos="8306"/>
      </w:tabs>
      <w:snapToGrid w:val="0"/>
      <w:jc w:val="center"/>
    </w:pPr>
    <w:rPr>
      <w:sz w:val="18"/>
      <w:szCs w:val="18"/>
    </w:rPr>
  </w:style>
  <w:style w:type="character" w:customStyle="1" w:styleId="a4">
    <w:name w:val="页眉 字符"/>
    <w:basedOn w:val="a0"/>
    <w:link w:val="a3"/>
    <w:uiPriority w:val="99"/>
    <w:rsid w:val="00D65D18"/>
    <w:rPr>
      <w:sz w:val="18"/>
      <w:szCs w:val="18"/>
    </w:rPr>
  </w:style>
  <w:style w:type="paragraph" w:styleId="a5">
    <w:name w:val="footer"/>
    <w:basedOn w:val="a"/>
    <w:link w:val="a6"/>
    <w:uiPriority w:val="99"/>
    <w:unhideWhenUsed/>
    <w:rsid w:val="00D65D18"/>
    <w:pPr>
      <w:tabs>
        <w:tab w:val="center" w:pos="4153"/>
        <w:tab w:val="right" w:pos="8306"/>
      </w:tabs>
      <w:snapToGrid w:val="0"/>
      <w:jc w:val="left"/>
    </w:pPr>
    <w:rPr>
      <w:sz w:val="18"/>
      <w:szCs w:val="18"/>
    </w:rPr>
  </w:style>
  <w:style w:type="character" w:customStyle="1" w:styleId="a6">
    <w:name w:val="页脚 字符"/>
    <w:basedOn w:val="a0"/>
    <w:link w:val="a5"/>
    <w:uiPriority w:val="99"/>
    <w:rsid w:val="00D65D18"/>
    <w:rPr>
      <w:sz w:val="18"/>
      <w:szCs w:val="18"/>
    </w:rPr>
  </w:style>
  <w:style w:type="paragraph" w:styleId="a7">
    <w:name w:val="Normal (Web)"/>
    <w:basedOn w:val="a"/>
    <w:uiPriority w:val="99"/>
    <w:semiHidden/>
    <w:unhideWhenUsed/>
    <w:rsid w:val="00D65D18"/>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1643">
      <w:bodyDiv w:val="1"/>
      <w:marLeft w:val="0"/>
      <w:marRight w:val="0"/>
      <w:marTop w:val="0"/>
      <w:marBottom w:val="0"/>
      <w:divBdr>
        <w:top w:val="none" w:sz="0" w:space="0" w:color="auto"/>
        <w:left w:val="none" w:sz="0" w:space="0" w:color="auto"/>
        <w:bottom w:val="none" w:sz="0" w:space="0" w:color="auto"/>
        <w:right w:val="none" w:sz="0" w:space="0" w:color="auto"/>
      </w:divBdr>
      <w:divsChild>
        <w:div w:id="177545614">
          <w:marLeft w:val="0"/>
          <w:marRight w:val="0"/>
          <w:marTop w:val="0"/>
          <w:marBottom w:val="0"/>
          <w:divBdr>
            <w:top w:val="none" w:sz="0" w:space="0" w:color="auto"/>
            <w:left w:val="none" w:sz="0" w:space="0" w:color="auto"/>
            <w:bottom w:val="none" w:sz="0" w:space="0" w:color="auto"/>
            <w:right w:val="none" w:sz="0" w:space="0" w:color="auto"/>
          </w:divBdr>
          <w:divsChild>
            <w:div w:id="1511722392">
              <w:marLeft w:val="0"/>
              <w:marRight w:val="0"/>
              <w:marTop w:val="0"/>
              <w:marBottom w:val="0"/>
              <w:divBdr>
                <w:top w:val="none" w:sz="0" w:space="0" w:color="auto"/>
                <w:left w:val="none" w:sz="0" w:space="0" w:color="auto"/>
                <w:bottom w:val="none" w:sz="0" w:space="0" w:color="auto"/>
                <w:right w:val="none" w:sz="0" w:space="0" w:color="auto"/>
              </w:divBdr>
              <w:divsChild>
                <w:div w:id="1225488178">
                  <w:marLeft w:val="0"/>
                  <w:marRight w:val="0"/>
                  <w:marTop w:val="0"/>
                  <w:marBottom w:val="0"/>
                  <w:divBdr>
                    <w:top w:val="none" w:sz="0" w:space="0" w:color="auto"/>
                    <w:left w:val="none" w:sz="0" w:space="0" w:color="auto"/>
                    <w:bottom w:val="none" w:sz="0" w:space="0" w:color="auto"/>
                    <w:right w:val="none" w:sz="0" w:space="0" w:color="auto"/>
                  </w:divBdr>
                  <w:divsChild>
                    <w:div w:id="352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5927">
          <w:marLeft w:val="0"/>
          <w:marRight w:val="0"/>
          <w:marTop w:val="0"/>
          <w:marBottom w:val="0"/>
          <w:divBdr>
            <w:top w:val="none" w:sz="0" w:space="0" w:color="auto"/>
            <w:left w:val="none" w:sz="0" w:space="0" w:color="auto"/>
            <w:bottom w:val="none" w:sz="0" w:space="0" w:color="auto"/>
            <w:right w:val="none" w:sz="0" w:space="0" w:color="auto"/>
          </w:divBdr>
          <w:divsChild>
            <w:div w:id="730808885">
              <w:marLeft w:val="0"/>
              <w:marRight w:val="0"/>
              <w:marTop w:val="300"/>
              <w:marBottom w:val="0"/>
              <w:divBdr>
                <w:top w:val="single" w:sz="6" w:space="0" w:color="E0E0E0"/>
                <w:left w:val="single" w:sz="6" w:space="0" w:color="E0E0E0"/>
                <w:bottom w:val="single" w:sz="6" w:space="0" w:color="E0E0E0"/>
                <w:right w:val="single" w:sz="6" w:space="0" w:color="E0E0E0"/>
              </w:divBdr>
              <w:divsChild>
                <w:div w:id="1078554667">
                  <w:marLeft w:val="0"/>
                  <w:marRight w:val="75"/>
                  <w:marTop w:val="0"/>
                  <w:marBottom w:val="0"/>
                  <w:divBdr>
                    <w:top w:val="none" w:sz="0" w:space="0" w:color="auto"/>
                    <w:left w:val="none" w:sz="0" w:space="0" w:color="auto"/>
                    <w:bottom w:val="single" w:sz="6" w:space="0" w:color="E0E0E0"/>
                    <w:right w:val="single" w:sz="6" w:space="0" w:color="E0E0E0"/>
                  </w:divBdr>
                </w:div>
                <w:div w:id="1002077931">
                  <w:marLeft w:val="0"/>
                  <w:marRight w:val="75"/>
                  <w:marTop w:val="0"/>
                  <w:marBottom w:val="0"/>
                  <w:divBdr>
                    <w:top w:val="none" w:sz="0" w:space="0" w:color="auto"/>
                    <w:left w:val="single" w:sz="6" w:space="0" w:color="E0E0E0"/>
                    <w:bottom w:val="single" w:sz="6" w:space="0" w:color="E0E0E0"/>
                    <w:right w:val="single" w:sz="6" w:space="0" w:color="E0E0E0"/>
                  </w:divBdr>
                </w:div>
                <w:div w:id="873421568">
                  <w:marLeft w:val="0"/>
                  <w:marRight w:val="75"/>
                  <w:marTop w:val="0"/>
                  <w:marBottom w:val="0"/>
                  <w:divBdr>
                    <w:top w:val="none" w:sz="0" w:space="0" w:color="auto"/>
                    <w:left w:val="single" w:sz="6" w:space="0" w:color="E0E0E0"/>
                    <w:bottom w:val="single" w:sz="6" w:space="0" w:color="E0E0E0"/>
                    <w:right w:val="single" w:sz="6" w:space="0" w:color="E0E0E0"/>
                  </w:divBdr>
                </w:div>
              </w:divsChild>
            </w:div>
            <w:div w:id="1735662352">
              <w:marLeft w:val="0"/>
              <w:marRight w:val="0"/>
              <w:marTop w:val="0"/>
              <w:marBottom w:val="0"/>
              <w:divBdr>
                <w:top w:val="none" w:sz="0" w:space="0" w:color="auto"/>
                <w:left w:val="none" w:sz="0" w:space="0" w:color="auto"/>
                <w:bottom w:val="none" w:sz="0" w:space="0" w:color="auto"/>
                <w:right w:val="none" w:sz="0" w:space="0" w:color="auto"/>
              </w:divBdr>
              <w:divsChild>
                <w:div w:id="7553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2</cp:revision>
  <dcterms:created xsi:type="dcterms:W3CDTF">2024-07-11T23:05:00Z</dcterms:created>
  <dcterms:modified xsi:type="dcterms:W3CDTF">2024-07-11T23:10:00Z</dcterms:modified>
</cp:coreProperties>
</file>