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00" w:lineRule="auto"/>
        <w:rPr>
          <w:rFonts w:ascii="宋体" w:hAnsi="宋体"/>
          <w:b/>
        </w:rPr>
      </w:pPr>
      <w:bookmarkStart w:id="3" w:name="_GoBack"/>
      <w:bookmarkEnd w:id="3"/>
      <w:bookmarkStart w:id="0" w:name="_Hlk80201968"/>
      <w:r>
        <w:rPr>
          <w:rFonts w:hint="eastAsia" w:ascii="宋体" w:hAnsi="宋体"/>
          <w:b/>
          <w:sz w:val="24"/>
        </w:rPr>
        <w:t>附件：</w:t>
      </w:r>
      <w:r>
        <w:rPr>
          <w:rFonts w:hint="eastAsia" w:ascii="宋体" w:hAnsi="宋体" w:cs="黑体"/>
          <w:b/>
          <w:spacing w:val="3"/>
          <w:kern w:val="0"/>
          <w:sz w:val="25"/>
          <w:szCs w:val="25"/>
        </w:rPr>
        <w:t>资格审查条件</w:t>
      </w:r>
    </w:p>
    <w:p>
      <w:pPr>
        <w:autoSpaceDE w:val="0"/>
        <w:autoSpaceDN w:val="0"/>
        <w:spacing w:line="360" w:lineRule="auto"/>
        <w:jc w:val="center"/>
        <w:rPr>
          <w:rFonts w:ascii="宋体" w:hAnsi="宋体" w:cs="宋体"/>
          <w:b/>
          <w:spacing w:val="1"/>
          <w:kern w:val="0"/>
          <w:szCs w:val="21"/>
        </w:rPr>
      </w:pPr>
    </w:p>
    <w:p>
      <w:pPr>
        <w:autoSpaceDE w:val="0"/>
        <w:autoSpaceDN w:val="0"/>
        <w:spacing w:line="360" w:lineRule="auto"/>
        <w:jc w:val="center"/>
        <w:rPr>
          <w:rFonts w:ascii="宋体" w:hAnsi="宋体" w:cs="宋体"/>
          <w:b/>
          <w:spacing w:val="1"/>
          <w:kern w:val="0"/>
          <w:szCs w:val="21"/>
        </w:rPr>
      </w:pPr>
      <w:r>
        <w:rPr>
          <w:rFonts w:hint="eastAsia" w:ascii="宋体" w:hAnsi="宋体" w:cs="宋体"/>
          <w:b/>
          <w:spacing w:val="1"/>
          <w:kern w:val="0"/>
          <w:szCs w:val="21"/>
        </w:rPr>
        <w:t>附录</w:t>
      </w:r>
      <w:r>
        <w:rPr>
          <w:rFonts w:ascii="宋体" w:hAnsi="宋体" w:cs="宋体"/>
          <w:b/>
          <w:spacing w:val="1"/>
          <w:kern w:val="0"/>
          <w:szCs w:val="21"/>
        </w:rPr>
        <w:t>1</w:t>
      </w:r>
      <w:r>
        <w:rPr>
          <w:rFonts w:hint="eastAsia" w:ascii="宋体" w:hAnsi="宋体" w:cs="宋体"/>
          <w:b/>
          <w:spacing w:val="1"/>
          <w:kern w:val="0"/>
          <w:szCs w:val="21"/>
        </w:rPr>
        <w:t xml:space="preserve">  资格审查条件</w:t>
      </w:r>
      <w:r>
        <w:rPr>
          <w:rFonts w:ascii="宋体" w:hAnsi="宋体" w:cs="宋体"/>
          <w:b/>
          <w:spacing w:val="1"/>
          <w:kern w:val="0"/>
          <w:szCs w:val="21"/>
        </w:rPr>
        <w:t>(</w:t>
      </w:r>
      <w:r>
        <w:rPr>
          <w:rFonts w:hint="eastAsia" w:ascii="宋体" w:hAnsi="宋体" w:cs="宋体"/>
          <w:b/>
          <w:spacing w:val="1"/>
          <w:kern w:val="0"/>
          <w:szCs w:val="21"/>
        </w:rPr>
        <w:t>资质最低条件</w:t>
      </w:r>
      <w:r>
        <w:rPr>
          <w:rFonts w:ascii="宋体" w:hAnsi="宋体" w:cs="宋体"/>
          <w:b/>
          <w:spacing w:val="1"/>
          <w:kern w:val="0"/>
          <w:szCs w:val="21"/>
        </w:rPr>
        <w:t>)</w:t>
      </w:r>
    </w:p>
    <w:tbl>
      <w:tblPr>
        <w:tblStyle w:val="7"/>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00" w:type="pct"/>
            <w:vAlign w:val="center"/>
          </w:tcPr>
          <w:p>
            <w:pPr>
              <w:spacing w:line="360" w:lineRule="auto"/>
              <w:jc w:val="center"/>
              <w:rPr>
                <w:rFonts w:ascii="宋体" w:hAnsi="宋体"/>
                <w:b/>
                <w:szCs w:val="21"/>
              </w:rPr>
            </w:pPr>
            <w:r>
              <w:rPr>
                <w:rFonts w:hint="eastAsia" w:ascii="宋体" w:hAnsi="宋体"/>
                <w:b/>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5000" w:type="pct"/>
            <w:vAlign w:val="center"/>
          </w:tcPr>
          <w:p>
            <w:pPr>
              <w:spacing w:line="360" w:lineRule="auto"/>
              <w:ind w:firstLine="420" w:firstLineChars="200"/>
              <w:jc w:val="left"/>
              <w:rPr>
                <w:rFonts w:ascii="宋体" w:hAnsi="宋体"/>
                <w:szCs w:val="21"/>
              </w:rPr>
            </w:pPr>
            <w:r>
              <w:rPr>
                <w:rFonts w:hint="eastAsia" w:ascii="宋体" w:hAnsi="宋体"/>
                <w:szCs w:val="21"/>
              </w:rPr>
              <w:t>具备有效营业执照（</w:t>
            </w:r>
            <w:r>
              <w:rPr>
                <w:rFonts w:ascii="宋体" w:hAnsi="宋体"/>
                <w:szCs w:val="21"/>
              </w:rPr>
              <w:t>或有效的事业单位法人证书</w:t>
            </w:r>
            <w:r>
              <w:rPr>
                <w:rFonts w:hint="eastAsia" w:ascii="宋体" w:hAnsi="宋体"/>
                <w:szCs w:val="21"/>
              </w:rPr>
              <w:t>），同时具有交通运输部公路工程综合甲级试验检测资质证书（独立法人单位下属的非独立法人检测机构具有检测资质的，视为该独立法人单位具有相应资质）和省级及以上技术监督部门颁发的计量认证合格证书。</w:t>
            </w:r>
          </w:p>
        </w:tc>
      </w:tr>
    </w:tbl>
    <w:p>
      <w:pPr>
        <w:autoSpaceDE w:val="0"/>
        <w:autoSpaceDN w:val="0"/>
        <w:spacing w:line="360" w:lineRule="auto"/>
        <w:jc w:val="center"/>
        <w:rPr>
          <w:rFonts w:ascii="宋体" w:hAnsi="宋体" w:cs="宋体"/>
          <w:b/>
          <w:spacing w:val="1"/>
          <w:kern w:val="0"/>
          <w:szCs w:val="21"/>
        </w:rPr>
      </w:pPr>
    </w:p>
    <w:p>
      <w:pPr>
        <w:autoSpaceDE w:val="0"/>
        <w:autoSpaceDN w:val="0"/>
        <w:spacing w:line="360" w:lineRule="auto"/>
        <w:jc w:val="center"/>
        <w:rPr>
          <w:rFonts w:ascii="宋体" w:hAnsi="宋体" w:cs="宋体"/>
          <w:kern w:val="0"/>
          <w:szCs w:val="21"/>
        </w:rPr>
      </w:pPr>
      <w:r>
        <w:rPr>
          <w:rFonts w:hint="eastAsia" w:ascii="宋体" w:hAnsi="宋体" w:cs="宋体"/>
          <w:b/>
          <w:spacing w:val="1"/>
          <w:kern w:val="0"/>
          <w:szCs w:val="21"/>
        </w:rPr>
        <w:t>附录</w:t>
      </w:r>
      <w:r>
        <w:rPr>
          <w:rFonts w:ascii="宋体" w:hAnsi="宋体" w:cs="宋体"/>
          <w:b/>
          <w:spacing w:val="1"/>
          <w:kern w:val="0"/>
          <w:szCs w:val="21"/>
        </w:rPr>
        <w:t>2</w:t>
      </w:r>
      <w:r>
        <w:rPr>
          <w:rFonts w:hint="eastAsia" w:ascii="宋体" w:hAnsi="宋体" w:cs="宋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业绩最低要求</w:t>
      </w:r>
      <w:r>
        <w:rPr>
          <w:rFonts w:ascii="宋体" w:hAnsi="宋体" w:cs="宋体"/>
          <w:b/>
          <w:kern w:val="0"/>
          <w:szCs w:val="21"/>
        </w:rPr>
        <w:t>)</w:t>
      </w:r>
    </w:p>
    <w:tbl>
      <w:tblPr>
        <w:tblStyle w:val="7"/>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5000" w:type="pct"/>
            <w:vAlign w:val="center"/>
          </w:tcPr>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5000" w:type="pct"/>
            <w:vAlign w:val="center"/>
          </w:tcPr>
          <w:p>
            <w:pPr>
              <w:spacing w:line="360" w:lineRule="auto"/>
              <w:ind w:firstLine="420" w:firstLineChars="200"/>
              <w:jc w:val="left"/>
              <w:rPr>
                <w:rFonts w:ascii="宋体" w:hAnsi="宋体"/>
                <w:szCs w:val="21"/>
              </w:rPr>
            </w:pPr>
            <w:r>
              <w:rPr>
                <w:rFonts w:hint="eastAsia" w:ascii="宋体" w:hAnsi="宋体"/>
                <w:szCs w:val="21"/>
              </w:rPr>
              <w:t>近5年内（201</w:t>
            </w:r>
            <w:r>
              <w:rPr>
                <w:rFonts w:ascii="宋体" w:hAnsi="宋体"/>
                <w:szCs w:val="21"/>
              </w:rPr>
              <w:t>7</w:t>
            </w:r>
            <w:r>
              <w:rPr>
                <w:rFonts w:hint="eastAsia" w:ascii="宋体" w:hAnsi="宋体"/>
                <w:szCs w:val="21"/>
              </w:rPr>
              <w:t>年9月1日至今，以合同签订日期为准）完成过1项</w:t>
            </w:r>
            <w:bookmarkStart w:id="1" w:name="_Hlk523426108"/>
            <w:r>
              <w:rPr>
                <w:rFonts w:hint="eastAsia" w:ascii="宋体" w:hAnsi="宋体"/>
                <w:szCs w:val="21"/>
              </w:rPr>
              <w:t>高速公路检测项目业绩</w:t>
            </w:r>
            <w:bookmarkEnd w:id="1"/>
            <w:r>
              <w:rPr>
                <w:rFonts w:hint="eastAsia" w:ascii="宋体" w:hAnsi="宋体"/>
                <w:szCs w:val="21"/>
              </w:rPr>
              <w:t>。</w:t>
            </w:r>
          </w:p>
        </w:tc>
      </w:tr>
    </w:tbl>
    <w:p>
      <w:pPr>
        <w:autoSpaceDE w:val="0"/>
        <w:autoSpaceDN w:val="0"/>
        <w:spacing w:line="360" w:lineRule="auto"/>
        <w:jc w:val="center"/>
        <w:rPr>
          <w:rFonts w:ascii="宋体" w:hAnsi="宋体" w:cs="黑体"/>
          <w:b/>
          <w:spacing w:val="1"/>
          <w:kern w:val="0"/>
          <w:szCs w:val="21"/>
        </w:rPr>
      </w:pPr>
    </w:p>
    <w:p>
      <w:pPr>
        <w:autoSpaceDE w:val="0"/>
        <w:autoSpaceDN w:val="0"/>
        <w:spacing w:line="360" w:lineRule="auto"/>
        <w:jc w:val="center"/>
        <w:rPr>
          <w:rFonts w:ascii="宋体" w:hAnsi="宋体" w:cs="黑体"/>
          <w:kern w:val="0"/>
          <w:szCs w:val="21"/>
        </w:rPr>
      </w:pPr>
      <w:r>
        <w:rPr>
          <w:rFonts w:hint="eastAsia" w:ascii="宋体" w:hAnsi="宋体" w:cs="黑体"/>
          <w:b/>
          <w:spacing w:val="1"/>
          <w:kern w:val="0"/>
          <w:szCs w:val="21"/>
        </w:rPr>
        <w:t>附录</w:t>
      </w:r>
      <w:r>
        <w:rPr>
          <w:rFonts w:ascii="宋体" w:hAnsi="宋体" w:cs="黑体"/>
          <w:b/>
          <w:spacing w:val="1"/>
          <w:kern w:val="0"/>
          <w:szCs w:val="21"/>
        </w:rPr>
        <w:t>3</w:t>
      </w:r>
      <w:r>
        <w:rPr>
          <w:rFonts w:hint="eastAsia" w:ascii="宋体" w:hAnsi="宋体" w:cs="黑体"/>
          <w:b/>
          <w:spacing w:val="1"/>
          <w:kern w:val="0"/>
          <w:szCs w:val="21"/>
        </w:rPr>
        <w:t xml:space="preserve">  资</w:t>
      </w:r>
      <w:r>
        <w:rPr>
          <w:rFonts w:hint="eastAsia" w:ascii="宋体" w:hAnsi="宋体" w:cs="宋体"/>
          <w:b/>
          <w:kern w:val="0"/>
          <w:szCs w:val="21"/>
        </w:rPr>
        <w:t>格审查条件</w:t>
      </w:r>
      <w:r>
        <w:rPr>
          <w:rFonts w:ascii="宋体" w:hAnsi="宋体" w:cs="宋体"/>
          <w:b/>
          <w:kern w:val="0"/>
          <w:szCs w:val="21"/>
        </w:rPr>
        <w:t>(</w:t>
      </w:r>
      <w:r>
        <w:rPr>
          <w:rFonts w:hint="eastAsia" w:ascii="宋体" w:hAnsi="宋体" w:cs="宋体"/>
          <w:b/>
          <w:kern w:val="0"/>
          <w:szCs w:val="21"/>
        </w:rPr>
        <w:t>信誉最低要求</w:t>
      </w:r>
      <w:r>
        <w:rPr>
          <w:rFonts w:ascii="宋体" w:hAnsi="宋体" w:cs="宋体"/>
          <w:b/>
          <w:kern w:val="0"/>
          <w:szCs w:val="21"/>
        </w:rPr>
        <w:t>)</w:t>
      </w:r>
    </w:p>
    <w:tbl>
      <w:tblPr>
        <w:tblStyle w:val="7"/>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5000" w:type="pct"/>
            <w:vAlign w:val="center"/>
          </w:tcPr>
          <w:p>
            <w:pPr>
              <w:autoSpaceDE w:val="0"/>
              <w:autoSpaceDN w:val="0"/>
              <w:spacing w:line="360" w:lineRule="auto"/>
              <w:jc w:val="center"/>
              <w:rPr>
                <w:rFonts w:ascii="宋体" w:hAnsi="宋体" w:cs="宋体"/>
                <w:b/>
                <w:kern w:val="0"/>
                <w:szCs w:val="21"/>
              </w:rPr>
            </w:pPr>
            <w:r>
              <w:rPr>
                <w:rFonts w:hint="eastAsia" w:ascii="宋体" w:hAnsi="宋体" w:cs="宋体"/>
                <w:b/>
                <w:kern w:val="0"/>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5000" w:type="pct"/>
            <w:vMerge w:val="restart"/>
            <w:vAlign w:val="center"/>
          </w:tcPr>
          <w:p>
            <w:pPr>
              <w:autoSpaceDE w:val="0"/>
              <w:autoSpaceDN w:val="0"/>
              <w:spacing w:line="360" w:lineRule="auto"/>
              <w:ind w:firstLine="420" w:firstLineChars="200"/>
              <w:rPr>
                <w:rFonts w:ascii="宋体" w:hAnsi="宋体"/>
                <w:szCs w:val="21"/>
              </w:rPr>
            </w:pPr>
            <w:r>
              <w:rPr>
                <w:rFonts w:ascii="宋体" w:hAnsi="宋体"/>
                <w:szCs w:val="21"/>
              </w:rPr>
              <w:t>投标人在近</w:t>
            </w:r>
            <w:r>
              <w:rPr>
                <w:rFonts w:hint="eastAsia" w:ascii="宋体" w:hAnsi="宋体"/>
                <w:szCs w:val="21"/>
              </w:rPr>
              <w:t>1</w:t>
            </w:r>
            <w:r>
              <w:rPr>
                <w:rFonts w:ascii="宋体" w:hAnsi="宋体"/>
                <w:szCs w:val="21"/>
              </w:rPr>
              <w:t>年</w:t>
            </w:r>
            <w:r>
              <w:rPr>
                <w:rFonts w:hint="eastAsia" w:ascii="宋体" w:hAnsi="宋体"/>
                <w:szCs w:val="21"/>
              </w:rPr>
              <w:t>中（</w:t>
            </w:r>
            <w:r>
              <w:rPr>
                <w:rFonts w:ascii="宋体" w:hAnsi="宋体"/>
                <w:szCs w:val="21"/>
              </w:rPr>
              <w:t>2021年</w:t>
            </w:r>
            <w:r>
              <w:rPr>
                <w:rFonts w:hint="eastAsia" w:ascii="宋体" w:hAnsi="宋体"/>
                <w:szCs w:val="21"/>
              </w:rPr>
              <w:t>9月1日</w:t>
            </w:r>
            <w:r>
              <w:rPr>
                <w:rFonts w:ascii="宋体" w:hAnsi="宋体"/>
                <w:szCs w:val="21"/>
              </w:rPr>
              <w:t>至今</w:t>
            </w:r>
            <w:r>
              <w:rPr>
                <w:rFonts w:hint="eastAsia" w:ascii="宋体" w:hAnsi="宋体"/>
                <w:szCs w:val="21"/>
              </w:rPr>
              <w:t>）不曾在公路检测项目中违约而被驱逐或因投标人自身的原因而使公路工程检测合同被解除。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000" w:type="pct"/>
            <w:vMerge w:val="continue"/>
            <w:vAlign w:val="center"/>
          </w:tcPr>
          <w:p>
            <w:pPr>
              <w:autoSpaceDE w:val="0"/>
              <w:autoSpaceDN w:val="0"/>
              <w:spacing w:line="360" w:lineRule="auto"/>
              <w:jc w:val="center"/>
              <w:rPr>
                <w:rFonts w:ascii="宋体" w:hAnsi="宋体"/>
                <w:szCs w:val="21"/>
              </w:rPr>
            </w:pPr>
          </w:p>
        </w:tc>
      </w:tr>
    </w:tbl>
    <w:p>
      <w:pPr>
        <w:autoSpaceDE w:val="0"/>
        <w:autoSpaceDN w:val="0"/>
        <w:spacing w:line="360" w:lineRule="auto"/>
        <w:jc w:val="center"/>
        <w:rPr>
          <w:rFonts w:ascii="宋体" w:hAnsi="宋体" w:cs="宋体"/>
          <w:b/>
          <w:kern w:val="0"/>
          <w:szCs w:val="21"/>
        </w:rPr>
      </w:pPr>
    </w:p>
    <w:p>
      <w:pPr>
        <w:autoSpaceDE w:val="0"/>
        <w:autoSpaceDN w:val="0"/>
        <w:spacing w:line="360" w:lineRule="auto"/>
        <w:jc w:val="center"/>
        <w:rPr>
          <w:rFonts w:ascii="宋体" w:hAnsi="宋体" w:cs="宋体"/>
          <w:b/>
          <w:kern w:val="0"/>
          <w:szCs w:val="21"/>
        </w:rPr>
      </w:pPr>
      <w:bookmarkStart w:id="2" w:name="_Hlk114235361"/>
      <w:r>
        <w:rPr>
          <w:rFonts w:hint="eastAsia" w:ascii="宋体" w:hAnsi="宋体" w:cs="宋体"/>
          <w:b/>
          <w:kern w:val="0"/>
          <w:szCs w:val="21"/>
        </w:rPr>
        <w:t>附录</w:t>
      </w:r>
      <w:r>
        <w:rPr>
          <w:rFonts w:ascii="宋体" w:hAnsi="宋体" w:cs="宋体"/>
          <w:b/>
          <w:kern w:val="0"/>
          <w:szCs w:val="21"/>
        </w:rPr>
        <w:t xml:space="preserve">4 </w:t>
      </w:r>
      <w:r>
        <w:rPr>
          <w:rFonts w:hint="eastAsia" w:ascii="宋体" w:hAnsi="宋体" w:cs="宋体"/>
          <w:b/>
          <w:kern w:val="0"/>
          <w:szCs w:val="21"/>
        </w:rPr>
        <w:t xml:space="preserve"> 资格审查条件</w:t>
      </w:r>
      <w:r>
        <w:rPr>
          <w:rFonts w:ascii="宋体" w:hAnsi="宋体" w:cs="宋体"/>
          <w:b/>
          <w:kern w:val="0"/>
          <w:szCs w:val="21"/>
        </w:rPr>
        <w:t>(</w:t>
      </w:r>
      <w:r>
        <w:rPr>
          <w:rFonts w:hint="eastAsia" w:ascii="宋体" w:hAnsi="宋体" w:cs="宋体"/>
          <w:b/>
          <w:kern w:val="0"/>
          <w:szCs w:val="21"/>
        </w:rPr>
        <w:t>主要人员最低要求</w:t>
      </w:r>
      <w:r>
        <w:rPr>
          <w:rFonts w:ascii="宋体" w:hAnsi="宋体" w:cs="宋体"/>
          <w:b/>
          <w:kern w:val="0"/>
          <w:szCs w:val="21"/>
        </w:rPr>
        <w:t>)</w:t>
      </w:r>
    </w:p>
    <w:tbl>
      <w:tblPr>
        <w:tblStyle w:val="7"/>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800"/>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blHeader/>
        </w:trPr>
        <w:tc>
          <w:tcPr>
            <w:tcW w:w="828" w:type="pct"/>
            <w:vAlign w:val="center"/>
          </w:tcPr>
          <w:p>
            <w:pPr>
              <w:spacing w:line="360" w:lineRule="auto"/>
              <w:jc w:val="center"/>
              <w:rPr>
                <w:rFonts w:ascii="宋体" w:hAnsi="宋体"/>
                <w:szCs w:val="21"/>
              </w:rPr>
            </w:pPr>
            <w:r>
              <w:rPr>
                <w:rFonts w:hint="eastAsia" w:ascii="宋体" w:hAnsi="宋体"/>
                <w:szCs w:val="21"/>
              </w:rPr>
              <w:t>人 员</w:t>
            </w:r>
          </w:p>
        </w:tc>
        <w:tc>
          <w:tcPr>
            <w:tcW w:w="462" w:type="pct"/>
            <w:vAlign w:val="center"/>
          </w:tcPr>
          <w:p>
            <w:pPr>
              <w:spacing w:line="360" w:lineRule="auto"/>
              <w:jc w:val="center"/>
              <w:rPr>
                <w:rFonts w:ascii="宋体" w:hAnsi="宋体"/>
                <w:szCs w:val="21"/>
              </w:rPr>
            </w:pPr>
            <w:r>
              <w:rPr>
                <w:rFonts w:hint="eastAsia" w:ascii="宋体" w:hAnsi="宋体"/>
                <w:szCs w:val="21"/>
              </w:rPr>
              <w:t>数量</w:t>
            </w:r>
          </w:p>
        </w:tc>
        <w:tc>
          <w:tcPr>
            <w:tcW w:w="3709" w:type="pct"/>
            <w:vAlign w:val="center"/>
          </w:tcPr>
          <w:p>
            <w:pPr>
              <w:spacing w:line="360" w:lineRule="auto"/>
              <w:jc w:val="center"/>
              <w:rPr>
                <w:rFonts w:ascii="宋体" w:hAnsi="宋体"/>
                <w:szCs w:val="21"/>
              </w:rPr>
            </w:pPr>
            <w:r>
              <w:rPr>
                <w:rFonts w:hint="eastAsia" w:ascii="宋体" w:hAnsi="宋体"/>
                <w:szCs w:val="21"/>
              </w:rPr>
              <w:t>资 格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828" w:type="pct"/>
            <w:vAlign w:val="center"/>
          </w:tcPr>
          <w:p>
            <w:pPr>
              <w:spacing w:line="360" w:lineRule="auto"/>
              <w:jc w:val="center"/>
              <w:rPr>
                <w:rFonts w:ascii="宋体" w:hAnsi="宋体"/>
                <w:szCs w:val="21"/>
              </w:rPr>
            </w:pPr>
            <w:r>
              <w:rPr>
                <w:rFonts w:hint="eastAsia" w:ascii="宋体" w:hAnsi="宋体"/>
                <w:szCs w:val="21"/>
              </w:rPr>
              <w:t>项目负责人</w:t>
            </w:r>
          </w:p>
        </w:tc>
        <w:tc>
          <w:tcPr>
            <w:tcW w:w="462" w:type="pct"/>
            <w:vAlign w:val="center"/>
          </w:tcPr>
          <w:p>
            <w:pPr>
              <w:spacing w:line="360" w:lineRule="auto"/>
              <w:jc w:val="center"/>
              <w:rPr>
                <w:rFonts w:ascii="宋体" w:hAnsi="宋体"/>
                <w:szCs w:val="21"/>
              </w:rPr>
            </w:pPr>
            <w:r>
              <w:rPr>
                <w:rFonts w:hint="eastAsia" w:ascii="宋体" w:hAnsi="宋体"/>
                <w:szCs w:val="21"/>
              </w:rPr>
              <w:t>1</w:t>
            </w:r>
          </w:p>
        </w:tc>
        <w:tc>
          <w:tcPr>
            <w:tcW w:w="3709" w:type="pct"/>
            <w:vAlign w:val="center"/>
          </w:tcPr>
          <w:p>
            <w:pPr>
              <w:spacing w:line="360" w:lineRule="auto"/>
              <w:ind w:firstLine="420" w:firstLineChars="200"/>
              <w:rPr>
                <w:rFonts w:ascii="宋体" w:hAnsi="宋体"/>
                <w:szCs w:val="21"/>
              </w:rPr>
            </w:pPr>
            <w:r>
              <w:rPr>
                <w:rFonts w:hint="eastAsia" w:ascii="宋体" w:hAnsi="宋体"/>
                <w:szCs w:val="21"/>
              </w:rPr>
              <w:t>工程师，具有交通运输部（原交通部）颁发的公路工程试验检测</w:t>
            </w:r>
            <w:r>
              <w:rPr>
                <w:rFonts w:ascii="宋体" w:hAnsi="宋体"/>
                <w:szCs w:val="21"/>
              </w:rPr>
              <w:t>工程师</w:t>
            </w:r>
            <w:r>
              <w:rPr>
                <w:rFonts w:hint="eastAsia" w:ascii="宋体" w:hAnsi="宋体"/>
                <w:szCs w:val="21"/>
              </w:rPr>
              <w:t>证书或公路水运工程试验检测师证；近5年内（</w:t>
            </w:r>
            <w:r>
              <w:rPr>
                <w:rFonts w:ascii="宋体" w:hAnsi="宋体"/>
                <w:szCs w:val="21"/>
              </w:rPr>
              <w:t>20</w:t>
            </w:r>
            <w:r>
              <w:rPr>
                <w:rFonts w:hint="eastAsia" w:ascii="宋体" w:hAnsi="宋体"/>
                <w:szCs w:val="21"/>
              </w:rPr>
              <w:t>1</w:t>
            </w:r>
            <w:r>
              <w:rPr>
                <w:rFonts w:ascii="宋体" w:hAnsi="宋体"/>
                <w:szCs w:val="21"/>
              </w:rPr>
              <w:t>7年</w:t>
            </w:r>
            <w:r>
              <w:rPr>
                <w:rFonts w:hint="eastAsia" w:ascii="宋体" w:hAnsi="宋体"/>
                <w:szCs w:val="21"/>
              </w:rPr>
              <w:t>9月1日</w:t>
            </w:r>
            <w:r>
              <w:rPr>
                <w:rFonts w:ascii="宋体" w:hAnsi="宋体"/>
                <w:szCs w:val="21"/>
              </w:rPr>
              <w:t>至今</w:t>
            </w:r>
            <w:r>
              <w:rPr>
                <w:rFonts w:hint="eastAsia" w:ascii="宋体" w:hAnsi="宋体"/>
                <w:szCs w:val="21"/>
              </w:rPr>
              <w:t>，以合同签订日期为准）担任过1项高速公路检测项目的项目负责人。</w:t>
            </w:r>
          </w:p>
        </w:tc>
      </w:tr>
      <w:bookmarkEnd w:id="0"/>
      <w:bookmarkEnd w:id="2"/>
    </w:tbl>
    <w:p>
      <w:pPr>
        <w:autoSpaceDE w:val="0"/>
        <w:autoSpaceDN w:val="0"/>
        <w:adjustRightInd w:val="0"/>
        <w:spacing w:line="336" w:lineRule="exact"/>
        <w:jc w:val="left"/>
        <w:rPr>
          <w:rFonts w:ascii="宋体" w:hAnsi="宋体"/>
          <w:sz w:val="24"/>
          <w:szCs w:val="20"/>
        </w:rPr>
      </w:pPr>
    </w:p>
    <w:p/>
    <w:sectPr>
      <w:pgSz w:w="11906" w:h="16838"/>
      <w:pgMar w:top="1134"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991623"/>
    <w:rsid w:val="00063137"/>
    <w:rsid w:val="002A79A8"/>
    <w:rsid w:val="00991623"/>
    <w:rsid w:val="009C65D3"/>
    <w:rsid w:val="54330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link w:val="12"/>
    <w:qFormat/>
    <w:uiPriority w:val="0"/>
    <w:rPr>
      <w:rFonts w:ascii="宋体" w:hAnsi="Courier New"/>
      <w:szCs w:val="20"/>
    </w:r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2 字符"/>
    <w:basedOn w:val="8"/>
    <w:link w:val="2"/>
    <w:qFormat/>
    <w:uiPriority w:val="9"/>
    <w:rPr>
      <w:rFonts w:ascii="Arial" w:hAnsi="Arial" w:eastAsia="黑体" w:cs="Times New Roman"/>
      <w:b/>
      <w:bCs/>
      <w:sz w:val="32"/>
      <w:szCs w:val="32"/>
    </w:rPr>
  </w:style>
  <w:style w:type="character" w:customStyle="1" w:styleId="12">
    <w:name w:val="纯文本 字符"/>
    <w:basedOn w:val="8"/>
    <w:link w:val="4"/>
    <w:qFormat/>
    <w:uiPriority w:val="0"/>
    <w:rPr>
      <w:rFonts w:ascii="宋体" w:hAnsi="Courier New" w:eastAsia="宋体" w:cs="Times New Roman"/>
      <w:szCs w:val="20"/>
    </w:rPr>
  </w:style>
  <w:style w:type="paragraph" w:customStyle="1" w:styleId="13">
    <w:name w:val="样式27"/>
    <w:basedOn w:val="3"/>
    <w:qFormat/>
    <w:uiPriority w:val="0"/>
    <w:pPr>
      <w:spacing w:before="0" w:after="0" w:line="360" w:lineRule="auto"/>
      <w:ind w:firstLine="200" w:firstLineChars="200"/>
    </w:pPr>
    <w:rPr>
      <w:kern w:val="28"/>
      <w:sz w:val="24"/>
    </w:rPr>
  </w:style>
  <w:style w:type="paragraph" w:customStyle="1" w:styleId="14">
    <w:name w:val="样式124"/>
    <w:basedOn w:val="3"/>
    <w:qFormat/>
    <w:uiPriority w:val="0"/>
    <w:pPr>
      <w:spacing w:before="0" w:after="0" w:line="360" w:lineRule="auto"/>
      <w:ind w:firstLine="200" w:firstLineChars="200"/>
    </w:pPr>
    <w:rPr>
      <w:kern w:val="28"/>
      <w:sz w:val="24"/>
    </w:rPr>
  </w:style>
  <w:style w:type="paragraph" w:customStyle="1" w:styleId="15">
    <w:name w:val="样式25"/>
    <w:basedOn w:val="1"/>
    <w:qFormat/>
    <w:uiPriority w:val="0"/>
    <w:pPr>
      <w:keepNext/>
      <w:keepLines/>
      <w:spacing w:line="360" w:lineRule="auto"/>
      <w:ind w:firstLine="200" w:firstLineChars="200"/>
      <w:outlineLvl w:val="2"/>
    </w:pPr>
    <w:rPr>
      <w:b/>
      <w:bCs/>
      <w:kern w:val="28"/>
      <w:sz w:val="24"/>
      <w:szCs w:val="32"/>
    </w:rPr>
  </w:style>
  <w:style w:type="character" w:customStyle="1" w:styleId="16">
    <w:name w:val="标题 3 字符"/>
    <w:basedOn w:val="8"/>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1667</Words>
  <Characters>1863</Characters>
  <Lines>14</Lines>
  <Paragraphs>3</Paragraphs>
  <TotalTime>3</TotalTime>
  <ScaleCrop>false</ScaleCrop>
  <LinksUpToDate>false</LinksUpToDate>
  <CharactersWithSpaces>1899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2022-09-22T06:30:00Z</dcterms:created>
  <dc:creator>jbw</dc:creator>
  <cp:lastModifiedBy>招标管理办公室</cp:lastModifiedBy>
  <dcterms:modified xsi:type="dcterms:W3CDTF">2022-09-23T01:04:02Z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DAC9AA14CA3B41CFAD403A892508F0D1</vt:lpwstr>
  </property>
</Properties>
</file>